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a389" w14:paraId="301a389" w:rsidRDefault="00A863BC" w:rsidP="00A863BC" w:rsidR="00A863B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63BC" w:rsidP="00A863BC" w:rsidR="00A863B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863BC" w:rsidP="00A863BC" w:rsidR="00A863B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863BC" w:rsidP="00A863BC" w:rsidR="00A863B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863BC" w:rsidP="00A863BC" w:rsidR="00A863B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863BC" w:rsidP="00A863BC" w:rsidR="00A863B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863BC" w:rsidP="00A863BC" w:rsidR="00A863BC" w:rsidRPr="005D578C">
      <w:pPr>
        <w:jc w:val="center"/>
        <w:rPr>
          <w:rFonts w:cs="Times New Roman" w:eastAsia="Times New Roman"/>
          <w:szCs w:val="24"/>
        </w:rPr>
      </w:pPr>
    </w:p>
    <w:p w:rsidRDefault="00A863BC" w:rsidP="00A863BC" w:rsidR="00A863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863BC" w:rsidP="00A863BC" w:rsidR="00A863BC" w:rsidRPr="005D578C">
      <w:pPr>
        <w:rPr>
          <w:rFonts w:cs="Times New Roman" w:eastAsia="Times New Roman"/>
          <w:szCs w:val="24"/>
        </w:rPr>
      </w:pPr>
    </w:p>
    <w:p w:rsidRDefault="00A863BC" w:rsidP="00A863BC" w:rsidR="00A863B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V. I S. NEKRETNINE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Vladimira Nazora 7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97755882019, MBS 130025967, 12. svibnja 2016.</w:t>
      </w:r>
    </w:p>
    <w:p w:rsidRDefault="00A863BC" w:rsidP="00A863BC" w:rsidR="00A863BC" w:rsidRPr="005D578C">
      <w:pPr>
        <w:rPr>
          <w:rFonts w:cs="Times New Roman" w:eastAsia="Times New Roman"/>
          <w:szCs w:val="24"/>
        </w:rPr>
      </w:pPr>
    </w:p>
    <w:p w:rsidRDefault="00A863BC" w:rsidP="00A863BC" w:rsidR="00A863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863BC" w:rsidP="00A863BC" w:rsidR="00A863BC" w:rsidRPr="005D578C">
      <w:pPr>
        <w:rPr>
          <w:rFonts w:cs="Times New Roman" w:eastAsia="Times New Roman"/>
          <w:szCs w:val="24"/>
        </w:rPr>
      </w:pPr>
    </w:p>
    <w:p w:rsidRDefault="00A863BC" w:rsidP="00A863BC" w:rsidR="00A863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 Umag, G. Garibaldi 6, OIB 84097228497, za otvaranje stečajnog postupka nad dužnikom V. I S. NEKRETNINE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Vladimira Nazora 7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97755882019, MBS 130025967, kao nedopušten.</w:t>
      </w:r>
    </w:p>
    <w:p w:rsidRDefault="00A863BC" w:rsidP="00A863BC" w:rsidR="00A863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A863BC" w:rsidP="00A863BC" w:rsidR="00A863BC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V. I S. NEKRETNINE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Vladimira Nazora 7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97755882019, MBS 130025967.</w:t>
      </w:r>
    </w:p>
    <w:p w:rsidRDefault="00A863BC" w:rsidP="00A863BC" w:rsidR="00A863BC" w:rsidRPr="005D578C">
      <w:pPr>
        <w:rPr>
          <w:rFonts w:cs="Times New Roman" w:eastAsia="Times New Roman"/>
          <w:szCs w:val="24"/>
        </w:rPr>
      </w:pPr>
    </w:p>
    <w:p w:rsidRDefault="00A863BC" w:rsidP="00A863BC" w:rsidR="00A863B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A863BC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A863BC" w:rsidP="00A863BC" w:rsidR="00A863BC">
      <w:pPr>
        <w:rPr>
          <w:rFonts w:cs="Times New Roman" w:eastAsia="Times New Roman"/>
          <w:szCs w:val="20"/>
        </w:rPr>
      </w:pPr>
    </w:p>
    <w:p w:rsidRDefault="00A863BC" w:rsidP="00A863BC" w:rsidR="00A863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V. I S. NEKRETNINE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Vladimira Nazora 7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97755882019, MBS 130025967.</w:t>
      </w:r>
    </w:p>
    <w:p w:rsidRDefault="00A863BC" w:rsidP="00A863BC" w:rsidR="00A863BC">
      <w:pPr>
        <w:ind w:firstLine="709"/>
        <w:rPr>
          <w:rFonts w:cs="Times New Roman" w:eastAsia="Times New Roman"/>
          <w:szCs w:val="24"/>
        </w:rPr>
      </w:pPr>
    </w:p>
    <w:p w:rsidRDefault="00A863BC" w:rsidP="00A863BC" w:rsidR="00A863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V. I S. NEKRETNINE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Vladimira Nazora 7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97755882019, MBS 130025967.</w:t>
      </w:r>
    </w:p>
    <w:p w:rsidRDefault="00A863BC" w:rsidP="00A863BC" w:rsidR="00A863BC">
      <w:pPr>
        <w:rPr>
          <w:rFonts w:cs="Times New Roman" w:eastAsia="Times New Roman"/>
          <w:szCs w:val="24"/>
        </w:rPr>
      </w:pPr>
    </w:p>
    <w:p w:rsidRDefault="00A863BC" w:rsidP="00A863BC" w:rsidR="00A863BC" w:rsidRPr="005D578C">
      <w:pPr>
        <w:rPr>
          <w:rFonts w:cs="Times New Roman" w:eastAsia="Times New Roman"/>
          <w:szCs w:val="24"/>
        </w:rPr>
      </w:pPr>
    </w:p>
    <w:p w:rsidRDefault="00A863BC" w:rsidP="00A863BC" w:rsidR="00A863B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863BC" w:rsidP="00A863BC" w:rsidR="00A863BC">
      <w:pPr>
        <w:ind w:firstLine="708"/>
        <w:rPr>
          <w:rFonts w:cs="Times New Roman" w:eastAsia="Times New Roman"/>
          <w:szCs w:val="24"/>
        </w:rPr>
      </w:pPr>
    </w:p>
    <w:p w:rsidRDefault="00A863BC" w:rsidP="00A863BC" w:rsidR="00A863BC" w:rsidRPr="00E1656C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V. I S. NEKRETNINE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1568 dana u ukupnom iznosu 4.703.128,82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 xml:space="preserve">sukladno čl. 430. </w:t>
      </w:r>
      <w:r w:rsidRPr="00F10AAD">
        <w:rPr>
          <w:rFonts w:cs="Times New Roman" w:eastAsia="Times New Roman"/>
          <w:szCs w:val="24"/>
        </w:rPr>
        <w:lastRenderedPageBreak/>
        <w:t>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St-227/2015-5 </w:t>
      </w:r>
      <w:r w:rsidRPr="00E1656C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</w:rPr>
        <w:t>Stečajnog zakona</w:t>
      </w:r>
      <w:r w:rsidRPr="00E1656C">
        <w:rPr>
          <w:rFonts w:cs="Times New Roman" w:eastAsia="Times New Roman"/>
          <w:szCs w:val="24"/>
        </w:rPr>
        <w:t>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A863BC" w:rsidP="00A863BC" w:rsidR="00A863B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Umag, je, kao vjerovnik dužnika koji je učinio vjerojatnom svoju tražbinu, u zakonskom roku od 45 dana na propisanom obrascu, podnio prijedlog za otvaranje stečajnog postupka nad dužnikom (listovi 6-7 spisa). Vjerovnik je, sukladno čl. 114. st. 1. u vezi s čl. 431. st. 1. Stečajnog zakona, ovosudnim zaključkom posl. br. 2 St-227/2015-8 od 11. travnja 2016., pozvan na uplatu predujma u visini 1.000,00 kuna u Fond za namirenje troškova stečajnog postupka te dodatnog predujma u visini 10.000,00 kuna za namirenje troškova stečajnog postupka, uz upozorenje,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A863BC" w:rsidP="00A863BC" w:rsidR="00A863B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13. travnja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</w:t>
      </w:r>
      <w:r>
        <w:rPr>
          <w:rFonts w:cs="Times New Roman" w:eastAsia="Times New Roman"/>
          <w:szCs w:val="24"/>
        </w:rPr>
        <w:t xml:space="preserve">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A863BC" w:rsidP="00A863BC" w:rsidR="00A863BC" w:rsidRPr="005D578C">
      <w:pPr>
        <w:rPr>
          <w:rFonts w:cs="Times New Roman" w:eastAsia="Times New Roman"/>
          <w:szCs w:val="24"/>
        </w:rPr>
      </w:pPr>
    </w:p>
    <w:p w:rsidRDefault="00A863BC" w:rsidP="00A863BC" w:rsidR="00A863B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12. svibnja 2016. </w:t>
      </w:r>
    </w:p>
    <w:p w:rsidRDefault="00A863BC" w:rsidP="00A863BC" w:rsidR="00A863BC">
      <w:pPr>
        <w:jc w:val="center"/>
        <w:rPr>
          <w:rFonts w:cs="Times New Roman" w:eastAsia="Times New Roman"/>
          <w:szCs w:val="24"/>
        </w:rPr>
      </w:pPr>
    </w:p>
    <w:p w:rsidRDefault="00A863BC" w:rsidP="00A863BC" w:rsidR="00A863B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863BC" w:rsidP="00A863BC" w:rsidR="00A863B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0065FF">
        <w:rPr>
          <w:rFonts w:cs="Times New Roman" w:eastAsia="Times New Roman"/>
          <w:szCs w:val="24"/>
        </w:rPr>
        <w:t>, v. r.</w:t>
      </w:r>
    </w:p>
    <w:p w:rsidRDefault="00A863BC" w:rsidP="00A863BC" w:rsidR="00A863BC">
      <w:pPr>
        <w:jc w:val="left"/>
        <w:rPr>
          <w:rFonts w:cs="Times New Roman" w:eastAsia="Times New Roman"/>
          <w:szCs w:val="24"/>
        </w:rPr>
      </w:pPr>
    </w:p>
    <w:p w:rsidRDefault="00A863BC" w:rsidP="00A863BC" w:rsidR="00A863BC">
      <w:pPr>
        <w:jc w:val="left"/>
        <w:rPr>
          <w:rFonts w:cs="Times New Roman" w:eastAsia="Times New Roman"/>
          <w:szCs w:val="24"/>
        </w:rPr>
      </w:pPr>
    </w:p>
    <w:p w:rsidRDefault="00A863BC" w:rsidP="00A863BC" w:rsidR="00A863B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863BC" w:rsidP="00A863BC" w:rsidR="00A863BC" w:rsidRPr="0012476D">
      <w:pPr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ab/>
      </w:r>
      <w:r w:rsidRPr="0012476D">
        <w:rPr>
          <w:rFonts w:eastAsiaTheme="minorHAnsi"/>
          <w:lang w:eastAsia="en-US"/>
        </w:rP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A863BC" w:rsidP="00A863BC" w:rsidR="00A863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A863BC" w:rsidP="00A863BC" w:rsidR="00A863BC">
      <w:pPr>
        <w:rPr>
          <w:rFonts w:cs="Times New Roman" w:eastAsia="Times New Roman"/>
          <w:szCs w:val="24"/>
        </w:rPr>
      </w:pPr>
    </w:p>
    <w:p w:rsidRDefault="00A863BC" w:rsidP="00A863BC" w:rsidR="00A863BC" w:rsidRPr="005D578C">
      <w:pPr>
        <w:rPr>
          <w:rFonts w:cs="Times New Roman" w:eastAsia="Times New Roman"/>
          <w:szCs w:val="24"/>
        </w:rPr>
      </w:pPr>
    </w:p>
    <w:p w:rsidRDefault="00A863BC" w:rsidP="00A863BC" w:rsidR="00A863BC">
      <w:pPr>
        <w:jc w:val="left"/>
        <w:rPr>
          <w:rFonts w:cs="Times New Roman" w:eastAsia="Times New Roman"/>
          <w:szCs w:val="24"/>
        </w:rPr>
      </w:pPr>
    </w:p>
    <w:p w:rsidRDefault="00A863BC" w:rsidP="00A863BC" w:rsidR="00A863BC" w:rsidRPr="0012476D">
      <w:pPr>
        <w:jc w:val="left"/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lastRenderedPageBreak/>
        <w:t>DNA:</w:t>
      </w:r>
    </w:p>
    <w:p w:rsidRDefault="00A863BC" w:rsidP="00A863BC" w:rsidR="00A863BC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863BC" w:rsidP="00A863BC" w:rsidR="00A863BC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  <w:szCs w:val="24"/>
        </w:rPr>
        <w:t xml:space="preserve">V. I S. NEKRETNINE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Vladimira Nazora 7,</w:t>
      </w:r>
    </w:p>
    <w:p w:rsidRDefault="00A863BC" w:rsidP="00A863BC" w:rsidR="00A863BC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 xml:space="preserve">3. RH, Ministarstvo financija, Porezna uprava, Područni ured Istra, Primorje, Lika, Ispostava </w:t>
      </w:r>
      <w:r w:rsidRPr="0012476D">
        <w:rPr>
          <w:szCs w:val="24"/>
        </w:rPr>
        <w:t>Poreč – Parenzo, Poreč, M. Vlašića 20,</w:t>
      </w:r>
    </w:p>
    <w:p w:rsidRDefault="00A863BC" w:rsidP="00A863BC" w:rsidR="00A863BC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>4. Županijsko državno odvjetništvo u Puli – Pola, Pula, Kranjčevićeva 8,</w:t>
      </w:r>
    </w:p>
    <w:p w:rsidRDefault="00A863BC" w:rsidP="00A863BC" w:rsidR="00A863BC" w:rsidRPr="00A863BC">
      <w:pPr>
        <w:rPr>
          <w:rFonts w:cs="Times New Roman" w:eastAsia="Times New Roman"/>
          <w:szCs w:val="20"/>
        </w:rPr>
      </w:pPr>
      <w:r w:rsidRPr="0012476D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A863BC" w:rsidP="00A863BC" w:rsidR="00A863BC" w:rsidRPr="00A863BC">
      <w:pPr>
        <w:rPr>
          <w:rFonts w:eastAsiaTheme="minorHAnsi"/>
          <w:lang w:eastAsia="en-US"/>
        </w:rPr>
      </w:pPr>
      <w:r w:rsidRPr="0012476D">
        <w:rPr>
          <w:rFonts w:cs="Times New Roman" w:eastAsia="Times New Roman"/>
          <w:szCs w:val="24"/>
        </w:rPr>
        <w:t xml:space="preserve">6. podnositelj prijedloga </w:t>
      </w:r>
      <w:r>
        <w:rPr>
          <w:rFonts w:eastAsiaTheme="minorHAnsi"/>
          <w:lang w:eastAsia="en-US"/>
        </w:rPr>
        <w:t>Grad Umag, Umag, G. Garibaldi 6, na broj klase: 423-01/16-01/51,</w:t>
      </w:r>
    </w:p>
    <w:p w:rsidRDefault="00A863BC" w:rsidP="00A863BC" w:rsidR="00A863BC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A863BC" w:rsidP="00A863BC" w:rsidR="00A863BC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863BC" w:rsidP="00A863BC" w:rsidR="00A863BC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863BC" w:rsidP="00A863BC" w:rsidR="00A863BC"/>
    <w:p w:rsidRDefault="004F5027" w:rsidR="004F5027"/>
    <w:sectPr w:rsidSect="0032551B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3BC" w:rsidP="00A863BC" w:rsidR="00A863BC">
      <w:r>
        <w:separator/>
      </w:r>
    </w:p>
  </w:endnote>
  <w:endnote w:id="0" w:type="continuationSeparator">
    <w:p w:rsidRDefault="00A863BC" w:rsidP="00A863BC" w:rsidR="00A86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3BC" w:rsidP="00A863BC" w:rsidR="00A863BC">
      <w:r>
        <w:separator/>
      </w:r>
    </w:p>
  </w:footnote>
  <w:footnote w:id="0" w:type="continuationSeparator">
    <w:p w:rsidRDefault="00A863BC" w:rsidP="00A863BC" w:rsidR="00A863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3BC" w:rsidP="0032551B" w:rsidR="00C07BB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15432">
      <w:rPr>
        <w:noProof/>
        <w:szCs w:val="24"/>
      </w:rPr>
      <w:t>3</w:t>
    </w:r>
    <w:r w:rsidRPr="00A074C3">
      <w:rPr>
        <w:szCs w:val="24"/>
      </w:rPr>
      <w:fldChar w:fldCharType="end"/>
    </w:r>
    <w:r>
      <w:rPr>
        <w:szCs w:val="24"/>
      </w:rPr>
      <w:tab/>
      <w:t>2 St-227/2015-9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3BC" w:rsidP="0032551B" w:rsidR="00C07BB4" w:rsidRPr="00A074C3">
    <w:pPr>
      <w:pStyle w:val="Zaglavlje"/>
      <w:jc w:val="right"/>
      <w:rPr>
        <w:szCs w:val="24"/>
      </w:rPr>
    </w:pPr>
    <w:r>
      <w:rPr>
        <w:szCs w:val="24"/>
      </w:rPr>
      <w:t>2 St-227/2015-9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4DB6"/>
    <w:rsid w:val="000065FF"/>
    <w:rsid w:val="004F5027"/>
    <w:rsid w:val="00615432"/>
    <w:rsid w:val="00A863BC"/>
    <w:rsid w:val="00DA4DB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3B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63B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863B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63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63B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63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63B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43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1543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154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154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3B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63B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863B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63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63B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63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63B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43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543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54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54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St-227/2015</izvorni_sadrzaj>
    <derivirana_varijabla naziv="DomainObject.Predmet.OznakaBroj_1">St-227/2015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 I S. NEKRETNINE d.o.o. UMAG</izvorni_sadrzaj>
    <derivirana_varijabla naziv="DomainObject.Predmet.ProtustrankaFormated_1">  V. I S. NEKRETNINE d.o.o. UMAG</derivirana_varijabla>
  </DomainObject.Predmet.ProtustrankaFormated>
  <DomainObject.Predmet.ProtustrankaFormatedOIB>
    <izvorni_sadrzaj>  V. I S. NEKRETNINE d.o.o. UMAG, OIB 97755882019</izvorni_sadrzaj>
    <derivirana_varijabla naziv="DomainObject.Predmet.ProtustrankaFormatedOIB_1">  V. I S. NEKRETNINE d.o.o. UMAG, OIB 97755882019</derivirana_varijabla>
  </DomainObject.Predmet.ProtustrankaFormatedOIB>
  <DomainObject.Predmet.ProtustrankaFormatedWithAdress>
    <izvorni_sadrzaj> V. I S. NEKRETNINE d.o.o. UMAG, Vladimira Nazora 7, 52470 Umag</izvorni_sadrzaj>
    <derivirana_varijabla naziv="DomainObject.Predmet.ProtustrankaFormatedWithAdress_1"> V. I S. NEKRETNINE d.o.o. UMAG, Vladimira Nazora 7, 52470 Umag</derivirana_varijabla>
  </DomainObject.Predmet.ProtustrankaFormatedWithAdress>
  <DomainObject.Predmet.ProtustrankaFormatedWithAdressOIB>
    <izvorni_sadrzaj> V. I S. NEKRETNINE d.o.o. UMAG, OIB 97755882019, Vladimira Nazora 7, 52470 Umag</izvorni_sadrzaj>
    <derivirana_varijabla naziv="DomainObject.Predmet.ProtustrankaFormatedWithAdressOIB_1"> V. I S. NEKRETNINE d.o.o. UMAG, OIB 97755882019, Vladimira Nazora 7, 52470 Umag</derivirana_varijabla>
  </DomainObject.Predmet.ProtustrankaFormatedWithAdressOIB>
  <DomainObject.Predmet.ProtustrankaWithAdress>
    <izvorni_sadrzaj>V. I S. NEKRETNINE d.o.o. UMAG Vladimira Nazora 7, 52470 Umag</izvorni_sadrzaj>
    <derivirana_varijabla naziv="DomainObject.Predmet.ProtustrankaWithAdress_1">V. I S. NEKRETNINE d.o.o. UMAG Vladimira Nazora 7, 52470 Umag</derivirana_varijabla>
  </DomainObject.Predmet.ProtustrankaWithAdress>
  <DomainObject.Predmet.ProtustrankaWithAdressOIB>
    <izvorni_sadrzaj>V. I S. NEKRETNINE d.o.o. UMAG, OIB 97755882019, Vladimira Nazora 7, 52470 Umag</izvorni_sadrzaj>
    <derivirana_varijabla naziv="DomainObject.Predmet.ProtustrankaWithAdressOIB_1">V. I S. NEKRETNINE d.o.o. UMAG, OIB 97755882019, Vladimira Nazora 7, 52470 Umag</derivirana_varijabla>
  </DomainObject.Predmet.ProtustrankaWithAdressOIB>
  <DomainObject.Predmet.ProtustrankaNazivFormated>
    <izvorni_sadrzaj>V. I S. NEKRETNINE d.o.o. UMAG</izvorni_sadrzaj>
    <derivirana_varijabla naziv="DomainObject.Predmet.ProtustrankaNazivFormated_1">V. I S. NEKRETNINE d.o.o. UMAG</derivirana_varijabla>
  </DomainObject.Predmet.ProtustrankaNazivFormated>
  <DomainObject.Predmet.ProtustrankaNazivFormatedOIB>
    <izvorni_sadrzaj>V. I S. NEKRETNINE d.o.o. UMAG, OIB 97755882019</izvorni_sadrzaj>
    <derivirana_varijabla naziv="DomainObject.Predmet.ProtustrankaNazivFormatedOIB_1">V. I S. NEKRETNINE d.o.o. UMAG, OIB 97755882019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 I S. NEKRETNINE d.o.o. UMAG</item>
    </izvorni_sadrzaj>
    <derivirana_varijabla naziv="DomainObject.Predmet.ProtuStrankaListFormated_1">
      <item>V. I S. NEKRETNINE d.o.o. UMAG</item>
    </derivirana_varijabla>
  </DomainObject.Predmet.ProtuStrankaListFormated>
  <DomainObject.Predmet.ProtuStrankaListFormatedOIB>
    <izvorni_sadrzaj>
      <item>V. I S. NEKRETNINE d.o.o. UMAG, OIB 97755882019</item>
    </izvorni_sadrzaj>
    <derivirana_varijabla naziv="DomainObject.Predmet.ProtuStrankaListFormatedOIB_1">
      <item>V. I S. NEKRETNINE d.o.o. UMAG, OIB 97755882019</item>
    </derivirana_varijabla>
  </DomainObject.Predmet.ProtuStrankaListFormatedOIB>
  <DomainObject.Predmet.ProtuStrankaListFormatedWithAdress>
    <izvorni_sadrzaj>
      <item>V. I S. NEKRETNINE d.o.o. UMAG, Vladimira Nazora 7, 52470 Umag</item>
    </izvorni_sadrzaj>
    <derivirana_varijabla naziv="DomainObject.Predmet.ProtuStrankaListFormatedWithAdress_1">
      <item>V. I S. NEKRETNINE d.o.o. UMAG, Vladimira Nazora 7, 52470 Umag</item>
    </derivirana_varijabla>
  </DomainObject.Predmet.ProtuStrankaListFormatedWithAdress>
  <DomainObject.Predmet.ProtuStrankaListFormatedWithAdressOIB>
    <izvorni_sadrzaj>
      <item>V. I S. NEKRETNINE d.o.o. UMAG, OIB 97755882019, Vladimira Nazora 7, 52470 Umag</item>
    </izvorni_sadrzaj>
    <derivirana_varijabla naziv="DomainObject.Predmet.ProtuStrankaListFormatedWithAdressOIB_1">
      <item>V. I S. NEKRETNINE d.o.o. UMAG, OIB 97755882019, Vladimira Nazora 7, 52470 Umag</item>
    </derivirana_varijabla>
  </DomainObject.Predmet.ProtuStrankaListFormatedWithAdressOIB>
  <DomainObject.Predmet.ProtuStrankaListNazivFormated>
    <izvorni_sadrzaj>
      <item>V. I S. NEKRETNINE d.o.o. UMAG</item>
    </izvorni_sadrzaj>
    <derivirana_varijabla naziv="DomainObject.Predmet.ProtuStrankaListNazivFormated_1">
      <item>V. I S. NEKRETNINE d.o.o. UMAG</item>
    </derivirana_varijabla>
  </DomainObject.Predmet.ProtuStrankaListNazivFormated>
  <DomainObject.Predmet.ProtuStrankaListNazivFormatedOIB>
    <izvorni_sadrzaj>
      <item>V. I S. NEKRETNINE d.o.o. UMAG, OIB 97755882019</item>
    </izvorni_sadrzaj>
    <derivirana_varijabla naziv="DomainObject.Predmet.ProtuStrankaListNazivFormatedOIB_1">
      <item>V. I S. NEKRETNINE d.o.o. UMAG, OIB 97755882019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 I S. NEKRETNINE d.o.o. UMAG</izvorni_sadrzaj>
    <derivirana_varijabla naziv="DomainObject.Predmet.ProtustrankaIDrugi_1">V. I S. NEKRETNINE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V. I S. NEKRETNINE d.o.o. UMAG, OIB 97755882019, Vladimira Nazora 7, 52470 Umag</izvorni_sadrzaj>
    <derivirana_varijabla naziv="DomainObject.Predmet.ProtustrankaIDrugiAdressOIB_1">V. I S. NEKRETNINE d.o.o. UMAG, OIB 97755882019, Vladimira Nazora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V. I S. NEKRETNINE d.o.o. UMAG</item>
      <item>GRAD UMAG, Umag</item>
    </izvorni_sadrzaj>
    <derivirana_varijabla naziv="DomainObject.Predmet.SudioniciListNaziv_1">
      <item>FINANCIJSKA AGENCIJA, RC RIJEKA, PODRUŽNICA PULA, PULA</item>
      <item>V. I S. NEKRETNINE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V. I S. NEKRETNINE d.o.o. UMAG, OIB 97755882019, Vladimira Nazora 7,52470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Giardini 5,52100 Pula</item>
      <item>V. I S. NEKRETNINE d.o.o. UMAG, OIB 97755882019, Vladimira Nazora 7,52470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97755882019</item>
      <item>, OIB 84097228497</item>
    </izvorni_sadrzaj>
    <derivirana_varijabla naziv="DomainObject.Predmet.SudioniciListNazivOIB_1">
      <item>, OIB 85821130368</item>
      <item>, OIB 97755882019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991</properties:Words>
  <properties:Characters>5314</properties:Characters>
  <properties:Lines>109</properties:Lines>
  <properties:Paragraphs>32</properties:Paragraphs>
  <properties:TotalTime>7</properties:TotalTime>
  <properties:ScaleCrop>false</properties:ScaleCrop>
  <properties:LinksUpToDate>false</properties:LinksUpToDate>
  <properties:CharactersWithSpaces>6324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2016-05-11T06:50:00Z</dcterms:created>
  <dc:creator>Mihaela Kaligari</dc:creator>
  <dc:description/>
  <cp:keywords/>
  <cp:lastModifiedBy>Jasmina Matika</cp:lastModifiedBy>
  <cp:lastPrinted>2016-05-12T05:51:00Z</cp:lastPrinted>
  <dcterms:modified xmlns:xsi="http://www.w3.org/2001/XMLSchema-instance" xsi:type="dcterms:W3CDTF">2016-05-12T05:55:00Z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