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38bd" w14:paraId="5a738bd" w:rsidRDefault="002C5A29" w:rsidP="000F59C9" w:rsidR="002C5A29">
      <w:pPr>
        <w:jc w:val="right"/>
        <w15:collapsed w:val="false"/>
      </w:pPr>
      <w:bookmarkStart w:name="_GoBack" w:id="0"/>
      <w:bookmarkEnd w:id="0"/>
      <w:r w:rsidRPr="00756A04">
        <w:tab/>
      </w:r>
      <w:r w:rsidRPr="00756A04">
        <w:tab/>
      </w:r>
      <w:r w:rsidRPr="00756A04">
        <w:tab/>
      </w:r>
      <w:r w:rsidRPr="00756A04">
        <w:tab/>
      </w:r>
      <w:r w:rsidRPr="00756A04">
        <w:tab/>
      </w:r>
      <w:r w:rsidRPr="00756A04">
        <w:tab/>
      </w:r>
      <w:r w:rsidRPr="00756A04">
        <w:tab/>
      </w:r>
      <w:r w:rsidRPr="00756A04">
        <w:tab/>
      </w:r>
      <w:r w:rsidRPr="00756A04">
        <w:tab/>
      </w:r>
      <w:r w:rsidRPr="00756A04">
        <w:tab/>
      </w:r>
      <w:r w:rsidR="00002857" w:rsidRPr="00756A04">
        <w:t xml:space="preserve">1 </w:t>
      </w:r>
      <w:r w:rsidRPr="00756A04">
        <w:t>St-</w:t>
      </w:r>
      <w:r w:rsidR="00684C3E">
        <w:t>5459/16</w:t>
      </w:r>
    </w:p>
    <w:p w:rsidRDefault="005B4DE0" w:rsidR="005B4DE0">
      <w:pPr>
        <w:rPr>
          <w:rFonts w:eastAsia="Calibri"/>
          <w:b/>
          <w:noProof/>
        </w:rPr>
      </w:pPr>
    </w:p>
    <w:p w:rsidRDefault="005B4DE0" w:rsidR="00A41272">
      <w:r w:rsidRPr="005137E0">
        <w:rPr>
          <w:rFonts w:eastAsia="Calibri"/>
          <w:b/>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eastAsia="Calibri"/>
          <w:b/>
          <w:noProof/>
        </w:rPr>
        <w:t xml:space="preserve">     </w:t>
      </w:r>
    </w:p>
    <w:p w:rsidRDefault="005B4DE0" w:rsidR="005B4DE0" w:rsidRPr="00756A04"/>
    <w:p w:rsidRDefault="002C5A29" w:rsidR="002C5A29" w:rsidRPr="00756A04"/>
    <w:p w:rsidRDefault="00DF5DB1" w:rsidR="00DF5DB1" w:rsidRPr="00CD7207">
      <w:r w:rsidRPr="00CD7207">
        <w:t xml:space="preserve">      REPUBLIKA HRVATSKA</w:t>
      </w:r>
    </w:p>
    <w:p w:rsidRDefault="00DF5DB1" w:rsidR="00DF5DB1" w:rsidRPr="00CD7207">
      <w:r w:rsidRPr="00CD7207">
        <w:t xml:space="preserve">  TRGOVAČKI SUD U ZAGREBU</w:t>
      </w:r>
    </w:p>
    <w:p w:rsidRDefault="005C69BF" w:rsidP="00DF5DB1" w:rsidR="002C5A29" w:rsidRPr="00CD7207">
      <w:r>
        <w:t xml:space="preserve">        </w:t>
      </w:r>
      <w:r w:rsidR="00E9156E" w:rsidRPr="00CD7207">
        <w:t xml:space="preserve">  </w:t>
      </w:r>
      <w:r>
        <w:t>Stalna služba u Karlovcu</w:t>
      </w:r>
      <w:r w:rsidR="002C5A29" w:rsidRPr="00CD7207">
        <w:tab/>
      </w:r>
    </w:p>
    <w:p w:rsidRDefault="00016EAE" w:rsidP="00DF5DB1" w:rsidR="00016EAE" w:rsidRPr="00CD7207">
      <w:r w:rsidRPr="00CD7207">
        <w:t xml:space="preserve">Karlovac, </w:t>
      </w:r>
      <w:r w:rsidR="005C69BF">
        <w:t>Trg hrvatskih branitelja 1/II</w:t>
      </w:r>
    </w:p>
    <w:p w:rsidRDefault="00002857" w:rsidP="0044721B" w:rsidR="00002857" w:rsidRPr="00CD7207">
      <w:pPr>
        <w:tabs>
          <w:tab w:pos="4050" w:val="left"/>
        </w:tabs>
      </w:pPr>
    </w:p>
    <w:p w:rsidRDefault="00016EAE" w:rsidP="00016EAE" w:rsidR="00016EAE" w:rsidRPr="00CD7207">
      <w:pPr>
        <w:tabs>
          <w:tab w:pos="4050" w:val="left"/>
        </w:tabs>
        <w:jc w:val="center"/>
      </w:pPr>
      <w:r w:rsidRPr="00CD7207">
        <w:t>R</w:t>
      </w:r>
      <w:r w:rsidR="005B4DE0">
        <w:t xml:space="preserve"> </w:t>
      </w:r>
      <w:r w:rsidRPr="00CD7207">
        <w:t>E</w:t>
      </w:r>
      <w:r w:rsidR="005B4DE0">
        <w:t xml:space="preserve"> </w:t>
      </w:r>
      <w:r w:rsidRPr="00CD7207">
        <w:t>P</w:t>
      </w:r>
      <w:r w:rsidR="005B4DE0">
        <w:t xml:space="preserve"> </w:t>
      </w:r>
      <w:r w:rsidRPr="00CD7207">
        <w:t>U</w:t>
      </w:r>
      <w:r w:rsidR="005B4DE0">
        <w:t xml:space="preserve"> </w:t>
      </w:r>
      <w:r w:rsidRPr="00CD7207">
        <w:t>B</w:t>
      </w:r>
      <w:r w:rsidR="005B4DE0">
        <w:t xml:space="preserve"> </w:t>
      </w:r>
      <w:r w:rsidRPr="00CD7207">
        <w:t>L</w:t>
      </w:r>
      <w:r w:rsidR="005B4DE0">
        <w:t xml:space="preserve"> </w:t>
      </w:r>
      <w:r w:rsidRPr="00CD7207">
        <w:t>I</w:t>
      </w:r>
      <w:r w:rsidR="005B4DE0">
        <w:t xml:space="preserve"> </w:t>
      </w:r>
      <w:r w:rsidRPr="00CD7207">
        <w:t>K</w:t>
      </w:r>
      <w:r w:rsidR="005B4DE0">
        <w:t xml:space="preserve"> </w:t>
      </w:r>
      <w:r w:rsidRPr="00CD7207">
        <w:t>A</w:t>
      </w:r>
      <w:r w:rsidR="005B4DE0">
        <w:t xml:space="preserve">   </w:t>
      </w:r>
      <w:r w:rsidRPr="00CD7207">
        <w:t xml:space="preserve"> H</w:t>
      </w:r>
      <w:r w:rsidR="005B4DE0">
        <w:t xml:space="preserve"> </w:t>
      </w:r>
      <w:r w:rsidRPr="00CD7207">
        <w:t>R</w:t>
      </w:r>
      <w:r w:rsidR="005B4DE0">
        <w:t xml:space="preserve"> </w:t>
      </w:r>
      <w:r w:rsidRPr="00CD7207">
        <w:t>V</w:t>
      </w:r>
      <w:r w:rsidR="005B4DE0">
        <w:t xml:space="preserve"> </w:t>
      </w:r>
      <w:r w:rsidRPr="00CD7207">
        <w:t>A</w:t>
      </w:r>
      <w:r w:rsidR="005B4DE0">
        <w:t xml:space="preserve"> </w:t>
      </w:r>
      <w:r w:rsidRPr="00CD7207">
        <w:t>T</w:t>
      </w:r>
      <w:r w:rsidR="005B4DE0">
        <w:t xml:space="preserve"> </w:t>
      </w:r>
      <w:r w:rsidRPr="00CD7207">
        <w:t>S</w:t>
      </w:r>
      <w:r w:rsidR="005B4DE0">
        <w:t xml:space="preserve"> </w:t>
      </w:r>
      <w:r w:rsidRPr="00CD7207">
        <w:t>K</w:t>
      </w:r>
      <w:r w:rsidR="005B4DE0">
        <w:t xml:space="preserve"> </w:t>
      </w:r>
      <w:r w:rsidRPr="00CD7207">
        <w:t>A</w:t>
      </w:r>
    </w:p>
    <w:p w:rsidRDefault="00016EAE" w:rsidP="00016EAE" w:rsidR="00016EAE" w:rsidRPr="00CD7207">
      <w:pPr>
        <w:tabs>
          <w:tab w:pos="4050" w:val="left"/>
        </w:tabs>
        <w:jc w:val="center"/>
      </w:pPr>
    </w:p>
    <w:p w:rsidRDefault="00002857" w:rsidP="00002857" w:rsidR="002C5A29" w:rsidRPr="00CD7207">
      <w:pPr>
        <w:jc w:val="center"/>
      </w:pPr>
      <w:r w:rsidRPr="00CD7207">
        <w:t>R J E Š E N J E</w:t>
      </w:r>
    </w:p>
    <w:p w:rsidRDefault="00002857" w:rsidP="00002857" w:rsidR="00002857" w:rsidRPr="00756A04">
      <w:pPr>
        <w:jc w:val="center"/>
        <w:rPr>
          <w:b/>
        </w:rPr>
      </w:pPr>
    </w:p>
    <w:p w:rsidRDefault="00016EAE" w:rsidP="007A550F" w:rsidR="002C5A29">
      <w:pPr>
        <w:ind w:firstLine="720"/>
        <w:jc w:val="both"/>
      </w:pPr>
      <w:r w:rsidRPr="00756A04">
        <w:t>Trgovački sud u Zagrebu</w:t>
      </w:r>
      <w:r w:rsidR="00002857" w:rsidRPr="00756A04">
        <w:t>, Stalna služba</w:t>
      </w:r>
      <w:r w:rsidR="00684C3E">
        <w:t xml:space="preserve"> u Karlovcu</w:t>
      </w:r>
      <w:r w:rsidR="00002857" w:rsidRPr="00756A04">
        <w:rPr>
          <w:b/>
        </w:rPr>
        <w:t>,</w:t>
      </w:r>
      <w:r w:rsidR="002C5A29" w:rsidRPr="00756A04">
        <w:t xml:space="preserve"> po sucu </w:t>
      </w:r>
      <w:r w:rsidR="000F401F" w:rsidRPr="00756A04">
        <w:t xml:space="preserve">Jadranki Mađeruh, kao stečajnom sucu </w:t>
      </w:r>
      <w:r w:rsidR="007A550F" w:rsidRPr="00756A04">
        <w:t>u stečajnom postupku nad</w:t>
      </w:r>
      <w:r w:rsidR="00CD7207">
        <w:t xml:space="preserve"> stečajnim</w:t>
      </w:r>
      <w:r w:rsidR="007A550F" w:rsidRPr="00756A04">
        <w:t xml:space="preserve"> </w:t>
      </w:r>
      <w:r w:rsidR="00756A04" w:rsidRPr="00756A04">
        <w:t xml:space="preserve">dužnikom </w:t>
      </w:r>
      <w:r w:rsidR="00684C3E" w:rsidRPr="00A63B59">
        <w:t>FARMA VUKOVINA FIOLIĆ d.o.o. u stečaju, Zagreb, Križanići 41, OIB: 08410775219</w:t>
      </w:r>
      <w:r w:rsidR="00684C3E">
        <w:t>, 22. veljače 2018.</w:t>
      </w:r>
    </w:p>
    <w:p w:rsidRDefault="00CD7207" w:rsidP="007A550F" w:rsidR="00CD7207" w:rsidRPr="00756A04">
      <w:pPr>
        <w:ind w:firstLine="720"/>
        <w:jc w:val="both"/>
      </w:pPr>
    </w:p>
    <w:p w:rsidRDefault="007A550F" w:rsidR="007A550F" w:rsidRPr="00756A04"/>
    <w:p w:rsidRDefault="00A0682A" w:rsidP="002C5A29" w:rsidR="002C5A29">
      <w:pPr>
        <w:jc w:val="center"/>
      </w:pPr>
      <w:r w:rsidRPr="00756A04">
        <w:t xml:space="preserve">r i j e š i o </w:t>
      </w:r>
      <w:r w:rsidR="00554276" w:rsidRPr="00756A04">
        <w:t xml:space="preserve">    j e</w:t>
      </w:r>
    </w:p>
    <w:p w:rsidRDefault="00BD5B9D" w:rsidP="002C5A29" w:rsidR="00BD5B9D" w:rsidRPr="00756A04">
      <w:pPr>
        <w:jc w:val="center"/>
        <w:rPr>
          <w:b/>
        </w:rPr>
      </w:pPr>
    </w:p>
    <w:p w:rsidRDefault="00CD7207" w:rsidP="00CD7207" w:rsidR="00CD7207">
      <w:pPr>
        <w:pStyle w:val="Odlomakpopisa"/>
        <w:ind w:left="1065"/>
        <w:jc w:val="both"/>
      </w:pPr>
    </w:p>
    <w:p w:rsidRDefault="00684C3E" w:rsidP="00684C3E" w:rsidR="005B4DE0">
      <w:pPr>
        <w:pStyle w:val="Odlomakpopisa"/>
        <w:numPr>
          <w:ilvl w:val="0"/>
          <w:numId w:val="10"/>
        </w:numPr>
        <w:jc w:val="both"/>
      </w:pPr>
      <w:r>
        <w:t>Na Agenciju za osiguranje radničkih tražbina, Zagreb, Frankopanska 11, OIB: 04323472109, prelaze tražbine vjerovnika Renata Detelića, u iznosu od 6.006,00 kn i vjerovnika Ivana Benjka u iznosu od 6.006,00 kn, odnosno ukupno 12.012,00 kn.</w:t>
      </w:r>
    </w:p>
    <w:p w:rsidRDefault="00BD5B9D" w:rsidP="00BD5B9D" w:rsidR="00BD5B9D">
      <w:pPr>
        <w:pStyle w:val="Odlomakpopisa"/>
        <w:ind w:left="1065"/>
        <w:jc w:val="both"/>
      </w:pPr>
    </w:p>
    <w:p w:rsidRDefault="00684C3E" w:rsidP="00684C3E" w:rsidR="00684C3E">
      <w:pPr>
        <w:pStyle w:val="Odlomakpopisa"/>
        <w:numPr>
          <w:ilvl w:val="0"/>
          <w:numId w:val="10"/>
        </w:numPr>
        <w:jc w:val="both"/>
      </w:pPr>
      <w:r>
        <w:t>Ispravlja se tablica ispitanih tražbina poslovni broj St-5459/16 od 14. prosinca 2017.  i rješenje o utvrđenim tražbinama poslovni broj St-5459/16 od 14. prosinca 2017. u točki I. 1. izreke rješenja tako da se u prvom višem isplatnom redu utvrđene tražbine vjerovnika pod 1.1. Renata Detelića s iznosa od 12.012,00 kn i vjerovnika po</w:t>
      </w:r>
      <w:r w:rsidR="00BD5B9D">
        <w:t>d</w:t>
      </w:r>
      <w:r>
        <w:t xml:space="preserve"> 1.2. Ivana Benjka s iznosa od 12.012,00 kn smanjuju na iznos od po 6.006,00 kn za svakog od tih vjerovnika te se pod rednim brojem 1.13. kao vjerovnik dodaje Agencija za osiguranje radničkih tražbina Zagreb, Frankopanska 11, OIB: 04323472109, s iznosom utvrđene tražbine od 12.012,00 kn kao tražbine prvog višeg isplatnog reda.</w:t>
      </w:r>
    </w:p>
    <w:p w:rsidRDefault="005B4DE0" w:rsidP="005B4DE0" w:rsidR="00684C3E">
      <w:pPr>
        <w:jc w:val="both"/>
      </w:pPr>
      <w:r>
        <w:tab/>
      </w:r>
    </w:p>
    <w:p w:rsidRDefault="00CD7207" w:rsidP="002C5A29" w:rsidR="00CD7207" w:rsidRPr="00756A04"/>
    <w:p w:rsidRDefault="00A0682A" w:rsidP="00CD7207" w:rsidR="00CD7207">
      <w:pPr>
        <w:jc w:val="center"/>
      </w:pPr>
      <w:r w:rsidRPr="00756A04">
        <w:t>Obrazloženje</w:t>
      </w:r>
    </w:p>
    <w:p w:rsidRDefault="00CD7207" w:rsidP="00CD7207" w:rsidR="00CD7207">
      <w:pPr>
        <w:jc w:val="center"/>
      </w:pPr>
    </w:p>
    <w:p w:rsidRDefault="00BD5B9D" w:rsidP="00CD7207" w:rsidR="00BD5B9D">
      <w:pPr>
        <w:jc w:val="center"/>
      </w:pPr>
    </w:p>
    <w:p w:rsidRDefault="00CD7207" w:rsidP="005C69BF" w:rsidR="00684C3E">
      <w:pPr>
        <w:jc w:val="both"/>
      </w:pPr>
      <w:r>
        <w:tab/>
      </w:r>
      <w:r w:rsidR="00684C3E">
        <w:t>Agencija za osiguranje radničkih tražbina je podneskom od 1. veljače 2018. obavijestila sud da je izvršila uplate osiguranih radničkih tražbina za stečajne vjerovnike Renata Detelića i Ivana Benjka u iznosu od po 6.006,00 kn</w:t>
      </w:r>
      <w:r w:rsidR="00BD5B9D">
        <w:t>. Predlažu da sud ispravi tablicu ispitanih tražbina i primjerak tako ispravljenog rješenja objavi na mrežnoj stranici e-oglasna ploča sudova.</w:t>
      </w:r>
    </w:p>
    <w:p w:rsidRDefault="00684C3E" w:rsidP="005C69BF" w:rsidR="00684C3E">
      <w:pPr>
        <w:jc w:val="both"/>
      </w:pPr>
    </w:p>
    <w:p w:rsidRDefault="00BD5B9D" w:rsidP="005C69BF" w:rsidR="00BD5B9D">
      <w:pPr>
        <w:jc w:val="both"/>
      </w:pPr>
      <w:r>
        <w:tab/>
        <w:t xml:space="preserve">Navedeni podnesak dostavljen je na očitovanje stečajnom upravitelju koji je u podnesku od 20. veljače 2018. naveo da su tražbine u ukupnom iznosu od 12.012,00 kn </w:t>
      </w:r>
      <w:r>
        <w:lastRenderedPageBreak/>
        <w:t>isplaćene radnicima Renatu Deteliću i Ivanu Benjku 31. siječnja 2018., te da na Agenciju za osiguranje radničkih tražbina prelaze tražbine tih vjerovnika u iznosu od 12.012,00 kn.</w:t>
      </w:r>
    </w:p>
    <w:p w:rsidRDefault="00BD5B9D" w:rsidP="005C69BF" w:rsidR="00BD5B9D">
      <w:pPr>
        <w:jc w:val="both"/>
      </w:pPr>
    </w:p>
    <w:p w:rsidRDefault="00BD5B9D" w:rsidP="005C69BF" w:rsidR="00BD5B9D">
      <w:pPr>
        <w:jc w:val="both"/>
      </w:pPr>
      <w:r>
        <w:tab/>
        <w:t>Slijedom navedenog, a temeljem čl. 32. st. 1. Zakona o osiguranju radničkih tražbina (Narodne novine broj 70/17, dalje: ZORT-a) i čl. 91. Zakona o obveznim odnosima (Narodne novine broj 35/05, 41/08, 78/15) odlučeno je kao u točki 1. izreke rješenja.</w:t>
      </w:r>
    </w:p>
    <w:p w:rsidRDefault="00CD7207" w:rsidP="00CD7207" w:rsidR="00CD7207">
      <w:pPr>
        <w:jc w:val="both"/>
      </w:pPr>
    </w:p>
    <w:p w:rsidRDefault="00BD5B9D" w:rsidP="00CD7207" w:rsidR="00BD5B9D">
      <w:pPr>
        <w:jc w:val="both"/>
      </w:pPr>
      <w:r>
        <w:tab/>
        <w:t xml:space="preserve">Temeljem čl. 32. st. 4. ZORT-a odlučeno je kao u točki 2. izreke rješenja. </w:t>
      </w:r>
    </w:p>
    <w:p w:rsidRDefault="00DB5D91" w:rsidP="00D409E9" w:rsidR="00DB5D91">
      <w:pPr>
        <w:jc w:val="both"/>
      </w:pPr>
      <w:r>
        <w:tab/>
      </w:r>
    </w:p>
    <w:p w:rsidRDefault="00DB5D91" w:rsidP="00D409E9" w:rsidR="00DB5D91">
      <w:pPr>
        <w:jc w:val="both"/>
        <w:rPr>
          <w:b/>
        </w:rPr>
      </w:pPr>
    </w:p>
    <w:p w:rsidRDefault="002C5A29" w:rsidP="007170B8" w:rsidR="00666D09">
      <w:pPr>
        <w:jc w:val="center"/>
      </w:pPr>
      <w:r w:rsidRPr="000F59C9">
        <w:t>U Karlovcu</w:t>
      </w:r>
      <w:r w:rsidR="000A6AB6" w:rsidRPr="000F59C9">
        <w:t xml:space="preserve"> </w:t>
      </w:r>
      <w:r w:rsidR="00BD5B9D">
        <w:t>22. veljače 2018.</w:t>
      </w:r>
    </w:p>
    <w:p w:rsidRDefault="00575829" w:rsidP="002C5A29" w:rsidR="00575829" w:rsidRPr="000F59C9">
      <w:pPr>
        <w:jc w:val="both"/>
      </w:pPr>
    </w:p>
    <w:p w:rsidRDefault="00915751" w:rsidP="007170B8" w:rsidR="002C5A29" w:rsidRPr="000F59C9">
      <w:pPr>
        <w:ind w:left="6372"/>
        <w:jc w:val="both"/>
      </w:pPr>
      <w:r w:rsidRPr="000F59C9">
        <w:t xml:space="preserve">  </w:t>
      </w:r>
      <w:r w:rsidR="007170B8" w:rsidRPr="000F59C9">
        <w:t>Stečajni sudac:</w:t>
      </w:r>
    </w:p>
    <w:p w:rsidRDefault="007170B8" w:rsidP="00915751" w:rsidR="00A043A3">
      <w:pPr>
        <w:jc w:val="center"/>
      </w:pPr>
      <w:r w:rsidRPr="000F59C9">
        <w:t xml:space="preserve">                                     </w:t>
      </w:r>
      <w:r w:rsidR="000A6AB6" w:rsidRPr="000F59C9">
        <w:t xml:space="preserve">                               </w:t>
      </w:r>
      <w:r w:rsidR="00190857" w:rsidRPr="000F59C9">
        <w:t xml:space="preserve">  </w:t>
      </w:r>
      <w:r w:rsidR="000A6AB6" w:rsidRPr="000F59C9">
        <w:t xml:space="preserve"> </w:t>
      </w:r>
      <w:r w:rsidRPr="000F59C9">
        <w:t xml:space="preserve"> </w:t>
      </w:r>
      <w:r w:rsidR="00D409E9">
        <w:tab/>
      </w:r>
      <w:r w:rsidR="00DB5D91">
        <w:t xml:space="preserve">   </w:t>
      </w:r>
      <w:r w:rsidRPr="000F59C9">
        <w:t xml:space="preserve"> </w:t>
      </w:r>
      <w:r w:rsidR="000A6AB6" w:rsidRPr="000F59C9">
        <w:t>Jad</w:t>
      </w:r>
      <w:r w:rsidR="00190857" w:rsidRPr="000F59C9">
        <w:t>ranka Mađeruh</w:t>
      </w:r>
      <w:r w:rsidR="00B24AC0">
        <w:t>, v.r.</w:t>
      </w:r>
    </w:p>
    <w:p w:rsidRDefault="00B24AC0" w:rsidP="00915751" w:rsidR="00B24AC0">
      <w:pPr>
        <w:jc w:val="center"/>
      </w:pPr>
    </w:p>
    <w:p w:rsidRDefault="00B24AC0" w:rsidP="00915751" w:rsidR="00A27FEE">
      <w:pPr>
        <w:jc w:val="center"/>
      </w:pPr>
      <w:r>
        <w:t xml:space="preserve">                                                                                  Za točnost otpravka-ovlašteni službenik:</w:t>
      </w:r>
      <w:r>
        <w:br/>
        <w:t xml:space="preserve">                                                                                     Draženka Prpić</w:t>
      </w:r>
    </w:p>
    <w:p w:rsidRDefault="00666D09" w:rsidP="00666D09" w:rsidR="00666D09" w:rsidRPr="00756A04">
      <w:pPr>
        <w:jc w:val="center"/>
      </w:pPr>
    </w:p>
    <w:p w:rsidRDefault="00DB5D91" w:rsidP="00DB5D91" w:rsidR="00DB5D91" w:rsidRPr="00B35865">
      <w:pPr>
        <w:tabs>
          <w:tab w:pos="6420" w:val="left"/>
        </w:tabs>
        <w:jc w:val="both"/>
      </w:pPr>
      <w:r w:rsidRPr="00B35865">
        <w:t>PRAVNA POUKA:</w:t>
      </w:r>
    </w:p>
    <w:p w:rsidRDefault="00DB5D91" w:rsidP="00DB5D91" w:rsidR="00DB5D91" w:rsidRPr="00B35865">
      <w:pPr>
        <w:tabs>
          <w:tab w:pos="6420" w:val="left"/>
        </w:tabs>
        <w:jc w:val="both"/>
      </w:pPr>
      <w:r w:rsidRPr="00B35865">
        <w:t>Protiv ovog rješenja dopuštena je žalba Visokom trgovačkom sudu RH u Zagrebu. Žalba se podnosi putem ovog suda, u 3 primjerka, u roku 8 dana od dana dostave prijepisa ovog rješenja.</w:t>
      </w:r>
    </w:p>
    <w:p w:rsidRDefault="00666D09" w:rsidR="00666D09"/>
    <w:p w:rsidRDefault="00A27FEE" w:rsidR="00A27FEE"/>
    <w:sectPr w:rsidSect="00A0682A" w:rsidR="00A27FE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11B" w:rsidR="0038011B">
      <w:r>
        <w:separator/>
      </w:r>
    </w:p>
  </w:endnote>
  <w:endnote w:id="0" w:type="continuationSeparator">
    <w:p w:rsidRDefault="0038011B" w:rsidR="003801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11B" w:rsidR="0038011B">
      <w:r>
        <w:separator/>
      </w:r>
    </w:p>
  </w:footnote>
  <w:footnote w:id="0" w:type="continuationSeparator">
    <w:p w:rsidRDefault="0038011B" w:rsidR="003801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343" w:rsidP="001A044D" w:rsidR="004613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1343" w:rsidR="004613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343" w:rsidP="001A044D" w:rsidR="004613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6517">
      <w:rPr>
        <w:rStyle w:val="Brojstranice"/>
        <w:noProof/>
      </w:rPr>
      <w:t>2</w:t>
    </w:r>
    <w:r>
      <w:rPr>
        <w:rStyle w:val="Brojstranice"/>
      </w:rPr>
      <w:fldChar w:fldCharType="end"/>
    </w:r>
  </w:p>
  <w:p w:rsidRDefault="00461343" w:rsidP="0020454A" w:rsidR="00461343">
    <w:pPr>
      <w:pStyle w:val="Zaglavlje"/>
      <w:jc w:val="right"/>
    </w:pPr>
    <w:r>
      <w:t>1 St</w:t>
    </w:r>
    <w:r w:rsidR="00BD5B9D">
      <w:t>-5459/16</w:t>
    </w:r>
  </w:p>
  <w:p w:rsidRDefault="00BD5B9D" w:rsidR="00BD5B9D"/>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9F07040"/>
    <w:multiLevelType w:val="hybridMultilevel"/>
    <w:tmpl w:val="531E4044"/>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F63122C"/>
    <w:multiLevelType w:val="hybridMultilevel"/>
    <w:tmpl w:val="C56E7F7A"/>
    <w:lvl w:tplc="AA02970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61C63283"/>
    <w:multiLevelType w:val="hybridMultilevel"/>
    <w:tmpl w:val="8F10C81C"/>
    <w:lvl w:tplc="047413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4"/>
  </w:num>
  <w:num w:numId="3">
    <w:abstractNumId w:val="5"/>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2857"/>
    <w:rsid w:val="00006517"/>
    <w:rsid w:val="00016EAE"/>
    <w:rsid w:val="00050EF7"/>
    <w:rsid w:val="000A1EAE"/>
    <w:rsid w:val="000A6AB6"/>
    <w:rsid w:val="000F401F"/>
    <w:rsid w:val="000F59C9"/>
    <w:rsid w:val="00107504"/>
    <w:rsid w:val="00135510"/>
    <w:rsid w:val="00137C5B"/>
    <w:rsid w:val="00150273"/>
    <w:rsid w:val="00151599"/>
    <w:rsid w:val="0015596B"/>
    <w:rsid w:val="00183891"/>
    <w:rsid w:val="00190857"/>
    <w:rsid w:val="001A044D"/>
    <w:rsid w:val="0020454A"/>
    <w:rsid w:val="00225BD8"/>
    <w:rsid w:val="00256340"/>
    <w:rsid w:val="00266F9D"/>
    <w:rsid w:val="00270724"/>
    <w:rsid w:val="00293964"/>
    <w:rsid w:val="002944F5"/>
    <w:rsid w:val="002A10C0"/>
    <w:rsid w:val="002C5A29"/>
    <w:rsid w:val="002D6432"/>
    <w:rsid w:val="002E1DB1"/>
    <w:rsid w:val="002F52CE"/>
    <w:rsid w:val="00305A02"/>
    <w:rsid w:val="00332B3C"/>
    <w:rsid w:val="0038011B"/>
    <w:rsid w:val="003905DD"/>
    <w:rsid w:val="003927BA"/>
    <w:rsid w:val="003A5527"/>
    <w:rsid w:val="0044721B"/>
    <w:rsid w:val="00453681"/>
    <w:rsid w:val="00461343"/>
    <w:rsid w:val="004F47B9"/>
    <w:rsid w:val="00514424"/>
    <w:rsid w:val="00534194"/>
    <w:rsid w:val="00554276"/>
    <w:rsid w:val="00575829"/>
    <w:rsid w:val="00590E9E"/>
    <w:rsid w:val="005B4DE0"/>
    <w:rsid w:val="005C0BF6"/>
    <w:rsid w:val="005C12E6"/>
    <w:rsid w:val="005C69BF"/>
    <w:rsid w:val="005E67DB"/>
    <w:rsid w:val="00600DC2"/>
    <w:rsid w:val="00615C6B"/>
    <w:rsid w:val="006220F9"/>
    <w:rsid w:val="00666D09"/>
    <w:rsid w:val="00684C3E"/>
    <w:rsid w:val="006B4D5C"/>
    <w:rsid w:val="007170B8"/>
    <w:rsid w:val="00717D4A"/>
    <w:rsid w:val="00756A04"/>
    <w:rsid w:val="00757873"/>
    <w:rsid w:val="007A550F"/>
    <w:rsid w:val="007D1E4B"/>
    <w:rsid w:val="007D7A92"/>
    <w:rsid w:val="00851615"/>
    <w:rsid w:val="008D526C"/>
    <w:rsid w:val="008E42C6"/>
    <w:rsid w:val="0090097A"/>
    <w:rsid w:val="00915751"/>
    <w:rsid w:val="0099230E"/>
    <w:rsid w:val="009A5635"/>
    <w:rsid w:val="009A6D84"/>
    <w:rsid w:val="009C324E"/>
    <w:rsid w:val="009C5AD7"/>
    <w:rsid w:val="00A043A3"/>
    <w:rsid w:val="00A0682A"/>
    <w:rsid w:val="00A22E26"/>
    <w:rsid w:val="00A27FEE"/>
    <w:rsid w:val="00A41272"/>
    <w:rsid w:val="00A45BA8"/>
    <w:rsid w:val="00A505C4"/>
    <w:rsid w:val="00A74268"/>
    <w:rsid w:val="00A85546"/>
    <w:rsid w:val="00B0746A"/>
    <w:rsid w:val="00B24AC0"/>
    <w:rsid w:val="00B34BE5"/>
    <w:rsid w:val="00B35809"/>
    <w:rsid w:val="00B634C4"/>
    <w:rsid w:val="00B67344"/>
    <w:rsid w:val="00B8017C"/>
    <w:rsid w:val="00B918B5"/>
    <w:rsid w:val="00BB2959"/>
    <w:rsid w:val="00BB7E5E"/>
    <w:rsid w:val="00BD5B9D"/>
    <w:rsid w:val="00BD6E4A"/>
    <w:rsid w:val="00C12A9F"/>
    <w:rsid w:val="00C24A56"/>
    <w:rsid w:val="00C46314"/>
    <w:rsid w:val="00C6511D"/>
    <w:rsid w:val="00C74824"/>
    <w:rsid w:val="00CD7207"/>
    <w:rsid w:val="00CE03D0"/>
    <w:rsid w:val="00D409E9"/>
    <w:rsid w:val="00D458E8"/>
    <w:rsid w:val="00D50090"/>
    <w:rsid w:val="00D54CE1"/>
    <w:rsid w:val="00D65F64"/>
    <w:rsid w:val="00DB5D91"/>
    <w:rsid w:val="00DE04E4"/>
    <w:rsid w:val="00DE6E22"/>
    <w:rsid w:val="00DF5DB1"/>
    <w:rsid w:val="00E9156E"/>
    <w:rsid w:val="00EE61A0"/>
    <w:rsid w:val="00F100B7"/>
    <w:rsid w:val="00F10CB7"/>
    <w:rsid w:val="00F22E0A"/>
    <w:rsid w:val="00F36D2D"/>
    <w:rsid w:val="00F5089E"/>
    <w:rsid w:val="00F60C93"/>
    <w:rsid w:val="00F61A04"/>
    <w:rsid w:val="00FA0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20454A"/>
    <w:pPr>
      <w:tabs>
        <w:tab w:pos="4320" w:val="center"/>
        <w:tab w:pos="8640" w:val="right"/>
      </w:tabs>
    </w:pPr>
  </w:style>
  <w:style w:styleId="Tekstbalonia" w:type="paragraph">
    <w:name w:val="Balloon Text"/>
    <w:basedOn w:val="Normal"/>
    <w:link w:val="TekstbaloniaChar"/>
    <w:rsid w:val="00B34BE5"/>
    <w:rPr>
      <w:rFonts w:cs="Tahoma" w:hAnsi="Tahoma" w:ascii="Tahoma"/>
      <w:sz w:val="16"/>
      <w:szCs w:val="16"/>
    </w:rPr>
  </w:style>
  <w:style w:customStyle="true" w:styleId="TekstbaloniaChar" w:type="character">
    <w:name w:val="Tekst balončića Char"/>
    <w:basedOn w:val="Zadanifontodlomka"/>
    <w:link w:val="Tekstbalonia"/>
    <w:rsid w:val="00B34BE5"/>
    <w:rPr>
      <w:rFonts w:cs="Tahoma" w:hAnsi="Tahoma" w:ascii="Tahoma"/>
      <w:sz w:val="16"/>
      <w:szCs w:val="16"/>
    </w:rPr>
  </w:style>
  <w:style w:styleId="Odlomakpopisa" w:type="paragraph">
    <w:name w:val="List Paragraph"/>
    <w:basedOn w:val="Normal"/>
    <w:uiPriority w:val="34"/>
    <w:qFormat/>
    <w:rsid w:val="00CD7207"/>
    <w:pPr>
      <w:ind w:left="720"/>
      <w:contextualSpacing/>
    </w:pPr>
  </w:style>
  <w:style w:styleId="Tekstrezerviranogmjesta" w:type="character">
    <w:name w:val="Placeholder Text"/>
    <w:basedOn w:val="Zadanifontodlomka"/>
    <w:uiPriority w:val="99"/>
    <w:semiHidden/>
    <w:rsid w:val="00006517"/>
    <w:rPr>
      <w:color w:val="808080"/>
      <w:bdr w:space="0" w:sz="0" w:color="auto" w:val="none"/>
      <w:shd w:fill="auto" w:color="auto" w:val="clear"/>
    </w:rPr>
  </w:style>
  <w:style w:customStyle="true" w:styleId="eSPISCCParagraphDefaultFont" w:type="character">
    <w:name w:val="eSPIS_CC_Paragraph Default Font"/>
    <w:basedOn w:val="Zadanifontodlomka"/>
    <w:rsid w:val="000065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6517"/>
    <w:rPr>
      <w:bdr w:space="0" w:sz="0" w:color="auto" w:val="none"/>
      <w:shd w:fill="FFFFCC" w:color="auto" w:val="clear"/>
      <w:lang w:val="hr-HR"/>
    </w:rPr>
  </w:style>
  <w:style w:customStyle="true" w:styleId="PozadinaSvijetloCrvena" w:type="character">
    <w:name w:val="Pozadina_SvijetloCrvena"/>
    <w:basedOn w:val="eSPISCCParagraphDefaultFont"/>
    <w:rsid w:val="000065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65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20454A"/>
    <w:pPr>
      <w:tabs>
        <w:tab w:pos="4320" w:val="center"/>
        <w:tab w:pos="8640" w:val="right"/>
      </w:tabs>
    </w:pPr>
  </w:style>
  <w:style w:styleId="Tekstbalonia" w:type="paragraph">
    <w:name w:val="Balloon Text"/>
    <w:basedOn w:val="Normal"/>
    <w:link w:val="TekstbaloniaChar"/>
    <w:rsid w:val="00B34BE5"/>
    <w:rPr>
      <w:rFonts w:ascii="Tahoma" w:cs="Tahoma" w:hAnsi="Tahoma"/>
      <w:sz w:val="16"/>
      <w:szCs w:val="16"/>
    </w:rPr>
  </w:style>
  <w:style w:customStyle="1" w:styleId="TekstbaloniaChar" w:type="character">
    <w:name w:val="Tekst balončića Char"/>
    <w:basedOn w:val="Zadanifontodlomka"/>
    <w:link w:val="Tekstbalonia"/>
    <w:rsid w:val="00B34BE5"/>
    <w:rPr>
      <w:rFonts w:ascii="Tahoma" w:cs="Tahoma" w:hAnsi="Tahoma"/>
      <w:sz w:val="16"/>
      <w:szCs w:val="16"/>
    </w:rPr>
  </w:style>
  <w:style w:styleId="Odlomakpopisa" w:type="paragraph">
    <w:name w:val="List Paragraph"/>
    <w:basedOn w:val="Normal"/>
    <w:uiPriority w:val="34"/>
    <w:qFormat/>
    <w:rsid w:val="00CD7207"/>
    <w:pPr>
      <w:ind w:left="720"/>
      <w:contextualSpacing/>
    </w:pPr>
  </w:style>
  <w:style w:styleId="Tekstrezerviranogmjesta" w:type="character">
    <w:name w:val="Placeholder Text"/>
    <w:basedOn w:val="Zadanifontodlomka"/>
    <w:uiPriority w:val="99"/>
    <w:semiHidden/>
    <w:rsid w:val="00006517"/>
    <w:rPr>
      <w:color w:val="808080"/>
      <w:bdr w:color="auto" w:space="0" w:sz="0" w:val="none"/>
      <w:shd w:color="auto" w:fill="auto" w:val="clear"/>
    </w:rPr>
  </w:style>
  <w:style w:customStyle="1" w:styleId="eSPISCCParagraphDefaultFont" w:type="character">
    <w:name w:val="eSPIS_CC_Paragraph Default Font"/>
    <w:basedOn w:val="Zadanifontodlomka"/>
    <w:rsid w:val="000065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517"/>
    <w:rPr>
      <w:bdr w:color="auto" w:space="0" w:sz="0" w:val="none"/>
      <w:shd w:color="auto" w:fill="FFFFCC" w:val="clear"/>
      <w:lang w:val="hr-HR"/>
    </w:rPr>
  </w:style>
  <w:style w:customStyle="1" w:styleId="PozadinaSvijetloCrvena" w:type="character">
    <w:name w:val="Pozadina_SvijetloCrvena"/>
    <w:basedOn w:val="eSPISCCParagraphDefaultFont"/>
    <w:rsid w:val="000065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5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90352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prijenos tražbine radnika na Agenciju za osiguranje
radničkih tražbina</izvorni_sadrzaj>
    <derivirana_varijabla naziv="DomainObject.Primjedba_1">prijenos tražbine radnika na Agenciju za osiguranje
radničkih tražbina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tem>B2  KAPITAL d.o.o.</item>
      <item>VENETO BANKA dioničko društvo</item>
      <item>ŽITO d.o.o.</item>
    </izvorni_sadrzaj>
    <derivirana_varijabla naziv="DomainObject.Predmet.OstaliListFormated_1">
      <item>Mario Fiolić</item>
      <item>Josip Štefičić punomoćnik sudionika u postupku FARMA VUKOVINA FIOLIĆ d.o.o.</item>
      <item>Davorka Huljev</item>
      <item>B2  KAPITAL d.o.o.</item>
      <item>VENETO BANKA dioničko društvo</item>
      <item>ŽITO d.o.o.</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tem>B2  KAPITAL d.o.o., OIB 57509775367</item>
      <item>VENETO BANKA dioničko društvo, OIB 81712716992</item>
      <item>ŽITO d.o.o., OIB 03834418154</item>
    </izvorni_sadrzaj>
    <derivirana_varijabla naziv="DomainObject.Predmet.OstaliListFormatedOIB_1">
      <item>Mario Fiolić, OIB 12381151304</item>
      <item>Josip Štefičić punomoćnik sudionika u postupku FARMA VUKOVINA FIOLIĆ d.o.o.</item>
      <item>Davorka Huljev, OIB 34743014377</item>
      <item>B2  KAPITAL d.o.o., OIB 57509775367</item>
      <item>VENETO BANKA dioničko društvo, OIB 81712716992</item>
      <item>ŽITO d.o.o., OIB 03834418154</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Miramarska 13d, 10000 Zagreb</item>
      <item>B2  KAPITAL d.o.o., Radnička cesta 41, 10000 Zagreb</item>
      <item>VENETO BANKA dioničko društvo, Draškovićeva 58, 10000 Zagreb</item>
      <item>ŽITO d.o.o., Đakovština 3, 31000 Osijek</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Miramarska 13d, 10000 Zagreb</item>
      <item>B2  KAPITAL d.o.o., Radnička cesta 41, 10000 Zagreb</item>
      <item>VENETO BANKA dioničko društvo, Draškovićeva 58, 10000 Zagreb</item>
      <item>ŽITO d.o.o., Đakovština 3, 31000 Osijek</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Miramarska 13d, 10000 Zagreb</item>
      <item>B2  KAPITAL d.o.o., OIB 57509775367, Radnička cesta 41, 10000 Zagreb</item>
      <item>VENETO BANKA dioničko društvo, OIB 81712716992, Draškovićeva 58, 10000 Zagreb</item>
      <item>ŽITO d.o.o., OIB 03834418154, Đakovština 3, 31000 Osijek</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Miramarska 13d, 10000 Zagreb</item>
      <item>B2  KAPITAL d.o.o., OIB 57509775367, Radnička cesta 41, 10000 Zagreb</item>
      <item>VENETO BANKA dioničko društvo, OIB 81712716992, Draškovićeva 58, 10000 Zagreb</item>
      <item>ŽITO d.o.o., OIB 03834418154, Đakovština 3, 31000 Osijek</item>
    </derivirana_varijabla>
  </DomainObject.Predmet.OstaliListFormatedWithAdressOIB>
  <DomainObject.Predmet.OstaliListNazivFormated>
    <izvorni_sadrzaj>
      <item>Mario Fiolić</item>
      <item>Josip Štefičić</item>
      <item>Davorka Huljev</item>
      <item>B2  KAPITAL d.o.o.</item>
      <item>VENETO BANKA dioničko društvo</item>
      <item>ŽITO d.o.o.</item>
    </izvorni_sadrzaj>
    <derivirana_varijabla naziv="DomainObject.Predmet.OstaliListNazivFormated_1">
      <item>Mario Fiolić</item>
      <item>Josip Štefičić</item>
      <item>Davorka Huljev</item>
      <item>B2  KAPITAL d.o.o.</item>
      <item>VENETO BANKA dioničko društvo</item>
      <item>ŽITO d.o.o.</item>
    </derivirana_varijabla>
  </DomainObject.Predmet.OstaliListNazivFormated>
  <DomainObject.Predmet.OstaliListNazivFormatedOIB>
    <izvorni_sadrzaj>
      <item>Mario Fiolić, OIB 12381151304</item>
      <item>Josip Štefičić</item>
      <item>Davorka Huljev, OIB 34743014377</item>
      <item>B2  KAPITAL d.o.o., OIB 57509775367</item>
      <item>VENETO BANKA dioničko društvo, OIB 81712716992</item>
      <item>ŽITO d.o.o., OIB 03834418154</item>
    </izvorni_sadrzaj>
    <derivirana_varijabla naziv="DomainObject.Predmet.OstaliListNazivFormatedOIB_1">
      <item>Mario Fiolić, OIB 12381151304</item>
      <item>Josip Štefičić</item>
      <item>Davorka Huljev, OIB 34743014377</item>
      <item>B2  KAPITAL d.o.o., OIB 57509775367</item>
      <item>VENETO BANKA dioničko društvo, OIB 81712716992</item>
      <item>ŽITO d.o.o., OIB 03834418154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tem>B2  KAPITAL d.o.o.</item>
      <item>VENETO BANKA dioničko društvo</item>
      <item>ŽITO d.o.o.</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item>B2  KAPITAL d.o.o.</item>
      <item>VENETO BANKA dioničko društvo</item>
      <item>ŽITO d.o.o.</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item>B2  KAPITAL d.o.o., OIB 57509775367, Radnička cesta 41,10000 Zagreb</item>
      <item>VENETO BANKA dioničko društvo, OIB 81712716992, Draškovićeva 58,10000 Zagreb</item>
      <item>ŽITO d.o.o., OIB 03834418154, Đakovština 3,31000 Osijek</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item>B2  KAPITAL d.o.o., OIB 57509775367, Radnička cesta 41,10000 Zagreb</item>
      <item>VENETO BANKA dioničko društvo, OIB 81712716992, Draškovićeva 58,10000 Zagreb</item>
      <item>ŽITO d.o.o., OIB 03834418154, Đakovština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34743014377</item>
      <item>, OIB 57509775367</item>
      <item>, OIB 81712716992</item>
      <item>, OIB 03834418154</item>
    </izvorni_sadrzaj>
    <derivirana_varijabla naziv="DomainObject.Predmet.SudioniciListNazivOIB_1">
      <item>, OIB 85821130368</item>
      <item>, OIB 08410775219</item>
      <item>, OIB 12381151304</item>
      <item>, OIB 12381151304</item>
      <item>, OIB 08410775219</item>
      <item>, OIB null</item>
      <item>, OIB 34743014377</item>
      <item>, OIB 57509775367</item>
      <item>, OIB 81712716992</item>
      <item>, OIB 03834418154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59F838-415B-4A3A-88A7-D9538F4B52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437</properties:Words>
  <properties:Characters>2264</properties:Characters>
  <properties:Lines>72</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2018-02-22T09:16:00Z</dcterms:created>
  <dc:creator>Korisnik</dc:creator>
  <cp:lastModifiedBy>Draženka Prpić</cp:lastModifiedBy>
  <cp:lastPrinted>2018-02-22T09:19:00Z</cp:lastPrinted>
  <dcterms:modified xmlns:xsi="http://www.w3.org/2001/XMLSchema-instance" xsi:type="dcterms:W3CDTF">2018-02-22T09:19:00Z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RJEŠENJE-USTUP TRAŽBINE U STEČAJU-St-5459-16-Agencija za osiguranje radničkih tražbina.docx</vt:lpwstr>
  </prop:property>
  <prop:property name="CC_coloring" pid="4" fmtid="{D5CDD505-2E9C-101B-9397-08002B2CF9AE}">
    <vt:bool>false</vt:bool>
  </prop:property>
  <prop:property name="BrojStranica" pid="5" fmtid="{D5CDD505-2E9C-101B-9397-08002B2CF9AE}">
    <vt:i4>2</vt:i4>
  </prop:property>
</prop:Properties>
</file>