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5ea23" w14:paraId="955ea23" w:rsidRDefault="00E24718" w:rsidP="00B542FA" w:rsidR="00E24718">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4463B7">
        <w:rPr>
          <w:sz w:val="24"/>
          <w:szCs w:val="24"/>
        </w:rPr>
        <w:t>3023</w:t>
      </w:r>
      <w:r w:rsidR="00E60A3E" w:rsidRPr="00E974B3">
        <w:rPr>
          <w:sz w:val="24"/>
          <w:szCs w:val="24"/>
        </w:rPr>
        <w:t>/1</w:t>
      </w:r>
      <w:r w:rsidR="00E60A3E">
        <w:rPr>
          <w:sz w:val="24"/>
          <w:szCs w:val="24"/>
        </w:rPr>
        <w:t>6</w:t>
      </w:r>
      <w:r w:rsidR="00E60A3E" w:rsidRPr="00E974B3">
        <w:rPr>
          <w:sz w:val="24"/>
          <w:szCs w:val="24"/>
        </w:rPr>
        <w:t xml:space="preserve">  </w:t>
      </w:r>
    </w:p>
    <w:p w:rsidRDefault="00E60A3E" w:rsidP="00C1364E" w:rsidR="00E60A3E" w:rsidRPr="00E974B3">
      <w:pPr>
        <w:rPr>
          <w:sz w:val="24"/>
          <w:szCs w:val="24"/>
        </w:rPr>
      </w:pPr>
      <w:r w:rsidRPr="00E974B3">
        <w:rPr>
          <w:b/>
          <w:sz w:val="24"/>
          <w:szCs w:val="24"/>
        </w:rPr>
        <w:tab/>
      </w:r>
      <w:r w:rsidRPr="00E974B3">
        <w:rPr>
          <w:b/>
          <w:sz w:val="24"/>
          <w:szCs w:val="24"/>
        </w:rPr>
        <w:tab/>
      </w:r>
      <w:r w:rsidRPr="00E974B3">
        <w:rPr>
          <w:sz w:val="24"/>
          <w:szCs w:val="24"/>
        </w:rPr>
        <w:tab/>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EA1456" w:rsidRPr="00794988">
        <w:rPr>
          <w:sz w:val="24"/>
          <w:szCs w:val="24"/>
          <w:lang w:val="pt-BR"/>
        </w:rPr>
        <w:t xml:space="preserve">PIZZA KOD ŽACA, d.o.o., Zagreb, Nike Grškovića 4, OIB: </w:t>
      </w:r>
      <w:r w:rsidR="00EA1456" w:rsidRPr="00794988">
        <w:rPr>
          <w:sz w:val="24"/>
          <w:szCs w:val="24"/>
        </w:rPr>
        <w:t>53695648455</w:t>
      </w:r>
      <w:r>
        <w:rPr>
          <w:sz w:val="24"/>
          <w:szCs w:val="24"/>
        </w:rPr>
        <w:t xml:space="preserve">, </w:t>
      </w:r>
      <w:r w:rsidR="004463B7">
        <w:rPr>
          <w:sz w:val="24"/>
          <w:szCs w:val="24"/>
        </w:rPr>
        <w:t>20. listopada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495D96" w:rsidRPr="00610597">
        <w:rPr>
          <w:sz w:val="24"/>
          <w:szCs w:val="24"/>
        </w:rPr>
        <w:t>Dražen</w:t>
      </w:r>
      <w:r w:rsidR="00495D96">
        <w:rPr>
          <w:sz w:val="24"/>
          <w:szCs w:val="24"/>
        </w:rPr>
        <w:t>u</w:t>
      </w:r>
      <w:r w:rsidR="00495D96" w:rsidRPr="00610597">
        <w:rPr>
          <w:sz w:val="24"/>
          <w:szCs w:val="24"/>
        </w:rPr>
        <w:t xml:space="preserve"> Stanić</w:t>
      </w:r>
      <w:r w:rsidR="00495D96">
        <w:rPr>
          <w:sz w:val="24"/>
          <w:szCs w:val="24"/>
        </w:rPr>
        <w:t>u</w:t>
      </w:r>
      <w:r w:rsidR="00495D96" w:rsidRPr="00610597">
        <w:rPr>
          <w:sz w:val="24"/>
          <w:szCs w:val="24"/>
        </w:rPr>
        <w:t>, OIB: 02572812845</w:t>
      </w:r>
      <w:r w:rsidR="00495D96">
        <w:rPr>
          <w:sz w:val="24"/>
          <w:szCs w:val="24"/>
        </w:rPr>
        <w:t xml:space="preserve">, </w:t>
      </w:r>
      <w:r w:rsidR="00495D96" w:rsidRPr="00610597">
        <w:rPr>
          <w:sz w:val="24"/>
          <w:szCs w:val="24"/>
        </w:rPr>
        <w:t>Zagreb, Ilica 259</w:t>
      </w:r>
      <w:r w:rsidR="003D1F30">
        <w:rPr>
          <w:sz w:val="24"/>
          <w:szCs w:val="24"/>
        </w:rPr>
        <w:t>,</w:t>
      </w:r>
      <w:r w:rsidR="00E81D9B">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FA03EC" w:rsidP="00E844B5" w:rsidR="00FA03E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sidR="00001213">
        <w:rPr>
          <w:sz w:val="24"/>
          <w:szCs w:val="24"/>
        </w:rPr>
        <w:t>u Fond</w:t>
      </w:r>
      <w:r>
        <w:rPr>
          <w:sz w:val="24"/>
          <w:szCs w:val="24"/>
        </w:rPr>
        <w:t xml:space="preserve">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AB33C9">
        <w:rPr>
          <w:sz w:val="24"/>
          <w:szCs w:val="24"/>
        </w:rPr>
        <w:t>3023</w:t>
      </w:r>
      <w:r w:rsidR="008F512C">
        <w:rPr>
          <w:sz w:val="24"/>
          <w:szCs w:val="24"/>
        </w:rPr>
        <w:t>-1</w:t>
      </w:r>
      <w:r w:rsidR="008F2517">
        <w:rPr>
          <w:sz w:val="24"/>
          <w:szCs w:val="24"/>
        </w:rPr>
        <w:t>6</w:t>
      </w:r>
      <w:r w:rsidRPr="00EB69EE">
        <w:rPr>
          <w:sz w:val="24"/>
          <w:szCs w:val="24"/>
        </w:rPr>
        <w:t>.</w:t>
      </w:r>
    </w:p>
    <w:p w:rsidRDefault="00FA03EC" w:rsidP="00290018" w:rsidR="00FA03EC">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E4394F" w:rsidRPr="00610597">
        <w:rPr>
          <w:sz w:val="24"/>
          <w:szCs w:val="24"/>
        </w:rPr>
        <w:t>02572812845</w:t>
      </w:r>
      <w:r w:rsidR="00761453">
        <w:rPr>
          <w:sz w:val="24"/>
          <w:szCs w:val="24"/>
        </w:rPr>
        <w:t>)</w:t>
      </w:r>
      <w:r w:rsidR="00761453" w:rsidRPr="00621B2A">
        <w:rPr>
          <w:sz w:val="24"/>
          <w:szCs w:val="24"/>
        </w:rPr>
        <w:t>.</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E4394F">
        <w:rPr>
          <w:sz w:val="24"/>
          <w:szCs w:val="24"/>
        </w:rPr>
        <w:t>3023</w:t>
      </w:r>
      <w:r w:rsidR="00761453">
        <w:rPr>
          <w:sz w:val="24"/>
          <w:szCs w:val="24"/>
        </w:rPr>
        <w:t>-16</w:t>
      </w:r>
      <w:r w:rsidR="00761453" w:rsidRPr="00621B2A">
        <w:rPr>
          <w:sz w:val="24"/>
          <w:szCs w:val="24"/>
        </w:rPr>
        <w:t>.</w:t>
      </w:r>
    </w:p>
    <w:p w:rsidRDefault="00FA03EC" w:rsidP="00761453" w:rsidR="00FA03EC" w:rsidRPr="00621B2A">
      <w:pPr>
        <w:ind w:firstLine="708"/>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w:t>
      </w:r>
      <w:r w:rsidR="00761453" w:rsidRPr="00621B2A">
        <w:rPr>
          <w:sz w:val="24"/>
          <w:szCs w:val="24"/>
        </w:rPr>
        <w:lastRenderedPageBreak/>
        <w:t xml:space="preserve">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751046" w:rsidRPr="00794988">
        <w:rPr>
          <w:sz w:val="24"/>
          <w:szCs w:val="24"/>
          <w:lang w:val="pt-BR"/>
        </w:rPr>
        <w:t xml:space="preserve">PIZZA KOD ŽACA, d.o.o., Zagreb, Nike Grškovića 4, OIB: </w:t>
      </w:r>
      <w:r w:rsidR="00751046" w:rsidRPr="00794988">
        <w:rPr>
          <w:sz w:val="24"/>
          <w:szCs w:val="24"/>
        </w:rPr>
        <w:t>53695648455</w:t>
      </w:r>
      <w:r w:rsidR="003B5A76">
        <w:rPr>
          <w:sz w:val="24"/>
          <w:szCs w:val="24"/>
        </w:rPr>
        <w:t>.</w:t>
      </w:r>
    </w:p>
    <w:p w:rsidRDefault="00FA03EC" w:rsidP="009E3173" w:rsidR="00FA03EC">
      <w:pPr>
        <w:ind w:firstLine="708"/>
        <w:jc w:val="both"/>
        <w:rPr>
          <w:sz w:val="24"/>
          <w:szCs w:val="24"/>
        </w:rPr>
      </w:pPr>
    </w:p>
    <w:p w:rsidRDefault="000646F8" w:rsidP="003B5A76" w:rsidR="003B5A76">
      <w:pPr>
        <w:ind w:firstLine="708"/>
        <w:jc w:val="both"/>
        <w:rPr>
          <w:sz w:val="24"/>
          <w:szCs w:val="24"/>
        </w:rPr>
      </w:pPr>
      <w:r w:rsidRPr="000646F8">
        <w:rPr>
          <w:sz w:val="24"/>
          <w:szCs w:val="24"/>
        </w:rPr>
        <w:t xml:space="preserve">Ovaj sud je rješenjem od </w:t>
      </w:r>
      <w:r w:rsidR="004A15B7">
        <w:rPr>
          <w:sz w:val="24"/>
          <w:szCs w:val="24"/>
        </w:rPr>
        <w:t>16. listopada</w:t>
      </w:r>
      <w:r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FA03EC" w:rsidP="003B5A76" w:rsidR="00FA03EC" w:rsidRPr="009E3173">
      <w:pPr>
        <w:ind w:firstLine="708"/>
        <w:jc w:val="both"/>
        <w:rPr>
          <w:sz w:val="24"/>
          <w:szCs w:val="24"/>
        </w:rPr>
      </w:pPr>
    </w:p>
    <w:p w:rsidRDefault="0043226C" w:rsidP="004D0025" w:rsidR="00FA03EC">
      <w:pPr>
        <w:ind w:firstLine="709"/>
        <w:jc w:val="both"/>
        <w:rPr>
          <w:sz w:val="24"/>
        </w:rPr>
      </w:pPr>
      <w:r>
        <w:rPr>
          <w:sz w:val="24"/>
          <w:szCs w:val="24"/>
        </w:rPr>
        <w:t>U</w:t>
      </w:r>
      <w:r w:rsidRPr="00E974B3">
        <w:rPr>
          <w:sz w:val="24"/>
          <w:szCs w:val="24"/>
        </w:rPr>
        <w:t xml:space="preserve"> prijedlogu za otvaranje stečajnog postupka </w:t>
      </w:r>
      <w:r>
        <w:rPr>
          <w:sz w:val="24"/>
          <w:szCs w:val="24"/>
        </w:rPr>
        <w:t xml:space="preserve">se u bitnome navodi </w:t>
      </w:r>
      <w:r w:rsidRPr="00E974B3">
        <w:rPr>
          <w:sz w:val="24"/>
          <w:szCs w:val="24"/>
        </w:rPr>
        <w:t xml:space="preserve">kako </w:t>
      </w:r>
      <w:r>
        <w:rPr>
          <w:sz w:val="24"/>
          <w:szCs w:val="24"/>
        </w:rPr>
        <w:t xml:space="preserve">je na dan 1. rujna 2015. </w:t>
      </w:r>
      <w:r w:rsidRPr="00E974B3">
        <w:rPr>
          <w:sz w:val="24"/>
          <w:szCs w:val="24"/>
        </w:rPr>
        <w:t>dužnik u Očevidniku redoslijeda osnova za plaćanje ima</w:t>
      </w:r>
      <w:r>
        <w:rPr>
          <w:sz w:val="24"/>
          <w:szCs w:val="24"/>
        </w:rPr>
        <w:t>o</w:t>
      </w:r>
      <w:r w:rsidRPr="00E974B3">
        <w:rPr>
          <w:sz w:val="24"/>
          <w:szCs w:val="24"/>
        </w:rPr>
        <w:t xml:space="preserve"> evidentirane neizvršene osnove za plaćanje</w:t>
      </w:r>
      <w:r>
        <w:rPr>
          <w:sz w:val="24"/>
          <w:szCs w:val="24"/>
        </w:rPr>
        <w:t xml:space="preserve"> u neprekinutom razdoblju od 120 </w:t>
      </w:r>
      <w:r w:rsidRPr="00E974B3">
        <w:rPr>
          <w:sz w:val="24"/>
          <w:szCs w:val="24"/>
        </w:rPr>
        <w:t xml:space="preserve">dana, u ukupnom iznosu od </w:t>
      </w:r>
      <w:r>
        <w:rPr>
          <w:sz w:val="24"/>
          <w:szCs w:val="24"/>
        </w:rPr>
        <w:t xml:space="preserve">219.621,23 </w:t>
      </w:r>
      <w:r w:rsidRPr="00E974B3">
        <w:rPr>
          <w:sz w:val="24"/>
          <w:szCs w:val="24"/>
        </w:rPr>
        <w:t xml:space="preserve">kn, </w:t>
      </w:r>
      <w:r>
        <w:rPr>
          <w:sz w:val="24"/>
          <w:szCs w:val="24"/>
        </w:rPr>
        <w:t>te je imao 1</w:t>
      </w:r>
      <w:r w:rsidRPr="00E974B3">
        <w:rPr>
          <w:sz w:val="24"/>
          <w:szCs w:val="24"/>
        </w:rPr>
        <w:t xml:space="preserve"> zaposlen</w:t>
      </w:r>
      <w:r>
        <w:rPr>
          <w:sz w:val="24"/>
          <w:szCs w:val="24"/>
        </w:rPr>
        <w:t>og.</w:t>
      </w:r>
      <w:r w:rsidR="00CC3766">
        <w:rPr>
          <w:sz w:val="24"/>
          <w:szCs w:val="24"/>
        </w:rPr>
        <w:t xml:space="preserve"> </w:t>
      </w:r>
      <w:r w:rsidR="00335601">
        <w:rPr>
          <w:sz w:val="24"/>
          <w:szCs w:val="24"/>
        </w:rPr>
        <w:t xml:space="preserve">Osim toga, iz Potvrde o neizvršenim osnovama za plaćanje (list </w:t>
      </w:r>
      <w:r w:rsidR="00CC3766">
        <w:rPr>
          <w:sz w:val="24"/>
          <w:szCs w:val="24"/>
        </w:rPr>
        <w:t>18</w:t>
      </w:r>
      <w:r w:rsidR="00335601">
        <w:rPr>
          <w:sz w:val="24"/>
          <w:szCs w:val="24"/>
        </w:rPr>
        <w:t xml:space="preserve">. spisa) proizlazi </w:t>
      </w:r>
      <w:r w:rsidR="00CC3766">
        <w:rPr>
          <w:sz w:val="24"/>
          <w:szCs w:val="24"/>
        </w:rPr>
        <w:t xml:space="preserve">kako je </w:t>
      </w:r>
      <w:r w:rsidR="00335601">
        <w:rPr>
          <w:sz w:val="24"/>
          <w:szCs w:val="24"/>
        </w:rPr>
        <w:t xml:space="preserve">na dan </w:t>
      </w:r>
      <w:r w:rsidR="00CC3766">
        <w:rPr>
          <w:sz w:val="24"/>
          <w:szCs w:val="24"/>
        </w:rPr>
        <w:t>18. listopada</w:t>
      </w:r>
      <w:r w:rsidR="00B55164">
        <w:rPr>
          <w:sz w:val="24"/>
          <w:szCs w:val="24"/>
        </w:rPr>
        <w:t xml:space="preserve"> </w:t>
      </w:r>
      <w:r w:rsidR="00335601">
        <w:rPr>
          <w:sz w:val="24"/>
          <w:szCs w:val="24"/>
        </w:rPr>
        <w:t xml:space="preserve">2017. dužnik u Očevidniku redoslijeda osnova za plaćanje ima evidentirane neizvršene osnove za plaćanje u neprekinutom razdoblju od </w:t>
      </w:r>
      <w:r w:rsidR="00682A66">
        <w:rPr>
          <w:sz w:val="24"/>
          <w:szCs w:val="24"/>
        </w:rPr>
        <w:t>1293</w:t>
      </w:r>
      <w:r w:rsidR="00335601">
        <w:rPr>
          <w:sz w:val="24"/>
          <w:szCs w:val="24"/>
        </w:rPr>
        <w:t xml:space="preserve"> dana.</w:t>
      </w:r>
      <w:r w:rsidR="00710B58">
        <w:rPr>
          <w:sz w:val="24"/>
          <w:szCs w:val="24"/>
        </w:rPr>
        <w:t xml:space="preserve">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ti u skladu s odredbom čl. 110.</w:t>
      </w:r>
      <w:r w:rsidR="00FA03EC">
        <w:rPr>
          <w:sz w:val="24"/>
        </w:rPr>
        <w:t xml:space="preserve"> </w:t>
      </w:r>
      <w:r w:rsidR="006C47A9">
        <w:rPr>
          <w:sz w:val="24"/>
        </w:rPr>
        <w:t xml:space="preserve">st. 2. SZ-a. </w:t>
      </w:r>
    </w:p>
    <w:p w:rsidRDefault="00FA03EC" w:rsidP="004D0025" w:rsidR="00FA03EC">
      <w:pPr>
        <w:ind w:firstLine="709"/>
        <w:jc w:val="both"/>
        <w:rPr>
          <w:sz w:val="24"/>
        </w:rPr>
      </w:pPr>
    </w:p>
    <w:p w:rsidRDefault="002975FA" w:rsidP="004D0025" w:rsidR="00FA03EC">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110. st. 1. SZ-a zbog čega </w:t>
      </w:r>
      <w:r>
        <w:rPr>
          <w:sz w:val="24"/>
        </w:rPr>
        <w:t xml:space="preserve">nije dužna platiti predujam za namirenje </w:t>
      </w:r>
      <w:r w:rsidR="00B34E86">
        <w:rPr>
          <w:sz w:val="24"/>
        </w:rPr>
        <w:t xml:space="preserve">troškova stečajnog postupka u skladu s odredbom čl. 114. st. 3. t. 2. SZ-a. </w:t>
      </w:r>
    </w:p>
    <w:p w:rsidRDefault="00FA03EC" w:rsidP="004D0025" w:rsidR="00FA03EC">
      <w:pPr>
        <w:ind w:firstLine="709"/>
        <w:jc w:val="both"/>
        <w:rPr>
          <w:sz w:val="24"/>
        </w:rPr>
      </w:pPr>
    </w:p>
    <w:p w:rsidRDefault="00B34E86" w:rsidP="004D0025" w:rsidR="00FA03EC">
      <w:pPr>
        <w:ind w:firstLine="709"/>
        <w:jc w:val="both"/>
        <w:rPr>
          <w:sz w:val="24"/>
        </w:rPr>
      </w:pPr>
      <w:r>
        <w:rPr>
          <w:sz w:val="24"/>
        </w:rPr>
        <w:t xml:space="preserve">Konačno, iz obavijesti Financijske agencije </w:t>
      </w:r>
      <w:r w:rsidR="00CE2530">
        <w:rPr>
          <w:sz w:val="24"/>
        </w:rPr>
        <w:t>(čl. 112. st. 5. SZ)</w:t>
      </w:r>
      <w:r w:rsidR="0022128F">
        <w:rPr>
          <w:sz w:val="24"/>
        </w:rPr>
        <w:t xml:space="preserve">, </w:t>
      </w:r>
      <w:r>
        <w:rPr>
          <w:sz w:val="24"/>
        </w:rPr>
        <w:t xml:space="preserve">proizlazi kako u konkretnom slučaju </w:t>
      </w:r>
      <w:r w:rsidR="002975FA">
        <w:rPr>
          <w:sz w:val="24"/>
        </w:rPr>
        <w:t>nisu osigurana sredstva za namirenje troškova stečajnoga postupka</w:t>
      </w:r>
      <w:r w:rsidR="002C22F0">
        <w:rPr>
          <w:sz w:val="24"/>
        </w:rPr>
        <w:t xml:space="preserve"> (list </w:t>
      </w:r>
      <w:r w:rsidR="002860F9">
        <w:rPr>
          <w:sz w:val="24"/>
        </w:rPr>
        <w:t>17</w:t>
      </w:r>
      <w:r w:rsidR="002C22F0">
        <w:rPr>
          <w:sz w:val="24"/>
        </w:rPr>
        <w:t>. spisa)</w:t>
      </w:r>
      <w:r w:rsidR="002975FA">
        <w:rPr>
          <w:sz w:val="24"/>
        </w:rPr>
        <w:t xml:space="preserve">. </w:t>
      </w:r>
    </w:p>
    <w:p w:rsidRDefault="00FA03EC" w:rsidP="004D0025" w:rsidR="00FA03EC">
      <w:pPr>
        <w:ind w:firstLine="709"/>
        <w:jc w:val="both"/>
        <w:rPr>
          <w:sz w:val="24"/>
        </w:rPr>
      </w:pPr>
    </w:p>
    <w:p w:rsidRDefault="00543245" w:rsidP="004D0025" w:rsidR="00F46B71">
      <w:pPr>
        <w:ind w:firstLine="709"/>
        <w:jc w:val="both"/>
        <w:rPr>
          <w:sz w:val="24"/>
          <w:szCs w:val="24"/>
        </w:rPr>
      </w:pPr>
      <w:r>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FA03EC">
        <w:rPr>
          <w:sz w:val="24"/>
          <w:szCs w:val="24"/>
        </w:rPr>
        <w:t xml:space="preserve">čija je visina </w:t>
      </w:r>
      <w:r w:rsidR="00FD1D9C">
        <w:rPr>
          <w:sz w:val="24"/>
          <w:szCs w:val="24"/>
        </w:rPr>
        <w:t>propisan</w:t>
      </w:r>
      <w:r w:rsidR="00FA03EC">
        <w:rPr>
          <w:sz w:val="24"/>
          <w:szCs w:val="24"/>
        </w:rPr>
        <w:t>a</w:t>
      </w:r>
      <w:r w:rsidR="00FD1D9C">
        <w:rPr>
          <w:sz w:val="24"/>
          <w:szCs w:val="24"/>
        </w:rPr>
        <w:t xml:space="preserve"> odredbom čl. 114. st. 1. SZ-a (točka I. izreke ovog rješenja).</w:t>
      </w:r>
    </w:p>
    <w:p w:rsidRDefault="00841B4E" w:rsidP="004D0025" w:rsidR="00841B4E">
      <w:pPr>
        <w:ind w:firstLine="709"/>
        <w:jc w:val="both"/>
        <w:rPr>
          <w:sz w:val="24"/>
          <w:szCs w:val="24"/>
        </w:rPr>
      </w:pP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 xml:space="preserve">10. </w:t>
      </w:r>
      <w:r w:rsidR="00C1364E">
        <w:rPr>
          <w:sz w:val="24"/>
          <w:szCs w:val="24"/>
        </w:rPr>
        <w:t xml:space="preserve"> </w:t>
      </w:r>
      <w:r w:rsidR="00CB2F1F">
        <w:rPr>
          <w:sz w:val="24"/>
          <w:szCs w:val="24"/>
        </w:rPr>
        <w:t>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BF6BBA" w:rsidP="00C51FFD" w:rsidR="00BF6BBA">
      <w:pPr>
        <w:ind w:firstLine="709"/>
        <w:jc w:val="both"/>
        <w:rPr>
          <w:sz w:val="24"/>
          <w:szCs w:val="24"/>
        </w:rPr>
      </w:pPr>
    </w:p>
    <w:p w:rsidRDefault="00E14BDF" w:rsidP="002D0036" w:rsidR="002D0036">
      <w:pPr>
        <w:ind w:firstLine="709"/>
        <w:jc w:val="both"/>
        <w:rPr>
          <w:sz w:val="24"/>
          <w:szCs w:val="24"/>
        </w:rPr>
      </w:pPr>
      <w:r>
        <w:rPr>
          <w:sz w:val="24"/>
          <w:szCs w:val="24"/>
        </w:rPr>
        <w:lastRenderedPageBreak/>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7C74B2">
        <w:rPr>
          <w:sz w:val="24"/>
          <w:szCs w:val="24"/>
        </w:rPr>
        <w:t>20. listopada</w:t>
      </w:r>
      <w:r w:rsidR="007C74B2">
        <w:rPr>
          <w:sz w:val="24"/>
          <w:szCs w:val="24"/>
          <w:lang w:val="pt-BR"/>
        </w:rPr>
        <w:t xml:space="preserve"> </w:t>
      </w:r>
      <w:r w:rsidR="00763D4F">
        <w:rPr>
          <w:sz w:val="24"/>
        </w:rPr>
        <w:t>201</w:t>
      </w:r>
      <w:r w:rsidR="007540E1">
        <w:rPr>
          <w:sz w:val="24"/>
        </w:rPr>
        <w:t>7</w:t>
      </w:r>
      <w:r w:rsidR="00763D4F">
        <w:rPr>
          <w:sz w:val="24"/>
        </w:rPr>
        <w:t>.</w:t>
      </w:r>
    </w:p>
    <w:p w:rsidRDefault="00841B4E" w:rsidP="00C1364E" w:rsidR="00841B4E">
      <w:pPr>
        <w:ind w:firstLine="708" w:left="5664"/>
        <w:rPr>
          <w:sz w:val="24"/>
        </w:rPr>
      </w:pPr>
    </w:p>
    <w:p w:rsidRDefault="004D5C6D" w:rsidP="00C1364E" w:rsidR="00397B61">
      <w:pPr>
        <w:ind w:firstLine="708" w:left="5664"/>
        <w:rPr>
          <w:sz w:val="24"/>
        </w:rPr>
      </w:pPr>
      <w:r>
        <w:rPr>
          <w:sz w:val="24"/>
        </w:rPr>
        <w:t>Sudac:</w:t>
      </w:r>
    </w:p>
    <w:p w:rsidRDefault="00EF00CF" w:rsidP="00C1364E" w:rsidR="009E2E16">
      <w:pPr>
        <w:ind w:left="4956"/>
        <w:rPr>
          <w:sz w:val="24"/>
        </w:rPr>
      </w:pPr>
      <w:r>
        <w:rPr>
          <w:sz w:val="24"/>
        </w:rPr>
        <w:t>mr.sc. Ivana Koštarić Fegeš</w:t>
      </w:r>
      <w:r w:rsidR="007A5D2B">
        <w:rPr>
          <w:sz w:val="24"/>
        </w:rPr>
        <w:t>, v.r.</w:t>
      </w:r>
    </w:p>
    <w:p w:rsidRDefault="00841B4E" w:rsidP="00A264BF" w:rsidR="00841B4E">
      <w:pPr>
        <w:jc w:val="both"/>
        <w:rPr>
          <w:sz w:val="24"/>
          <w:szCs w:val="24"/>
        </w:rPr>
      </w:pPr>
    </w:p>
    <w:p w:rsidRDefault="00A264BF" w:rsidP="00A264BF" w:rsidR="00A264BF" w:rsidRPr="00841B4E">
      <w:pPr>
        <w:jc w:val="both"/>
        <w:rPr>
          <w:sz w:val="24"/>
          <w:szCs w:val="24"/>
        </w:rPr>
      </w:pPr>
      <w:r w:rsidRPr="00841B4E">
        <w:rPr>
          <w:sz w:val="24"/>
          <w:szCs w:val="24"/>
        </w:rPr>
        <w:t>U</w:t>
      </w:r>
      <w:r w:rsidR="00CD225D" w:rsidRPr="00841B4E">
        <w:rPr>
          <w:sz w:val="24"/>
          <w:szCs w:val="24"/>
        </w:rPr>
        <w:t>puta o pravnom lijeku</w:t>
      </w:r>
      <w:r w:rsidRPr="00841B4E">
        <w:rPr>
          <w:sz w:val="24"/>
          <w:szCs w:val="24"/>
        </w:rPr>
        <w:t>:</w:t>
      </w:r>
    </w:p>
    <w:p w:rsidRDefault="00CD225D" w:rsidP="00CD225D" w:rsidR="00A264BF" w:rsidRPr="00841B4E">
      <w:pPr>
        <w:jc w:val="both"/>
        <w:rPr>
          <w:sz w:val="24"/>
          <w:szCs w:val="24"/>
        </w:rPr>
      </w:pPr>
      <w:r w:rsidRPr="00841B4E">
        <w:rPr>
          <w:sz w:val="24"/>
          <w:szCs w:val="24"/>
        </w:rPr>
        <w:t>Pr</w:t>
      </w:r>
      <w:r w:rsidR="00A264BF" w:rsidRPr="00841B4E">
        <w:rPr>
          <w:sz w:val="24"/>
          <w:szCs w:val="24"/>
        </w:rPr>
        <w:t>otiv ovo</w:t>
      </w:r>
      <w:r w:rsidRPr="00841B4E">
        <w:rPr>
          <w:sz w:val="24"/>
          <w:szCs w:val="24"/>
        </w:rPr>
        <w:t>g rješenja</w:t>
      </w:r>
      <w:r w:rsidR="00A264BF" w:rsidRPr="00841B4E">
        <w:rPr>
          <w:sz w:val="24"/>
          <w:szCs w:val="24"/>
        </w:rPr>
        <w:t xml:space="preserve"> može</w:t>
      </w:r>
      <w:r w:rsidRPr="00841B4E">
        <w:rPr>
          <w:sz w:val="24"/>
          <w:szCs w:val="24"/>
        </w:rPr>
        <w:t xml:space="preserve"> se izjaviti</w:t>
      </w:r>
      <w:r w:rsidR="00A264BF" w:rsidRPr="00841B4E">
        <w:rPr>
          <w:sz w:val="24"/>
          <w:szCs w:val="24"/>
        </w:rPr>
        <w:t xml:space="preserve"> žalba Visokom trgovačkom sudu Republike Hrvatske u roku od 8 dana </w:t>
      </w:r>
      <w:r w:rsidR="00011A61" w:rsidRPr="00841B4E">
        <w:rPr>
          <w:sz w:val="24"/>
          <w:szCs w:val="24"/>
        </w:rPr>
        <w:t>od dostave</w:t>
      </w:r>
      <w:r w:rsidR="00A264BF" w:rsidRPr="00841B4E">
        <w:rPr>
          <w:sz w:val="24"/>
          <w:szCs w:val="24"/>
        </w:rPr>
        <w:t xml:space="preserve"> rješenja, a </w:t>
      </w:r>
      <w:r w:rsidRPr="00841B4E">
        <w:rPr>
          <w:sz w:val="24"/>
          <w:szCs w:val="24"/>
        </w:rPr>
        <w:t>podnosi</w:t>
      </w:r>
      <w:r w:rsidR="00A264BF" w:rsidRPr="00841B4E">
        <w:rPr>
          <w:sz w:val="24"/>
          <w:szCs w:val="24"/>
        </w:rPr>
        <w:t xml:space="preserve"> se putem ovog suda u 2 primjerka.</w:t>
      </w:r>
    </w:p>
    <w:p w:rsidRDefault="00841B4E" w:rsidP="00397B61" w:rsidR="00841B4E" w:rsidRPr="00841B4E">
      <w:pPr>
        <w:jc w:val="both"/>
        <w:rPr>
          <w:sz w:val="24"/>
          <w:szCs w:val="24"/>
        </w:rPr>
      </w:pPr>
    </w:p>
    <w:p w:rsidRDefault="00841B4E" w:rsidP="00397B61" w:rsidR="00841B4E" w:rsidRPr="00841B4E">
      <w:pPr>
        <w:jc w:val="both"/>
        <w:rPr>
          <w:sz w:val="24"/>
          <w:szCs w:val="24"/>
        </w:rPr>
      </w:pPr>
    </w:p>
    <w:p w:rsidRDefault="007A5D2B" w:rsidP="007A5D2B" w:rsidR="007A5D2B">
      <w:pPr>
        <w:overflowPunct/>
        <w:jc w:val="both"/>
        <w:textAlignment w:val="auto"/>
        <w:rPr>
          <w:sz w:val="24"/>
          <w:szCs w:val="24"/>
        </w:rPr>
      </w:pPr>
      <w:r>
        <w:rPr>
          <w:sz w:val="24"/>
          <w:szCs w:val="24"/>
        </w:rPr>
        <w:t>Za točnost otpravka - ovlašteni službenik</w:t>
      </w:r>
    </w:p>
    <w:p w:rsidRDefault="007A5D2B" w:rsidP="007A5D2B" w:rsidR="008979AC" w:rsidRPr="00AB33C9">
      <w:pPr>
        <w:jc w:val="both"/>
        <w:rPr>
          <w:sz w:val="24"/>
          <w:szCs w:val="24"/>
        </w:rPr>
      </w:pPr>
      <w:r>
        <w:rPr>
          <w:sz w:val="24"/>
          <w:szCs w:val="24"/>
        </w:rPr>
        <w:t>Katarina Drndelić</w:t>
      </w:r>
    </w:p>
    <w:sectPr w:rsidSect="00491CF2" w:rsidR="008979AC" w:rsidRPr="00AB33C9">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7A5D2B">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C34E24">
      <w:rPr>
        <w:sz w:val="24"/>
        <w:szCs w:val="24"/>
      </w:rPr>
      <w:t>3023</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860F9"/>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226C"/>
    <w:rsid w:val="0043419B"/>
    <w:rsid w:val="004463B7"/>
    <w:rsid w:val="004474EF"/>
    <w:rsid w:val="0046690A"/>
    <w:rsid w:val="004717A3"/>
    <w:rsid w:val="00484650"/>
    <w:rsid w:val="00485449"/>
    <w:rsid w:val="00491147"/>
    <w:rsid w:val="00491CF2"/>
    <w:rsid w:val="00492E03"/>
    <w:rsid w:val="00495D96"/>
    <w:rsid w:val="004973C8"/>
    <w:rsid w:val="004A15B7"/>
    <w:rsid w:val="004A7C22"/>
    <w:rsid w:val="004B05E8"/>
    <w:rsid w:val="004B13ED"/>
    <w:rsid w:val="004B3B55"/>
    <w:rsid w:val="004C2502"/>
    <w:rsid w:val="004D0025"/>
    <w:rsid w:val="004D02A9"/>
    <w:rsid w:val="004D1605"/>
    <w:rsid w:val="004D5C6D"/>
    <w:rsid w:val="004E1140"/>
    <w:rsid w:val="004E1F91"/>
    <w:rsid w:val="004E4AC1"/>
    <w:rsid w:val="004F1C11"/>
    <w:rsid w:val="00500D56"/>
    <w:rsid w:val="00510B72"/>
    <w:rsid w:val="00525878"/>
    <w:rsid w:val="005372D7"/>
    <w:rsid w:val="005402C0"/>
    <w:rsid w:val="00543245"/>
    <w:rsid w:val="0056060C"/>
    <w:rsid w:val="00570C57"/>
    <w:rsid w:val="005963FC"/>
    <w:rsid w:val="005A4711"/>
    <w:rsid w:val="005B3186"/>
    <w:rsid w:val="005B4587"/>
    <w:rsid w:val="005C40E0"/>
    <w:rsid w:val="005D3555"/>
    <w:rsid w:val="005E3E61"/>
    <w:rsid w:val="005E7C19"/>
    <w:rsid w:val="00611026"/>
    <w:rsid w:val="00613E69"/>
    <w:rsid w:val="00627C30"/>
    <w:rsid w:val="00644BF3"/>
    <w:rsid w:val="00673137"/>
    <w:rsid w:val="00682A66"/>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1046"/>
    <w:rsid w:val="00752674"/>
    <w:rsid w:val="007540E1"/>
    <w:rsid w:val="00756DBA"/>
    <w:rsid w:val="00761453"/>
    <w:rsid w:val="00763D4F"/>
    <w:rsid w:val="00767CAC"/>
    <w:rsid w:val="00773D8D"/>
    <w:rsid w:val="007846BD"/>
    <w:rsid w:val="00786533"/>
    <w:rsid w:val="00793CFC"/>
    <w:rsid w:val="007A31A1"/>
    <w:rsid w:val="007A4312"/>
    <w:rsid w:val="007A5D2B"/>
    <w:rsid w:val="007B105A"/>
    <w:rsid w:val="007C74B2"/>
    <w:rsid w:val="007E0413"/>
    <w:rsid w:val="007E15FF"/>
    <w:rsid w:val="007F6582"/>
    <w:rsid w:val="007F692F"/>
    <w:rsid w:val="0080172B"/>
    <w:rsid w:val="00806795"/>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33C9"/>
    <w:rsid w:val="00AB463F"/>
    <w:rsid w:val="00AC2EFA"/>
    <w:rsid w:val="00AE3124"/>
    <w:rsid w:val="00AE48DE"/>
    <w:rsid w:val="00AF1047"/>
    <w:rsid w:val="00B02445"/>
    <w:rsid w:val="00B06B1E"/>
    <w:rsid w:val="00B10919"/>
    <w:rsid w:val="00B10FA9"/>
    <w:rsid w:val="00B263D5"/>
    <w:rsid w:val="00B34E86"/>
    <w:rsid w:val="00B35394"/>
    <w:rsid w:val="00B549CB"/>
    <w:rsid w:val="00B55164"/>
    <w:rsid w:val="00B651CD"/>
    <w:rsid w:val="00B65F4C"/>
    <w:rsid w:val="00B74C6E"/>
    <w:rsid w:val="00B7508E"/>
    <w:rsid w:val="00B83A53"/>
    <w:rsid w:val="00B83B46"/>
    <w:rsid w:val="00B91E9B"/>
    <w:rsid w:val="00BA1C77"/>
    <w:rsid w:val="00BB59E2"/>
    <w:rsid w:val="00BB6B92"/>
    <w:rsid w:val="00BB7AD5"/>
    <w:rsid w:val="00BC0BA4"/>
    <w:rsid w:val="00BD2041"/>
    <w:rsid w:val="00BE572C"/>
    <w:rsid w:val="00BF6BBA"/>
    <w:rsid w:val="00C029A5"/>
    <w:rsid w:val="00C135E1"/>
    <w:rsid w:val="00C1364E"/>
    <w:rsid w:val="00C34E24"/>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3766"/>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4394F"/>
    <w:rsid w:val="00E52B02"/>
    <w:rsid w:val="00E60A3E"/>
    <w:rsid w:val="00E75D49"/>
    <w:rsid w:val="00E81D9B"/>
    <w:rsid w:val="00E844B5"/>
    <w:rsid w:val="00E9666B"/>
    <w:rsid w:val="00EA1456"/>
    <w:rsid w:val="00EA173B"/>
    <w:rsid w:val="00EA5223"/>
    <w:rsid w:val="00EA5655"/>
    <w:rsid w:val="00EB69EE"/>
    <w:rsid w:val="00EC10D6"/>
    <w:rsid w:val="00EC3C1C"/>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A5D2B"/>
    <w:rPr>
      <w:color w:val="808080"/>
      <w:bdr w:space="0" w:sz="0" w:color="auto" w:val="none"/>
      <w:shd w:fill="auto" w:color="auto" w:val="clear"/>
    </w:rPr>
  </w:style>
  <w:style w:customStyle="true" w:styleId="eSPISCCParagraphDefaultFont" w:type="character">
    <w:name w:val="eSPIS_CC_Paragraph Default Font"/>
    <w:basedOn w:val="Zadanifontodlomka"/>
    <w:rsid w:val="007A5D2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A5D2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A5D2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A5D2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A5D2B"/>
    <w:rPr>
      <w:color w:val="808080"/>
      <w:bdr w:color="auto" w:space="0" w:sz="0" w:val="none"/>
      <w:shd w:color="auto" w:fill="auto" w:val="clear"/>
    </w:rPr>
  </w:style>
  <w:style w:customStyle="1" w:styleId="eSPISCCParagraphDefaultFont" w:type="character">
    <w:name w:val="eSPIS_CC_Paragraph Default Font"/>
    <w:basedOn w:val="Zadanifontodlomka"/>
    <w:rsid w:val="007A5D2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A5D2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A5D2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A5D2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St-3023/2016-11</izvorni_sadrzaj>
    <derivirana_varijabla naziv="DomainObject.Oznaka_1">St-3023/2016-11</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3023</izvorni_sadrzaj>
    <derivirana_varijabla naziv="DomainObject.Predmet.Broj_1">3023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St-3023/2016</izvorni_sadrzaj>
    <derivirana_varijabla naziv="DomainObject.Predmet.OznakaBroj_1">St-3023/2016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PIZZA KOD ŽACA, d.o.o.</izvorni_sadrzaj>
    <derivirana_varijabla naziv="DomainObject.Predmet.ProtustrankaFormated_1">  PIZZA KOD ŽACA, d.o.o.</derivirana_varijabla>
  </DomainObject.Predmet.ProtustrankaFormated>
  <DomainObject.Predmet.ProtustrankaFormatedOIB>
    <izvorni_sadrzaj>  PIZZA KOD ŽACA, d.o.o., OIB 53695648455</izvorni_sadrzaj>
    <derivirana_varijabla naziv="DomainObject.Predmet.ProtustrankaFormatedOIB_1">  PIZZA KOD ŽACA, d.o.o., OIB 53695648455</derivirana_varijabla>
  </DomainObject.Predmet.ProtustrankaFormatedOIB>
  <DomainObject.Predmet.ProtustrankaFormatedWithAdress>
    <izvorni_sadrzaj> PIZZA KOD ŽACA, d.o.o., Nike Grškovića 4, 10000 Zagreb</izvorni_sadrzaj>
    <derivirana_varijabla naziv="DomainObject.Predmet.ProtustrankaFormatedWithAdress_1"> PIZZA KOD ŽACA, d.o.o., Nike Grškovića 4, 10000 Zagreb</derivirana_varijabla>
  </DomainObject.Predmet.ProtustrankaFormatedWithAdress>
  <DomainObject.Predmet.ProtustrankaFormatedWithAdressOIB>
    <izvorni_sadrzaj> PIZZA KOD ŽACA, d.o.o., OIB 53695648455, Nike Grškovića 4, 10000 Zagreb</izvorni_sadrzaj>
    <derivirana_varijabla naziv="DomainObject.Predmet.ProtustrankaFormatedWithAdressOIB_1"> PIZZA KOD ŽACA, d.o.o., OIB 53695648455, Nike Grškovića 4, 10000 Zagreb</derivirana_varijabla>
  </DomainObject.Predmet.ProtustrankaFormatedWithAdressOIB>
  <DomainObject.Predmet.ProtustrankaWithAdress>
    <izvorni_sadrzaj>PIZZA KOD ŽACA, d.o.o. Nike Grškovića 4, 10000 Zagreb</izvorni_sadrzaj>
    <derivirana_varijabla naziv="DomainObject.Predmet.ProtustrankaWithAdress_1">PIZZA KOD ŽACA, d.o.o. Nike Grškovića 4, 10000 Zagreb</derivirana_varijabla>
  </DomainObject.Predmet.ProtustrankaWithAdress>
  <DomainObject.Predmet.ProtustrankaWithAdressOIB>
    <izvorni_sadrzaj>PIZZA KOD ŽACA, d.o.o., OIB 53695648455, Nike Grškovića 4, 10000 Zagreb</izvorni_sadrzaj>
    <derivirana_varijabla naziv="DomainObject.Predmet.ProtustrankaWithAdressOIB_1">PIZZA KOD ŽACA, d.o.o., OIB 53695648455, Nike Grškovića 4, 10000 Zagreb</derivirana_varijabla>
  </DomainObject.Predmet.ProtustrankaWithAdressOIB>
  <DomainObject.Predmet.ProtustrankaNazivFormated>
    <izvorni_sadrzaj>PIZZA KOD ŽACA, d.o.o.</izvorni_sadrzaj>
    <derivirana_varijabla naziv="DomainObject.Predmet.ProtustrankaNazivFormated_1">PIZZA KOD ŽACA, d.o.o.</derivirana_varijabla>
  </DomainObject.Predmet.ProtustrankaNazivFormated>
  <DomainObject.Predmet.ProtustrankaNazivFormatedOIB>
    <izvorni_sadrzaj>PIZZA KOD ŽACA, d.o.o., OIB 53695648455</izvorni_sadrzaj>
    <derivirana_varijabla naziv="DomainObject.Predmet.ProtustrankaNazivFormatedOIB_1">PIZZA KOD ŽACA, d.o.o., OIB 53695648455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PIZZA KOD ŽACA, d.o.o.</item>
    </izvorni_sadrzaj>
    <derivirana_varijabla naziv="DomainObject.Predmet.ProtuStrankaListFormated_1">
      <item>PIZZA KOD ŽACA, d.o.o.</item>
    </derivirana_varijabla>
  </DomainObject.Predmet.ProtuStrankaListFormated>
  <DomainObject.Predmet.ProtuStrankaListFormatedOIB>
    <izvorni_sadrzaj>
      <item>PIZZA KOD ŽACA, d.o.o., OIB 53695648455</item>
    </izvorni_sadrzaj>
    <derivirana_varijabla naziv="DomainObject.Predmet.ProtuStrankaListFormatedOIB_1">
      <item>PIZZA KOD ŽACA, d.o.o., OIB 53695648455</item>
    </derivirana_varijabla>
  </DomainObject.Predmet.ProtuStrankaListFormatedOIB>
  <DomainObject.Predmet.ProtuStrankaListFormatedWithAdress>
    <izvorni_sadrzaj>
      <item>PIZZA KOD ŽACA, d.o.o., Nike Grškovića 4, 10000 Zagreb</item>
    </izvorni_sadrzaj>
    <derivirana_varijabla naziv="DomainObject.Predmet.ProtuStrankaListFormatedWithAdress_1">
      <item>PIZZA KOD ŽACA, d.o.o., Nike Grškovića 4, 10000 Zagreb</item>
    </derivirana_varijabla>
  </DomainObject.Predmet.ProtuStrankaListFormatedWithAdress>
  <DomainObject.Predmet.ProtuStrankaListFormatedWithAdressOIB>
    <izvorni_sadrzaj>
      <item>PIZZA KOD ŽACA, d.o.o., OIB 53695648455, Nike Grškovića 4, 10000 Zagreb</item>
    </izvorni_sadrzaj>
    <derivirana_varijabla naziv="DomainObject.Predmet.ProtuStrankaListFormatedWithAdressOIB_1">
      <item>PIZZA KOD ŽACA, d.o.o., OIB 53695648455, Nike Grškovića 4, 10000 Zagreb</item>
    </derivirana_varijabla>
  </DomainObject.Predmet.ProtuStrankaListFormatedWithAdressOIB>
  <DomainObject.Predmet.ProtuStrankaListNazivFormated>
    <izvorni_sadrzaj>
      <item>PIZZA KOD ŽACA, d.o.o.</item>
    </izvorni_sadrzaj>
    <derivirana_varijabla naziv="DomainObject.Predmet.ProtuStrankaListNazivFormated_1">
      <item>PIZZA KOD ŽACA, d.o.o.</item>
    </derivirana_varijabla>
  </DomainObject.Predmet.ProtuStrankaListNazivFormated>
  <DomainObject.Predmet.ProtuStrankaListNazivFormatedOIB>
    <izvorni_sadrzaj>
      <item>PIZZA KOD ŽACA, d.o.o., OIB 53695648455</item>
    </izvorni_sadrzaj>
    <derivirana_varijabla naziv="DomainObject.Predmet.ProtuStrankaListNazivFormatedOIB_1">
      <item>PIZZA KOD ŽACA, d.o.o., OIB 53695648455</item>
    </derivirana_varijabla>
  </DomainObject.Predmet.ProtuStrankaListNazivFormatedOIB>
  <DomainObject.Predmet.OstaliListFormated>
    <izvorni_sadrzaj>
      <item>Dražen Stanić</item>
      <item>ERSTE&amp;STEIERMÄRKISCHE BANKA dioničko društvo</item>
    </izvorni_sadrzaj>
    <derivirana_varijabla naziv="DomainObject.Predmet.OstaliListFormated_1">
      <item>Dražen Stanić</item>
      <item>ERSTE&amp;STEIERMÄRKISCHE BANKA dioničko društvo</item>
    </derivirana_varijabla>
  </DomainObject.Predmet.OstaliListFormated>
  <DomainObject.Predmet.OstaliListFormatedOIB>
    <izvorni_sadrzaj>
      <item>Dražen Stanić, OIB 02572812845</item>
      <item>ERSTE&amp;STEIERMÄRKISCHE BANKA dioničko društvo, OIB 23057039320</item>
    </izvorni_sadrzaj>
    <derivirana_varijabla naziv="DomainObject.Predmet.OstaliListFormatedOIB_1">
      <item>Dražen Stanić, OIB 02572812845</item>
      <item>ERSTE&amp;STEIERMÄRKISCHE BANKA dioničko društvo, OIB 23057039320</item>
    </derivirana_varijabla>
  </DomainObject.Predmet.OstaliListFormatedOIB>
  <DomainObject.Predmet.OstaliListFormatedWithAdress>
    <izvorni_sadrzaj>
      <item>Dražen Stanić, Ilica 259, 10000 Zagreb</item>
      <item>ERSTE&amp;STEIERMÄRKISCHE BANKA dioničko društvo, Jadranski Trg 3/a, 51000 Rijeka</item>
    </izvorni_sadrzaj>
    <derivirana_varijabla naziv="DomainObject.Predmet.OstaliListFormatedWithAdress_1">
      <item>Dražen Stanić, Ilica 259, 10000 Zagreb</item>
      <item>ERSTE&amp;STEIERMÄRKISCHE BANKA dioničko društvo, Jadranski Trg 3/a, 51000 Rijeka</item>
    </derivirana_varijabla>
  </DomainObject.Predmet.OstaliListFormatedWithAdress>
  <DomainObject.Predmet.OstaliListFormatedWithAdressOIB>
    <izvorni_sadrzaj>
      <item>Dražen Stanić, OIB 02572812845, Ilica 259, 10000 Zagreb</item>
      <item>ERSTE&amp;STEIERMÄRKISCHE BANKA dioničko društvo, OIB 23057039320, Jadranski Trg 3/a, 51000 Rijeka</item>
    </izvorni_sadrzaj>
    <derivirana_varijabla naziv="DomainObject.Predmet.OstaliListFormatedWithAdressOIB_1">
      <item>Dražen Stanić, OIB 02572812845, Ilica 259, 10000 Zagreb</item>
      <item>ERSTE&amp;STEIERMÄRKISCHE BANKA dioničko društvo, OIB 23057039320, Jadranski Trg 3/a, 51000 Rijeka</item>
    </derivirana_varijabla>
  </DomainObject.Predmet.OstaliListFormatedWithAdressOIB>
  <DomainObject.Predmet.OstaliListNazivFormated>
    <izvorni_sadrzaj>
      <item>Dražen Stanić</item>
      <item>ERSTE&amp;STEIERMÄRKISCHE BANKA dioničko društvo</item>
    </izvorni_sadrzaj>
    <derivirana_varijabla naziv="DomainObject.Predmet.OstaliListNazivFormated_1">
      <item>Dražen Stanić</item>
      <item>ERSTE&amp;STEIERMÄRKISCHE BANKA dioničko društvo</item>
    </derivirana_varijabla>
  </DomainObject.Predmet.OstaliListNazivFormated>
  <DomainObject.Predmet.OstaliListNazivFormatedOIB>
    <izvorni_sadrzaj>
      <item>Dražen Stanić, OIB 02572812845</item>
      <item>ERSTE&amp;STEIERMÄRKISCHE BANKA dioničko društvo, OIB 23057039320</item>
    </izvorni_sadrzaj>
    <derivirana_varijabla naziv="DomainObject.Predmet.OstaliListNazivFormatedOIB_1">
      <item>Dražen Stanić, OIB 02572812845</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St-3023/2016-11</izvorni_sadrzaj>
    <derivirana_varijabla naziv="DomainObject.PoslovniBrojDokumenta_1">St-3023/2016-11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PIZZA KOD ŽACA, d.o.o.</izvorni_sadrzaj>
    <derivirana_varijabla naziv="DomainObject.Predmet.ProtustrankaIDrugi_1">PIZZA KOD ŽACA,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PIZZA KOD ŽACA, d.o.o., OIB 53695648455, Nike Grškovića 4, 10000 Zagreb</izvorni_sadrzaj>
    <derivirana_varijabla naziv="DomainObject.Predmet.ProtustrankaIDrugiAdressOIB_1">PIZZA KOD ŽACA, d.o.o., OIB 53695648455, Nike Grškovića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PIZZA KOD ŽACA, d.o.o.</item>
      <item>Dražen Stanić</item>
      <item>ERSTE&amp;STEIERMÄRKISCHE BANKA dioničko društvo</item>
    </izvorni_sadrzaj>
    <derivirana_varijabla naziv="DomainObject.Predmet.SudioniciListNaziv_1">
      <item>FINA Regionalni centar Zagreb</item>
      <item>PIZZA KOD ŽACA, d.o.o.</item>
      <item>Dražen Stanić</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PIZZA KOD ŽACA, d.o.o., OIB 53695648455, Nike Grškovića 4,10000 Zagreb</item>
      <item>Dražen Stanić, OIB 02572812845, Ilica 259,10000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PIZZA KOD ŽACA, d.o.o., OIB 53695648455, Nike Grškovića 4,10000 Zagreb</item>
      <item>Dražen Stanić, OIB 02572812845, Ilica 259,10000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53695648455</item>
      <item>, OIB 02572812845</item>
      <item>, OIB 23057039320</item>
    </izvorni_sadrzaj>
    <derivirana_varijabla naziv="DomainObject.Predmet.SudioniciListNazivOIB_1">
      <item>, OIB 85821130368</item>
      <item>, OIB 53695648455</item>
      <item>, OIB 02572812845</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863</properties:Words>
  <properties:Characters>4627</properties:Characters>
  <properties:Lines>111</properties:Lines>
  <properties:Paragraphs>30</properties:Paragraphs>
  <properties:TotalTime>64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2017-10-20T11:43:00Z</cp:lastPrinted>
  <dcterms:modified xmlns:xsi="http://www.w3.org/2001/XMLSchema-instance" xsi:type="dcterms:W3CDTF">2017-10-20T11:43:00Z</dcterms:modified>
  <cp:revision>109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St-3023/2016-11 / Odluka - Rješenje</vt:lpwstr>
  </prop:property>
  <prop:property name="CC_coloring" pid="4" fmtid="{D5CDD505-2E9C-101B-9397-08002B2CF9AE}">
    <vt:bool>false</vt:bool>
  </prop:property>
  <prop:property name="BrojStranica" pid="5" fmtid="{D5CDD505-2E9C-101B-9397-08002B2CF9AE}">
    <vt:i4>3</vt:i4>
  </prop:property>
</prop:Properties>
</file>