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7557" w14:paraId="cf97557" w:rsidRDefault="0083336C" w:rsidP="0083336C" w:rsidR="0083336C" w:rsidRPr="00AA64A9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</w:rPr>
      </w:pPr>
      <w:bookmarkStart w:name="_GoBack" w:id="0"/>
      <w:bookmarkEnd w:id="0"/>
      <w:r>
        <w:rPr>
          <w:bCs/>
          <w:szCs w:val="24"/>
        </w:rPr>
        <w:t xml:space="preserve">     </w:t>
      </w:r>
      <w:r w:rsidR="007C709A">
        <w:rPr>
          <w:noProof/>
          <w:szCs w:val="24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336C" w:rsidP="0083336C" w:rsidR="0083336C" w:rsidRPr="00AA64A9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REPUBLIKA HRVATSKA</w:t>
      </w:r>
    </w:p>
    <w:p w:rsidRDefault="0083336C" w:rsidP="0083336C" w:rsidR="0083336C" w:rsidRPr="00AA64A9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A64A9">
        <w:rPr>
          <w:rFonts w:eastAsia="MS Mincho"/>
          <w:bCs/>
          <w:szCs w:val="24"/>
        </w:rPr>
        <w:t>TRGOVAČKI SUD U RIJECI</w:t>
      </w:r>
    </w:p>
    <w:p w:rsidRDefault="0083336C" w:rsidP="0083336C" w:rsidR="0083336C" w:rsidRPr="00AA64A9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    Rijeka, Zadarska 1 i 3</w:t>
      </w:r>
    </w:p>
    <w:p w:rsidRDefault="0083336C" w:rsidP="0083336C" w:rsidR="0083336C" w:rsidRPr="00AA64A9">
      <w:pPr>
        <w:ind w:hanging="2880" w:left="2880"/>
        <w:jc w:val="center"/>
        <w:rPr>
          <w:szCs w:val="24"/>
        </w:rPr>
      </w:pPr>
    </w:p>
    <w:p w:rsidRDefault="00D73AFC" w:rsidP="00B34FAF" w:rsidR="00D73AFC" w:rsidRPr="00F62489">
      <w:pPr>
        <w:rPr>
          <w:szCs w:val="24"/>
        </w:rPr>
      </w:pPr>
    </w:p>
    <w:p w:rsidRDefault="00B34FAF" w:rsidP="00B34FAF" w:rsidR="00B34FAF" w:rsidRPr="006D462F">
      <w:pPr>
        <w:rPr>
          <w:szCs w:val="24"/>
        </w:rPr>
      </w:pPr>
    </w:p>
    <w:p w:rsidRDefault="00807673" w:rsidP="00F62489" w:rsidR="00B34FAF">
      <w:pPr>
        <w:ind w:firstLine="708"/>
        <w:jc w:val="both"/>
        <w:rPr>
          <w:rFonts w:eastAsia="MS Mincho"/>
          <w:szCs w:val="24"/>
        </w:rPr>
      </w:pPr>
      <w:r w:rsidRPr="006D462F">
        <w:rPr>
          <w:szCs w:val="24"/>
        </w:rPr>
        <w:t xml:space="preserve">Trgovački sud u Rijeci </w:t>
      </w:r>
      <w:r w:rsidR="0083336C">
        <w:rPr>
          <w:szCs w:val="24"/>
        </w:rPr>
        <w:t xml:space="preserve">po </w:t>
      </w:r>
      <w:proofErr w:type="spellStart"/>
      <w:r w:rsidR="0083336C">
        <w:rPr>
          <w:szCs w:val="24"/>
        </w:rPr>
        <w:t>Liljani</w:t>
      </w:r>
      <w:proofErr w:type="spellEnd"/>
      <w:r w:rsidR="0083336C">
        <w:rPr>
          <w:szCs w:val="24"/>
        </w:rPr>
        <w:t xml:space="preserve"> Ugrin  </w:t>
      </w:r>
      <w:r w:rsidR="0083336C" w:rsidRPr="0007477D">
        <w:rPr>
          <w:szCs w:val="24"/>
        </w:rPr>
        <w:t xml:space="preserve">kao </w:t>
      </w:r>
      <w:r w:rsidR="0083336C">
        <w:rPr>
          <w:szCs w:val="24"/>
        </w:rPr>
        <w:t xml:space="preserve">stečajnom sucu </w:t>
      </w:r>
      <w:r w:rsidR="0083336C" w:rsidRPr="0007477D">
        <w:rPr>
          <w:szCs w:val="24"/>
          <w:lang w:val="en-GB"/>
        </w:rPr>
        <w:t xml:space="preserve">u </w:t>
      </w:r>
      <w:proofErr w:type="spellStart"/>
      <w:r w:rsidR="0083336C" w:rsidRPr="0007477D">
        <w:rPr>
          <w:szCs w:val="24"/>
          <w:lang w:val="en-GB"/>
        </w:rPr>
        <w:t>stečajnom</w:t>
      </w:r>
      <w:proofErr w:type="spellEnd"/>
      <w:r w:rsidR="0083336C" w:rsidRPr="0007477D">
        <w:rPr>
          <w:szCs w:val="24"/>
          <w:lang w:val="en-GB"/>
        </w:rPr>
        <w:t xml:space="preserve"> </w:t>
      </w:r>
      <w:r w:rsidRPr="006D462F">
        <w:rPr>
          <w:szCs w:val="24"/>
        </w:rPr>
        <w:t>postupk</w:t>
      </w:r>
      <w:r w:rsidR="005A6087" w:rsidRPr="006D462F">
        <w:rPr>
          <w:szCs w:val="24"/>
        </w:rPr>
        <w:t>u</w:t>
      </w:r>
      <w:r w:rsidRPr="006D462F">
        <w:rPr>
          <w:szCs w:val="24"/>
        </w:rPr>
        <w:t xml:space="preserve"> nad </w:t>
      </w:r>
      <w:r w:rsidR="0024127E" w:rsidRPr="0024127E">
        <w:rPr>
          <w:bCs/>
          <w:szCs w:val="24"/>
        </w:rPr>
        <w:t>Stečajna masa iza HOTEL JADRAN</w:t>
      </w:r>
      <w:r w:rsidR="0024127E" w:rsidRPr="0024127E">
        <w:rPr>
          <w:szCs w:val="24"/>
        </w:rPr>
        <w:t xml:space="preserve"> - BAKAR društvo s ograničenom odgovornošću za ugostiteljstvo i turizam u stečaju</w:t>
      </w:r>
      <w:r w:rsidR="0024127E">
        <w:rPr>
          <w:szCs w:val="24"/>
        </w:rPr>
        <w:t xml:space="preserve"> </w:t>
      </w:r>
      <w:proofErr w:type="spellStart"/>
      <w:r w:rsidR="0024127E" w:rsidRPr="0024127E">
        <w:rPr>
          <w:szCs w:val="24"/>
        </w:rPr>
        <w:t>Rabac</w:t>
      </w:r>
      <w:proofErr w:type="spellEnd"/>
      <w:r w:rsidR="0024127E" w:rsidRPr="0024127E">
        <w:rPr>
          <w:szCs w:val="24"/>
        </w:rPr>
        <w:t>, Jadranska 2</w:t>
      </w:r>
      <w:r w:rsidR="0083336C" w:rsidRPr="003116B4">
        <w:rPr>
          <w:bCs/>
          <w:szCs w:val="24"/>
        </w:rPr>
        <w:t xml:space="preserve"> </w:t>
      </w:r>
      <w:r w:rsidR="0083336C" w:rsidRPr="003116B4">
        <w:rPr>
          <w:szCs w:val="24"/>
          <w:lang w:eastAsia="en-US"/>
        </w:rPr>
        <w:t xml:space="preserve">(MBS </w:t>
      </w:r>
      <w:hyperlink r:id="rId11" w:history="true">
        <w:r w:rsidR="0024127E" w:rsidRPr="0024127E">
          <w:rPr>
            <w:szCs w:val="24"/>
          </w:rPr>
          <w:t>040394712</w:t>
        </w:r>
      </w:hyperlink>
      <w:r w:rsidR="0083336C" w:rsidRPr="003116B4">
        <w:rPr>
          <w:szCs w:val="24"/>
          <w:lang w:eastAsia="en-US"/>
        </w:rPr>
        <w:t xml:space="preserve"> - OIB </w:t>
      </w:r>
      <w:r w:rsidR="0024127E" w:rsidRPr="0024127E">
        <w:rPr>
          <w:szCs w:val="24"/>
        </w:rPr>
        <w:t>26321527010</w:t>
      </w:r>
      <w:r w:rsidR="0083336C" w:rsidRPr="003116B4">
        <w:rPr>
          <w:szCs w:val="24"/>
          <w:lang w:eastAsia="en-US"/>
        </w:rPr>
        <w:t>)</w:t>
      </w:r>
      <w:r w:rsidR="007C709A">
        <w:rPr>
          <w:szCs w:val="24"/>
          <w:lang w:eastAsia="en-US"/>
        </w:rPr>
        <w:t>,</w:t>
      </w:r>
      <w:r w:rsidR="009A69BB" w:rsidRPr="006D462F">
        <w:t xml:space="preserve"> </w:t>
      </w:r>
      <w:r w:rsidR="005A7BCD">
        <w:t xml:space="preserve">dana </w:t>
      </w:r>
      <w:r w:rsidR="000644F8">
        <w:rPr>
          <w:rFonts w:eastAsia="MS Mincho"/>
          <w:szCs w:val="24"/>
        </w:rPr>
        <w:t xml:space="preserve">1. </w:t>
      </w:r>
      <w:r w:rsidR="0024127E">
        <w:rPr>
          <w:rFonts w:eastAsia="MS Mincho"/>
          <w:szCs w:val="24"/>
        </w:rPr>
        <w:t xml:space="preserve">listopada </w:t>
      </w:r>
      <w:r w:rsidR="005A7BCD">
        <w:rPr>
          <w:rFonts w:eastAsia="MS Mincho"/>
          <w:szCs w:val="24"/>
        </w:rPr>
        <w:t>201</w:t>
      </w:r>
      <w:r w:rsidR="0024127E">
        <w:rPr>
          <w:rFonts w:eastAsia="MS Mincho"/>
          <w:szCs w:val="24"/>
        </w:rPr>
        <w:t>8</w:t>
      </w:r>
      <w:r w:rsidR="005A7BCD">
        <w:rPr>
          <w:rFonts w:eastAsia="MS Mincho"/>
          <w:szCs w:val="24"/>
        </w:rPr>
        <w:t>.</w:t>
      </w:r>
      <w:r w:rsidR="0083336C">
        <w:rPr>
          <w:rFonts w:eastAsia="MS Mincho"/>
          <w:szCs w:val="24"/>
        </w:rPr>
        <w:t xml:space="preserve"> donio je slijedeće </w:t>
      </w:r>
    </w:p>
    <w:p w:rsidRDefault="0083336C" w:rsidP="00F62489" w:rsidR="0083336C" w:rsidRPr="006D462F">
      <w:pPr>
        <w:ind w:firstLine="708"/>
        <w:jc w:val="both"/>
        <w:rPr>
          <w:rFonts w:eastAsia="MS Mincho"/>
          <w:szCs w:val="24"/>
        </w:rPr>
      </w:pPr>
    </w:p>
    <w:p w:rsidRDefault="005A7BCD" w:rsidP="00B34FAF" w:rsidR="005A7BCD">
      <w:pPr>
        <w:jc w:val="both"/>
        <w:rPr>
          <w:rFonts w:eastAsia="MS Mincho"/>
          <w:szCs w:val="24"/>
        </w:rPr>
      </w:pPr>
    </w:p>
    <w:p w:rsidRDefault="0083336C" w:rsidP="0083336C" w:rsidR="0083336C">
      <w:pPr>
        <w:jc w:val="center"/>
        <w:rPr>
          <w:rFonts w:eastAsia="MS Mincho"/>
        </w:rPr>
      </w:pPr>
      <w:r>
        <w:rPr>
          <w:rFonts w:eastAsia="MS Mincho"/>
        </w:rPr>
        <w:t>R J E Š E N J E</w:t>
      </w:r>
    </w:p>
    <w:p w:rsidRDefault="005A7BCD" w:rsidP="00B34FAF" w:rsidR="005A7BCD" w:rsidRPr="006D462F">
      <w:pPr>
        <w:jc w:val="both"/>
        <w:rPr>
          <w:rFonts w:eastAsia="MS Mincho"/>
          <w:szCs w:val="24"/>
        </w:rPr>
      </w:pPr>
    </w:p>
    <w:p w:rsidRDefault="0024127E" w:rsidP="004D5F49" w:rsidR="004D5F49" w:rsidRPr="003A534F">
      <w:pPr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</w:r>
      <w:r w:rsidR="004D5F49" w:rsidRPr="003A534F">
        <w:rPr>
          <w:rFonts w:eastAsia="MS Mincho"/>
        </w:rPr>
        <w:t xml:space="preserve">Saziva se skupština vjerovnika za dan </w:t>
      </w:r>
    </w:p>
    <w:p w:rsidRDefault="0024127E" w:rsidP="0083336C" w:rsidR="0083336C">
      <w:pPr>
        <w:jc w:val="center"/>
        <w:rPr>
          <w:rFonts w:eastAsia="MS Mincho"/>
        </w:rPr>
      </w:pPr>
      <w:r>
        <w:rPr>
          <w:rFonts w:eastAsia="MS Mincho"/>
        </w:rPr>
        <w:t>18</w:t>
      </w:r>
      <w:r w:rsidR="0083336C">
        <w:rPr>
          <w:rFonts w:eastAsia="MS Mincho"/>
        </w:rPr>
        <w:t xml:space="preserve">. </w:t>
      </w:r>
      <w:r>
        <w:rPr>
          <w:rFonts w:eastAsia="MS Mincho"/>
        </w:rPr>
        <w:t xml:space="preserve">listopada </w:t>
      </w:r>
      <w:r w:rsidR="0083336C">
        <w:rPr>
          <w:rFonts w:eastAsia="MS Mincho"/>
        </w:rPr>
        <w:t xml:space="preserve"> 201</w:t>
      </w:r>
      <w:r>
        <w:rPr>
          <w:rFonts w:eastAsia="MS Mincho"/>
        </w:rPr>
        <w:t>8</w:t>
      </w:r>
      <w:r w:rsidR="0083336C">
        <w:rPr>
          <w:rFonts w:eastAsia="MS Mincho"/>
        </w:rPr>
        <w:t xml:space="preserve">. u </w:t>
      </w:r>
      <w:r>
        <w:rPr>
          <w:rFonts w:eastAsia="MS Mincho"/>
        </w:rPr>
        <w:t>10,00</w:t>
      </w:r>
      <w:r w:rsidR="0083336C">
        <w:rPr>
          <w:rFonts w:eastAsia="MS Mincho"/>
        </w:rPr>
        <w:t xml:space="preserve"> sati,</w:t>
      </w:r>
    </w:p>
    <w:p w:rsidRDefault="004D5F49" w:rsidP="004D5F49" w:rsidR="004D5F49" w:rsidRPr="003A534F">
      <w:pPr>
        <w:jc w:val="center"/>
        <w:rPr>
          <w:lang w:val="de-DE"/>
        </w:rPr>
      </w:pPr>
      <w:proofErr w:type="spellStart"/>
      <w:r w:rsidRPr="003A534F">
        <w:rPr>
          <w:lang w:val="de-DE"/>
        </w:rPr>
        <w:t>kod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suda</w:t>
      </w:r>
      <w:proofErr w:type="spellEnd"/>
      <w:r w:rsidRPr="003A534F">
        <w:rPr>
          <w:lang w:val="de-DE"/>
        </w:rPr>
        <w:t xml:space="preserve">, </w:t>
      </w:r>
      <w:proofErr w:type="spellStart"/>
      <w:r w:rsidRPr="003A534F">
        <w:rPr>
          <w:lang w:val="de-DE"/>
        </w:rPr>
        <w:t>Zadarska</w:t>
      </w:r>
      <w:proofErr w:type="spellEnd"/>
      <w:r w:rsidRPr="003A534F">
        <w:rPr>
          <w:lang w:val="de-DE"/>
        </w:rPr>
        <w:t xml:space="preserve"> 1 i 3, </w:t>
      </w:r>
      <w:proofErr w:type="spellStart"/>
      <w:r w:rsidRPr="003A534F">
        <w:rPr>
          <w:lang w:val="de-DE"/>
        </w:rPr>
        <w:t>sudnica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broj</w:t>
      </w:r>
      <w:proofErr w:type="spellEnd"/>
      <w:r w:rsidRPr="003A534F">
        <w:rPr>
          <w:lang w:val="de-DE"/>
        </w:rPr>
        <w:t xml:space="preserve"> 11</w:t>
      </w:r>
    </w:p>
    <w:p w:rsidRDefault="004D5F49" w:rsidP="004D5F49" w:rsidR="004D5F49" w:rsidRPr="003A534F">
      <w:pPr>
        <w:jc w:val="center"/>
        <w:rPr>
          <w:rFonts w:eastAsia="MS Mincho"/>
        </w:rPr>
      </w:pPr>
    </w:p>
    <w:p w:rsidRDefault="0083336C" w:rsidP="004D5F49" w:rsidR="004D5F49">
      <w:pPr>
        <w:rPr>
          <w:rFonts w:eastAsia="MS Mincho"/>
        </w:rPr>
      </w:pPr>
      <w:r>
        <w:rPr>
          <w:rFonts w:eastAsia="MS Mincho"/>
        </w:rPr>
        <w:t>D</w:t>
      </w:r>
      <w:r w:rsidR="004D5F49" w:rsidRPr="003A534F">
        <w:rPr>
          <w:rFonts w:eastAsia="MS Mincho"/>
        </w:rPr>
        <w:t>nevni red:</w:t>
      </w:r>
    </w:p>
    <w:p w:rsidRDefault="004D5F49" w:rsidP="004D5F49" w:rsidR="0083336C">
      <w:pPr>
        <w:jc w:val="both"/>
      </w:pPr>
      <w:r>
        <w:t>1.</w:t>
      </w:r>
      <w:r>
        <w:tab/>
      </w:r>
      <w:r w:rsidR="0083336C">
        <w:t>Izvješće stečajne upraviteljice o tijeku postupka</w:t>
      </w:r>
      <w:r w:rsidR="0024127E">
        <w:t xml:space="preserve"> i stanju stečajne mase</w:t>
      </w:r>
      <w:r w:rsidR="0083336C">
        <w:t xml:space="preserve"> </w:t>
      </w:r>
    </w:p>
    <w:p w:rsidRDefault="0024127E" w:rsidP="005A7BCD" w:rsidR="0083336C">
      <w:pPr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t>2.</w:t>
      </w:r>
      <w:r>
        <w:rPr>
          <w:rFonts w:eastAsia="MS Mincho"/>
          <w:szCs w:val="24"/>
        </w:rPr>
        <w:tab/>
        <w:t xml:space="preserve">Donošenje odluke o načinu i uvjetima prodaje nekretnine dužnika </w:t>
      </w:r>
    </w:p>
    <w:p w:rsidRDefault="0024127E" w:rsidP="005A7BCD" w:rsidR="0024127E">
      <w:pPr>
        <w:jc w:val="both"/>
        <w:rPr>
          <w:rFonts w:eastAsia="MS Mincho"/>
          <w:szCs w:val="24"/>
        </w:rPr>
      </w:pPr>
    </w:p>
    <w:p w:rsidRDefault="0083336C" w:rsidP="005A7BCD" w:rsidR="005A7BCD">
      <w:pPr>
        <w:jc w:val="both"/>
        <w:rPr>
          <w:color w:val="000000"/>
          <w:szCs w:val="24"/>
        </w:rPr>
      </w:pPr>
      <w:r>
        <w:rPr>
          <w:rFonts w:eastAsia="MS Mincho"/>
          <w:szCs w:val="24"/>
        </w:rPr>
        <w:t>I</w:t>
      </w:r>
      <w:r w:rsidR="005A7BCD">
        <w:rPr>
          <w:rFonts w:eastAsia="MS Mincho"/>
          <w:szCs w:val="24"/>
        </w:rPr>
        <w:t>I</w:t>
      </w:r>
      <w:r w:rsidR="005A7BCD">
        <w:rPr>
          <w:rFonts w:eastAsia="MS Mincho"/>
          <w:szCs w:val="24"/>
        </w:rPr>
        <w:tab/>
      </w:r>
      <w:r w:rsidR="005A7BCD">
        <w:rPr>
          <w:color w:val="000000"/>
          <w:szCs w:val="24"/>
        </w:rPr>
        <w:t>Ovo rješenje objavit će se na mrežnoj stranici e-Oglasne ploče suda.</w:t>
      </w:r>
    </w:p>
    <w:p w:rsidRDefault="007C709A" w:rsidP="005A7BCD" w:rsidR="007C709A">
      <w:pPr>
        <w:jc w:val="both"/>
        <w:rPr>
          <w:color w:val="000000"/>
          <w:szCs w:val="24"/>
        </w:rPr>
      </w:pPr>
    </w:p>
    <w:p w:rsidRDefault="005A7BCD" w:rsidP="005A7BCD" w:rsidR="005A7BCD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Pravo sudjelovanja </w:t>
      </w:r>
      <w:r w:rsidR="0024127E">
        <w:rPr>
          <w:color w:val="000000"/>
          <w:szCs w:val="24"/>
        </w:rPr>
        <w:t xml:space="preserve">na </w:t>
      </w:r>
      <w:r>
        <w:rPr>
          <w:color w:val="000000"/>
          <w:szCs w:val="24"/>
        </w:rPr>
        <w:t>skupštini imaju svi stečajni vjerovnici</w:t>
      </w:r>
      <w:r w:rsidR="0024127E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i stečajni upravitelj. </w:t>
      </w:r>
    </w:p>
    <w:p w:rsidRDefault="005A7BCD" w:rsidP="005A7BCD" w:rsidR="005A7BCD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</w:t>
      </w:r>
    </w:p>
    <w:p w:rsidRDefault="005A7BCD" w:rsidP="005A7BCD" w:rsidR="005A7BCD">
      <w:pPr>
        <w:rPr>
          <w:szCs w:val="24"/>
        </w:rPr>
      </w:pPr>
    </w:p>
    <w:p w:rsidRDefault="005A7BCD" w:rsidP="005A7BCD" w:rsidR="005A7BCD">
      <w:pPr>
        <w:jc w:val="center"/>
        <w:rPr>
          <w:rFonts w:eastAsia="MS Mincho"/>
          <w:szCs w:val="24"/>
        </w:rPr>
      </w:pPr>
      <w:r>
        <w:rPr>
          <w:szCs w:val="24"/>
        </w:rPr>
        <w:t xml:space="preserve">U Rijeci, </w:t>
      </w:r>
      <w:r w:rsidR="0024127E">
        <w:rPr>
          <w:rFonts w:eastAsia="MS Mincho"/>
          <w:szCs w:val="24"/>
        </w:rPr>
        <w:t>1. listopada 2018.</w:t>
      </w:r>
    </w:p>
    <w:p w:rsidRDefault="005A7BCD" w:rsidP="005A7BCD" w:rsidR="005A7BCD">
      <w:pPr>
        <w:jc w:val="center"/>
        <w:rPr>
          <w:rFonts w:eastAsia="MS Mincho"/>
          <w:szCs w:val="24"/>
        </w:rPr>
      </w:pPr>
    </w:p>
    <w:p w:rsidRDefault="005A7BCD" w:rsidP="005A7BCD" w:rsidR="005A7BCD">
      <w:pPr>
        <w:jc w:val="center"/>
        <w:rPr>
          <w:rFonts w:eastAsia="MS Mincho"/>
          <w:szCs w:val="24"/>
        </w:rPr>
      </w:pPr>
    </w:p>
    <w:p w:rsidRDefault="0024127E" w:rsidP="005A7BCD" w:rsidR="005A7BCD">
      <w:pPr>
        <w:ind w:left="7080"/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</w:t>
      </w:r>
      <w:r w:rsidR="005A7BCD">
        <w:rPr>
          <w:rFonts w:eastAsia="MS Mincho"/>
          <w:szCs w:val="24"/>
        </w:rPr>
        <w:t>Sudac</w:t>
      </w:r>
    </w:p>
    <w:p w:rsidRDefault="005A7BCD" w:rsidP="005A7BCD" w:rsidR="005A7BCD">
      <w:pPr>
        <w:ind w:left="7080"/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t>Liljana Ugrin</w:t>
      </w:r>
    </w:p>
    <w:p w:rsidRDefault="000644F8" w:rsidP="005A7BCD" w:rsidR="000644F8">
      <w:pPr>
        <w:jc w:val="both"/>
        <w:rPr>
          <w:rFonts w:eastAsia="MS Mincho"/>
          <w:szCs w:val="24"/>
        </w:rPr>
      </w:pPr>
    </w:p>
    <w:p w:rsidRDefault="007C709A" w:rsidP="005A7BCD" w:rsidR="007C709A">
      <w:pPr>
        <w:jc w:val="both"/>
        <w:rPr>
          <w:rFonts w:eastAsia="MS Mincho"/>
          <w:szCs w:val="24"/>
        </w:rPr>
      </w:pPr>
    </w:p>
    <w:p w:rsidRDefault="007C709A" w:rsidP="005A7BCD" w:rsidR="007C709A">
      <w:pPr>
        <w:jc w:val="both"/>
        <w:rPr>
          <w:rFonts w:eastAsia="MS Mincho"/>
          <w:szCs w:val="24"/>
        </w:rPr>
      </w:pPr>
    </w:p>
    <w:p w:rsidRDefault="007C709A" w:rsidP="005A7BCD" w:rsidR="005A7BCD">
      <w:pPr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t>POUKA O PRAVNOM LIJEKU</w:t>
      </w:r>
    </w:p>
    <w:p w:rsidRDefault="005A7BCD" w:rsidP="005A7BCD" w:rsidR="005A7BCD">
      <w:pPr>
        <w:jc w:val="both"/>
        <w:rPr>
          <w:szCs w:val="24"/>
        </w:rPr>
      </w:pPr>
      <w:r>
        <w:rPr>
          <w:rFonts w:eastAsia="MS Mincho"/>
          <w:szCs w:val="24"/>
        </w:rPr>
        <w:t>Protiv ovog rješenja nije dopuštena žalba.</w:t>
      </w:r>
    </w:p>
    <w:p w:rsidRDefault="0024127E" w:rsidP="00502047" w:rsidR="000644F8" w:rsidRPr="003A534F">
      <w:r>
        <w:t xml:space="preserve"> </w:t>
      </w:r>
    </w:p>
    <w:sectPr w:rsidR="000644F8" w:rsidRPr="003A534F">
      <w:head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C90" w:rsidR="006B2C90">
      <w:r>
        <w:separator/>
      </w:r>
    </w:p>
  </w:endnote>
  <w:endnote w:id="0" w:type="continuationSeparator">
    <w:p w:rsidRDefault="006B2C90" w:rsidR="006B2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C90" w:rsidR="006B2C90">
      <w:r>
        <w:separator/>
      </w:r>
    </w:p>
  </w:footnote>
  <w:footnote w:id="0" w:type="continuationSeparator">
    <w:p w:rsidRDefault="006B2C90" w:rsidR="006B2C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36C" w:rsidP="0083336C" w:rsidR="0083336C">
    <w:pPr>
      <w:jc w:val="right"/>
    </w:pPr>
  </w:p>
  <w:p w:rsidRDefault="0024127E" w:rsidP="00E051B6" w:rsidR="00FB10E9">
    <w:pPr>
      <w:pStyle w:val="Zaglavlje"/>
      <w:jc w:val="right"/>
    </w:pPr>
    <w:r w:rsidRPr="0024127E">
      <w:t>Poslovni broj 7 St-514/2018-</w:t>
    </w:r>
    <w:r w:rsidR="007C709A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91CEE"/>
    <w:multiLevelType w:val="hybridMultilevel"/>
    <w:tmpl w:val="0A76BD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673"/>
    <w:rsid w:val="00012A40"/>
    <w:rsid w:val="000311C6"/>
    <w:rsid w:val="000644F8"/>
    <w:rsid w:val="00072CC3"/>
    <w:rsid w:val="00073AF0"/>
    <w:rsid w:val="00075A58"/>
    <w:rsid w:val="00084FE1"/>
    <w:rsid w:val="00091A1F"/>
    <w:rsid w:val="000A150F"/>
    <w:rsid w:val="000C0E2B"/>
    <w:rsid w:val="000E50E7"/>
    <w:rsid w:val="000F259C"/>
    <w:rsid w:val="00115E55"/>
    <w:rsid w:val="00120092"/>
    <w:rsid w:val="001250F8"/>
    <w:rsid w:val="001334A4"/>
    <w:rsid w:val="00141B80"/>
    <w:rsid w:val="00150C6B"/>
    <w:rsid w:val="00182D40"/>
    <w:rsid w:val="001931C9"/>
    <w:rsid w:val="001B3F65"/>
    <w:rsid w:val="001B4ED6"/>
    <w:rsid w:val="001C5EA4"/>
    <w:rsid w:val="001C6699"/>
    <w:rsid w:val="001C6F05"/>
    <w:rsid w:val="001D050E"/>
    <w:rsid w:val="001F1C5E"/>
    <w:rsid w:val="00206FDD"/>
    <w:rsid w:val="002126F7"/>
    <w:rsid w:val="0021338E"/>
    <w:rsid w:val="00213D55"/>
    <w:rsid w:val="002158B0"/>
    <w:rsid w:val="00215BBC"/>
    <w:rsid w:val="002264A0"/>
    <w:rsid w:val="002370AD"/>
    <w:rsid w:val="002379C3"/>
    <w:rsid w:val="0024127E"/>
    <w:rsid w:val="0024188F"/>
    <w:rsid w:val="00241E69"/>
    <w:rsid w:val="002457CE"/>
    <w:rsid w:val="00252F2D"/>
    <w:rsid w:val="0025458E"/>
    <w:rsid w:val="00254D65"/>
    <w:rsid w:val="00274598"/>
    <w:rsid w:val="002908C9"/>
    <w:rsid w:val="00291031"/>
    <w:rsid w:val="00291201"/>
    <w:rsid w:val="0029155D"/>
    <w:rsid w:val="002942A6"/>
    <w:rsid w:val="002A00F2"/>
    <w:rsid w:val="002A3D06"/>
    <w:rsid w:val="002B4A58"/>
    <w:rsid w:val="002D7851"/>
    <w:rsid w:val="00301FE6"/>
    <w:rsid w:val="00312F68"/>
    <w:rsid w:val="00313110"/>
    <w:rsid w:val="00314D61"/>
    <w:rsid w:val="00327130"/>
    <w:rsid w:val="00336199"/>
    <w:rsid w:val="0034078C"/>
    <w:rsid w:val="00356CCF"/>
    <w:rsid w:val="003602C7"/>
    <w:rsid w:val="00364AA1"/>
    <w:rsid w:val="003846AF"/>
    <w:rsid w:val="003916B2"/>
    <w:rsid w:val="003B3C56"/>
    <w:rsid w:val="003D33C6"/>
    <w:rsid w:val="003D642F"/>
    <w:rsid w:val="003E5B61"/>
    <w:rsid w:val="003E624F"/>
    <w:rsid w:val="003F3910"/>
    <w:rsid w:val="003F7A2C"/>
    <w:rsid w:val="003F7ED9"/>
    <w:rsid w:val="004008F1"/>
    <w:rsid w:val="004234FD"/>
    <w:rsid w:val="004300CF"/>
    <w:rsid w:val="00430B03"/>
    <w:rsid w:val="00431434"/>
    <w:rsid w:val="00440DF8"/>
    <w:rsid w:val="0044531F"/>
    <w:rsid w:val="004528AA"/>
    <w:rsid w:val="00461A77"/>
    <w:rsid w:val="00464F3F"/>
    <w:rsid w:val="004955D6"/>
    <w:rsid w:val="004A20CD"/>
    <w:rsid w:val="004C14DA"/>
    <w:rsid w:val="004D5F49"/>
    <w:rsid w:val="004E40C0"/>
    <w:rsid w:val="004E656E"/>
    <w:rsid w:val="004E735C"/>
    <w:rsid w:val="00502047"/>
    <w:rsid w:val="00504ED2"/>
    <w:rsid w:val="00510965"/>
    <w:rsid w:val="0052066D"/>
    <w:rsid w:val="0055220C"/>
    <w:rsid w:val="00557C13"/>
    <w:rsid w:val="005666EE"/>
    <w:rsid w:val="00566947"/>
    <w:rsid w:val="00566A18"/>
    <w:rsid w:val="0057533A"/>
    <w:rsid w:val="00583411"/>
    <w:rsid w:val="00583BE0"/>
    <w:rsid w:val="0059505F"/>
    <w:rsid w:val="005964A5"/>
    <w:rsid w:val="005A11B9"/>
    <w:rsid w:val="005A2E9C"/>
    <w:rsid w:val="005A6087"/>
    <w:rsid w:val="005A7BCD"/>
    <w:rsid w:val="005C0BEC"/>
    <w:rsid w:val="005C35E4"/>
    <w:rsid w:val="005D2F37"/>
    <w:rsid w:val="005D3921"/>
    <w:rsid w:val="005D74F0"/>
    <w:rsid w:val="005F29B2"/>
    <w:rsid w:val="005F536B"/>
    <w:rsid w:val="00603207"/>
    <w:rsid w:val="006066FC"/>
    <w:rsid w:val="0061231D"/>
    <w:rsid w:val="00614DD1"/>
    <w:rsid w:val="00622931"/>
    <w:rsid w:val="0062503D"/>
    <w:rsid w:val="0064216F"/>
    <w:rsid w:val="00691081"/>
    <w:rsid w:val="00693E6D"/>
    <w:rsid w:val="006978DE"/>
    <w:rsid w:val="006A250F"/>
    <w:rsid w:val="006B2C90"/>
    <w:rsid w:val="006B30FF"/>
    <w:rsid w:val="006B7CEC"/>
    <w:rsid w:val="006D0FBF"/>
    <w:rsid w:val="006D105D"/>
    <w:rsid w:val="006D462F"/>
    <w:rsid w:val="006D5B58"/>
    <w:rsid w:val="006E7AD2"/>
    <w:rsid w:val="0073527D"/>
    <w:rsid w:val="00744693"/>
    <w:rsid w:val="00760268"/>
    <w:rsid w:val="00761989"/>
    <w:rsid w:val="00763881"/>
    <w:rsid w:val="00764198"/>
    <w:rsid w:val="007B14FA"/>
    <w:rsid w:val="007B6E0A"/>
    <w:rsid w:val="007C109E"/>
    <w:rsid w:val="007C4D40"/>
    <w:rsid w:val="007C709A"/>
    <w:rsid w:val="0080246A"/>
    <w:rsid w:val="00807673"/>
    <w:rsid w:val="00813C09"/>
    <w:rsid w:val="00816F10"/>
    <w:rsid w:val="0083336C"/>
    <w:rsid w:val="008374F0"/>
    <w:rsid w:val="00842E1A"/>
    <w:rsid w:val="00852568"/>
    <w:rsid w:val="00857491"/>
    <w:rsid w:val="00867414"/>
    <w:rsid w:val="008721F6"/>
    <w:rsid w:val="00891C6E"/>
    <w:rsid w:val="00895586"/>
    <w:rsid w:val="00897777"/>
    <w:rsid w:val="008B2505"/>
    <w:rsid w:val="008C591D"/>
    <w:rsid w:val="008D5C58"/>
    <w:rsid w:val="008E26B6"/>
    <w:rsid w:val="00912699"/>
    <w:rsid w:val="0091291F"/>
    <w:rsid w:val="00916010"/>
    <w:rsid w:val="009477C5"/>
    <w:rsid w:val="0095416F"/>
    <w:rsid w:val="00974C85"/>
    <w:rsid w:val="00975515"/>
    <w:rsid w:val="009768B2"/>
    <w:rsid w:val="009A69BB"/>
    <w:rsid w:val="009C71E5"/>
    <w:rsid w:val="009D0964"/>
    <w:rsid w:val="009D11FE"/>
    <w:rsid w:val="009E0D73"/>
    <w:rsid w:val="009E385F"/>
    <w:rsid w:val="00A05E59"/>
    <w:rsid w:val="00A14524"/>
    <w:rsid w:val="00A2138B"/>
    <w:rsid w:val="00A257F7"/>
    <w:rsid w:val="00A315F4"/>
    <w:rsid w:val="00A42A33"/>
    <w:rsid w:val="00A500EC"/>
    <w:rsid w:val="00A52EFA"/>
    <w:rsid w:val="00A626FB"/>
    <w:rsid w:val="00A90218"/>
    <w:rsid w:val="00AA0C1A"/>
    <w:rsid w:val="00AA1085"/>
    <w:rsid w:val="00AA39FB"/>
    <w:rsid w:val="00AC63C8"/>
    <w:rsid w:val="00AD519C"/>
    <w:rsid w:val="00AF14D6"/>
    <w:rsid w:val="00B264D2"/>
    <w:rsid w:val="00B34FAF"/>
    <w:rsid w:val="00B706CA"/>
    <w:rsid w:val="00B8514E"/>
    <w:rsid w:val="00B86FF6"/>
    <w:rsid w:val="00BA3DA4"/>
    <w:rsid w:val="00BB5649"/>
    <w:rsid w:val="00BB693E"/>
    <w:rsid w:val="00BD3A61"/>
    <w:rsid w:val="00BE0302"/>
    <w:rsid w:val="00BF6445"/>
    <w:rsid w:val="00C07671"/>
    <w:rsid w:val="00C23066"/>
    <w:rsid w:val="00C25549"/>
    <w:rsid w:val="00C47509"/>
    <w:rsid w:val="00C647E6"/>
    <w:rsid w:val="00C75C17"/>
    <w:rsid w:val="00C7798E"/>
    <w:rsid w:val="00C92113"/>
    <w:rsid w:val="00C957B2"/>
    <w:rsid w:val="00CB0DC0"/>
    <w:rsid w:val="00CB14D0"/>
    <w:rsid w:val="00CB397D"/>
    <w:rsid w:val="00CC3029"/>
    <w:rsid w:val="00CD2477"/>
    <w:rsid w:val="00CD362F"/>
    <w:rsid w:val="00CD759D"/>
    <w:rsid w:val="00CE1C1E"/>
    <w:rsid w:val="00CE4156"/>
    <w:rsid w:val="00D00268"/>
    <w:rsid w:val="00D066E0"/>
    <w:rsid w:val="00D1282C"/>
    <w:rsid w:val="00D14D0E"/>
    <w:rsid w:val="00D15A50"/>
    <w:rsid w:val="00D257C5"/>
    <w:rsid w:val="00D26A79"/>
    <w:rsid w:val="00D3171D"/>
    <w:rsid w:val="00D353E9"/>
    <w:rsid w:val="00D36324"/>
    <w:rsid w:val="00D37A96"/>
    <w:rsid w:val="00D42279"/>
    <w:rsid w:val="00D53DE9"/>
    <w:rsid w:val="00D7094C"/>
    <w:rsid w:val="00D716B0"/>
    <w:rsid w:val="00D73AFC"/>
    <w:rsid w:val="00D854C4"/>
    <w:rsid w:val="00D86E89"/>
    <w:rsid w:val="00DA18AB"/>
    <w:rsid w:val="00DA4381"/>
    <w:rsid w:val="00DA52F9"/>
    <w:rsid w:val="00DB2052"/>
    <w:rsid w:val="00DB3B20"/>
    <w:rsid w:val="00DB3B2E"/>
    <w:rsid w:val="00DD1D52"/>
    <w:rsid w:val="00DF756C"/>
    <w:rsid w:val="00E0024B"/>
    <w:rsid w:val="00E051B6"/>
    <w:rsid w:val="00E125D9"/>
    <w:rsid w:val="00E12947"/>
    <w:rsid w:val="00E1307E"/>
    <w:rsid w:val="00E31F13"/>
    <w:rsid w:val="00E42E62"/>
    <w:rsid w:val="00E450A1"/>
    <w:rsid w:val="00E866E5"/>
    <w:rsid w:val="00E9396B"/>
    <w:rsid w:val="00E94FB5"/>
    <w:rsid w:val="00E9564C"/>
    <w:rsid w:val="00EA464E"/>
    <w:rsid w:val="00EA6242"/>
    <w:rsid w:val="00EE37D8"/>
    <w:rsid w:val="00EE65DA"/>
    <w:rsid w:val="00EE7EAC"/>
    <w:rsid w:val="00EF4AED"/>
    <w:rsid w:val="00F00443"/>
    <w:rsid w:val="00F26E87"/>
    <w:rsid w:val="00F3282A"/>
    <w:rsid w:val="00F547BA"/>
    <w:rsid w:val="00F62489"/>
    <w:rsid w:val="00F848FE"/>
    <w:rsid w:val="00F9581C"/>
    <w:rsid w:val="00FA20B0"/>
    <w:rsid w:val="00FB10E9"/>
    <w:rsid w:val="00FB391A"/>
    <w:rsid w:val="00FB3FFF"/>
    <w:rsid w:val="00FB6979"/>
    <w:rsid w:val="00FC00E4"/>
    <w:rsid w:val="00FC4201"/>
    <w:rsid w:val="00FD052C"/>
    <w:rsid w:val="00FD1B00"/>
    <w:rsid w:val="00FD1B07"/>
    <w:rsid w:val="00FE4E49"/>
    <w:rsid w:val="00FE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7673"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</w:rPr>
  </w:style>
  <w:style w:styleId="StandardWeb" w:type="paragraph">
    <w:name w:val="Normal (Web)"/>
    <w:basedOn w:val="Normal"/>
    <w:rsid w:val="00D73AF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</w:rPr>
  </w:style>
  <w:style w:customStyle="true" w:styleId="tabletextfield" w:type="character">
    <w:name w:val="table_text_field"/>
    <w:basedOn w:val="Zadanifontodlomka"/>
    <w:rsid w:val="00D1282C"/>
  </w:style>
  <w:style w:styleId="Hiperveza" w:type="character">
    <w:name w:val="Hyperlink"/>
    <w:uiPriority w:val="99"/>
    <w:unhideWhenUsed/>
    <w:rsid w:val="0024127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DB20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20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05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052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05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05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7673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</w:rPr>
  </w:style>
  <w:style w:styleId="StandardWeb" w:type="paragraph">
    <w:name w:val="Normal (Web)"/>
    <w:basedOn w:val="Normal"/>
    <w:rsid w:val="00D73AF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</w:rPr>
  </w:style>
  <w:style w:customStyle="1" w:styleId="tabletextfield" w:type="character">
    <w:name w:val="table_text_field"/>
    <w:basedOn w:val="Zadanifontodlomka"/>
    <w:rsid w:val="00D1282C"/>
  </w:style>
  <w:style w:styleId="Hiperveza" w:type="character">
    <w:name w:val="Hyperlink"/>
    <w:uiPriority w:val="99"/>
    <w:unhideWhenUsed/>
    <w:rsid w:val="0024127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DB20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20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05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052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05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05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805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82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28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560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394712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St-514/2018</izvorni_sadrzaj>
    <derivirana_varijabla naziv="DomainObject.Predmet.OznakaBroj_1">St-514/2018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7 St-78/15</izvorni_sadrzaj>
    <derivirana_varijabla naziv="DomainObject.Predmet.PrimjedbaSuca_1">Nastavak postupka radi naknadne diobe,
veza 7 St-78/15</derivirana_varijabla>
  </DomainObject.Predmet.PrimjedbaSuca>
  <DomainObject.Predmet.ProtustrankaFormated>
    <izvorni_sadrzaj>  Stečajna masa iza HOTEL JADRAN - BAKAR d.o.o.</izvorni_sadrzaj>
    <derivirana_varijabla naziv="DomainObject.Predmet.ProtustrankaFormated_1">  Stečajna masa iza HOTEL JADRAN - BAKAR d.o.o.</derivirana_varijabla>
  </DomainObject.Predmet.ProtustrankaFormated>
  <DomainObject.Predmet.ProtustrankaFormatedOIB>
    <izvorni_sadrzaj>  Stečajna masa iza HOTEL JADRAN - BAKAR d.o.o., OIB 26321527010</izvorni_sadrzaj>
    <derivirana_varijabla naziv="DomainObject.Predmet.ProtustrankaFormatedOIB_1">  Stečajna masa iza HOTEL JADRAN - BAKAR d.o.o., OIB 26321527010</derivirana_varijabla>
  </DomainObject.Predmet.ProtustrankaFormatedOIB>
  <DomainObject.Predmet.ProtustrankaFormatedWithAdress>
    <izvorni_sadrzaj> Stečajna masa iza HOTEL JADRAN - BAKAR d.o.o., Palada 32, 51222 Bakar</izvorni_sadrzaj>
    <derivirana_varijabla naziv="DomainObject.Predmet.ProtustrankaFormatedWithAdress_1"> Stečajna masa iza HOTEL JADRAN - BAKAR d.o.o., Palada 32, 51222 Bakar</derivirana_varijabla>
  </DomainObject.Predmet.ProtustrankaFormatedWithAdress>
  <DomainObject.Predmet.ProtustrankaFormatedWithAdressOIB>
    <izvorni_sadrzaj> Stečajna masa iza HOTEL JADRAN - BAKAR d.o.o., OIB 26321527010, Palada 32, 51222 Bakar</izvorni_sadrzaj>
    <derivirana_varijabla naziv="DomainObject.Predmet.ProtustrankaFormatedWithAdressOIB_1"> Stečajna masa iza HOTEL JADRAN - BAKAR d.o.o., OIB 26321527010, Palada 32, 51222 Bakar</derivirana_varijabla>
  </DomainObject.Predmet.ProtustrankaFormatedWithAdressOIB>
  <DomainObject.Predmet.ProtustrankaWithAdress>
    <izvorni_sadrzaj>Stečajna masa iza HOTEL JADRAN - BAKAR d.o.o. Palada 32, 51222 Bakar</izvorni_sadrzaj>
    <derivirana_varijabla naziv="DomainObject.Predmet.ProtustrankaWithAdress_1">Stečajna masa iza HOTEL JADRAN - BAKAR d.o.o. Palada 32, 51222 Bakar</derivirana_varijabla>
  </DomainObject.Predmet.ProtustrankaWithAdress>
  <DomainObject.Predmet.ProtustrankaWithAdressOIB>
    <izvorni_sadrzaj>Stečajna masa iza HOTEL JADRAN - BAKAR d.o.o., OIB 26321527010, Palada 32, 51222 Bakar</izvorni_sadrzaj>
    <derivirana_varijabla naziv="DomainObject.Predmet.ProtustrankaWithAdressOIB_1">Stečajna masa iza HOTEL JADRAN - BAKAR d.o.o., OIB 26321527010, Palada 32, 51222 Bakar</derivirana_varijabla>
  </DomainObject.Predmet.ProtustrankaWithAdressOIB>
  <DomainObject.Predmet.ProtustrankaNazivFormated>
    <izvorni_sadrzaj>Stečajna masa iza HOTEL JADRAN - BAKAR d.o.o.</izvorni_sadrzaj>
    <derivirana_varijabla naziv="DomainObject.Predmet.ProtustrankaNazivFormated_1">Stečajna masa iza HOTEL JADRAN - BAKAR d.o.o.</derivirana_varijabla>
  </DomainObject.Predmet.ProtustrankaNazivFormated>
  <DomainObject.Predmet.ProtustrankaNazivFormatedOIB>
    <izvorni_sadrzaj>Stečajna masa iza HOTEL JADRAN - BAKAR d.o.o., OIB 26321527010</izvorni_sadrzaj>
    <derivirana_varijabla naziv="DomainObject.Predmet.ProtustrankaNazivFormatedOIB_1">Stečajna masa iza HOTEL JADRAN - BAKAR d.o.o., OIB 26321527010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OMBRETTA BELIĆ ILIJAŠIĆ stečajni upravitelj</izvorni_sadrzaj>
    <derivirana_varijabla naziv="DomainObject.Predmet.StrankaFormated_1">  OMBRETTA BELIĆ ILIJAŠIĆ stečajni upravitelj</derivirana_varijabla>
  </DomainObject.Predmet.StrankaFormated>
  <DomainObject.Predmet.StrankaFormatedOIB>
    <izvorni_sadrzaj>  OMBRETTA BELIĆ ILIJAŠIĆ stečajni upravitelj, OIB 00873493442</izvorni_sadrzaj>
    <derivirana_varijabla naziv="DomainObject.Predmet.StrankaFormatedOIB_1">  OMBRETTA BELIĆ ILIJAŠIĆ stečajni upravitelj, OIB 00873493442</derivirana_varijabla>
  </DomainObject.Predmet.StrankaFormatedOIB>
  <DomainObject.Predmet.StrankaFormatedWithAdress>
    <izvorni_sadrzaj> OMBRETTA BELIĆ ILIJAŠIĆ stečajni upravitelj, Jadranska 2, 52221 Rabac</izvorni_sadrzaj>
    <derivirana_varijabla naziv="DomainObject.Predmet.StrankaFormatedWithAdress_1"> OMBRETTA BELIĆ ILIJAŠIĆ stečajni upravitelj, Jadranska 2, 52221 Rabac</derivirana_varijabla>
  </DomainObject.Predmet.StrankaFormatedWithAdress>
  <DomainObject.Predmet.StrankaFormatedWithAdressOIB>
    <izvorni_sadrzaj> OMBRETTA BELIĆ ILIJAŠIĆ stečajni upravitelj, OIB 00873493442, Jadranska 2, 52221 Rabac</izvorni_sadrzaj>
    <derivirana_varijabla naziv="DomainObject.Predmet.StrankaFormatedWithAdressOIB_1"> OMBRETTA BELIĆ ILIJAŠIĆ stečajni upravitelj, OIB 00873493442, Jadranska 2, 52221 Rabac</derivirana_varijabla>
  </DomainObject.Predmet.StrankaFormatedWithAdressOIB>
  <DomainObject.Predmet.StrankaWithAdress>
    <izvorni_sadrzaj>OMBRETTA BELIĆ ILIJAŠIĆ stečajni upravitelj Jadranska 2,52221 Rabac</izvorni_sadrzaj>
    <derivirana_varijabla naziv="DomainObject.Predmet.StrankaWithAdress_1">OMBRETTA BELIĆ ILIJAŠIĆ stečajni upravitelj Jadranska 2,52221 Rabac</derivirana_varijabla>
  </DomainObject.Predmet.StrankaWithAdress>
  <DomainObject.Predmet.StrankaWithAdressOIB>
    <izvorni_sadrzaj>OMBRETTA BELIĆ ILIJAŠIĆ stečajni upravitelj, OIB 00873493442, Jadranska 2,52221 Rabac</izvorni_sadrzaj>
    <derivirana_varijabla naziv="DomainObject.Predmet.StrankaWithAdressOIB_1">OMBRETTA BELIĆ ILIJAŠIĆ stečajni upravitelj, OIB 00873493442, Jadranska 2,52221 Rabac</derivirana_varijabla>
  </DomainObject.Predmet.StrankaWithAdressOIB>
  <DomainObject.Predmet.StrankaNazivFormated>
    <izvorni_sadrzaj>OMBRETTA BELIĆ ILIJAŠIĆ stečajni upravitelj</izvorni_sadrzaj>
    <derivirana_varijabla naziv="DomainObject.Predmet.StrankaNazivFormated_1">OMBRETTA BELIĆ ILIJAŠIĆ stečajni upravitelj</derivirana_varijabla>
  </DomainObject.Predmet.StrankaNazivFormated>
  <DomainObject.Predmet.StrankaNazivFormatedOIB>
    <izvorni_sadrzaj>OMBRETTA BELIĆ ILIJAŠIĆ stečajni upravitelj, OIB 00873493442</izvorni_sadrzaj>
    <derivirana_varijabla naziv="DomainObject.Predmet.StrankaNazivFormatedOIB_1">OMBRETTA BELIĆ ILIJAŠIĆ stečajni upravitelj, OIB 00873493442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OMBRETTA BELIĆ ILIJAŠIĆ stečajni upravitelj</item>
    </izvorni_sadrzaj>
    <derivirana_varijabla naziv="DomainObject.Predmet.StrankaListFormated_1">
      <item>OMBRETTA BELIĆ ILIJAŠIĆ stečajni upravitelj</item>
    </derivirana_varijabla>
  </DomainObject.Predmet.StrankaListFormated>
  <DomainObject.Predmet.StrankaListFormatedOIB>
    <izvorni_sadrzaj>
      <item>OMBRETTA BELIĆ ILIJAŠIĆ stečajni upravitelj, OIB 00873493442</item>
    </izvorni_sadrzaj>
    <derivirana_varijabla naziv="DomainObject.Predmet.StrankaListFormatedOIB_1">
      <item>OMBRETTA BELIĆ ILIJAŠIĆ stečajni upravitelj, OIB 00873493442</item>
    </derivirana_varijabla>
  </DomainObject.Predmet.StrankaListFormatedOIB>
  <DomainObject.Predmet.StrankaListFormatedWithAdress>
    <izvorni_sadrzaj>
      <item>OMBRETTA BELIĆ ILIJAŠIĆ stečajni upravitelj, Jadranska 2, 52221 Rabac</item>
    </izvorni_sadrzaj>
    <derivirana_varijabla naziv="DomainObject.Predmet.StrankaListFormatedWithAdress_1">
      <item>OMBRETTA BELIĆ ILIJAŠIĆ stečajni upravitelj, Jadranska 2, 52221 Rabac</item>
    </derivirana_varijabla>
  </DomainObject.Predmet.StrankaListFormatedWithAdress>
  <DomainObject.Predmet.StrankaListFormatedWithAdressOIB>
    <izvorni_sadrzaj>
      <item>OMBRETTA BELIĆ ILIJAŠIĆ stečajni upravitelj, OIB 00873493442, Jadranska 2, 52221 Rabac</item>
    </izvorni_sadrzaj>
    <derivirana_varijabla naziv="DomainObject.Predmet.StrankaListFormatedWithAdressOIB_1">
      <item>OMBRETTA BELIĆ ILIJAŠIĆ stečajni upravitelj, OIB 00873493442, Jadranska 2, 52221 Rabac</item>
    </derivirana_varijabla>
  </DomainObject.Predmet.StrankaListFormatedWithAdressOIB>
  <DomainObject.Predmet.StrankaListNazivFormated>
    <izvorni_sadrzaj>
      <item>OMBRETTA BELIĆ ILIJAŠIĆ stečajni upravitelj</item>
    </izvorni_sadrzaj>
    <derivirana_varijabla naziv="DomainObject.Predmet.StrankaListNazivFormated_1">
      <item>OMBRETTA BELIĆ ILIJAŠIĆ stečajni upravitelj</item>
    </derivirana_varijabla>
  </DomainObject.Predmet.StrankaListNazivFormated>
  <DomainObject.Predmet.StrankaListNazivFormatedOIB>
    <izvorni_sadrzaj>
      <item>OMBRETTA BELIĆ ILIJAŠIĆ stečajni upravitelj, OIB 00873493442</item>
    </izvorni_sadrzaj>
    <derivirana_varijabla naziv="DomainObject.Predmet.StrankaListNazivFormatedOIB_1">
      <item>OMBRETTA BELIĆ ILIJAŠIĆ stečajni upravitelj, OIB 00873493442</item>
    </derivirana_varijabla>
  </DomainObject.Predmet.StrankaListNazivFormatedOIB>
  <DomainObject.Predmet.ProtuStrankaListFormated>
    <izvorni_sadrzaj>
      <item>Stečajna masa iza HOTEL JADRAN - BAKAR d.o.o.</item>
    </izvorni_sadrzaj>
    <derivirana_varijabla naziv="DomainObject.Predmet.ProtuStrankaListFormated_1">
      <item>Stečajna masa iza HOTEL JADRAN - BAKAR d.o.o.</item>
    </derivirana_varijabla>
  </DomainObject.Predmet.ProtuStrankaListFormated>
  <DomainObject.Predmet.ProtuStrankaListFormatedOIB>
    <izvorni_sadrzaj>
      <item>Stečajna masa iza HOTEL JADRAN - BAKAR d.o.o., OIB 26321527010</item>
    </izvorni_sadrzaj>
    <derivirana_varijabla naziv="DomainObject.Predmet.ProtuStrankaListFormatedOIB_1">
      <item>Stečajna masa iza HOTEL JADRAN - BAKAR d.o.o., OIB 26321527010</item>
    </derivirana_varijabla>
  </DomainObject.Predmet.ProtuStrankaListFormatedOIB>
  <DomainObject.Predmet.ProtuStrankaListFormatedWithAdress>
    <izvorni_sadrzaj>
      <item>Stečajna masa iza HOTEL JADRAN - BAKAR d.o.o., Palada 32, 51222 Bakar</item>
    </izvorni_sadrzaj>
    <derivirana_varijabla naziv="DomainObject.Predmet.ProtuStrankaListFormatedWithAdress_1">
      <item>Stečajna masa iza HOTEL JADRAN - BAKAR d.o.o., Palada 32, 51222 Bakar</item>
    </derivirana_varijabla>
  </DomainObject.Predmet.ProtuStrankaListFormatedWithAdress>
  <DomainObject.Predmet.ProtuStrankaListFormatedWithAdressOIB>
    <izvorni_sadrzaj>
      <item>Stečajna masa iza HOTEL JADRAN - BAKAR d.o.o., OIB 26321527010, Palada 32, 51222 Bakar</item>
    </izvorni_sadrzaj>
    <derivirana_varijabla naziv="DomainObject.Predmet.ProtuStrankaListFormatedWithAdressOIB_1">
      <item>Stečajna masa iza HOTEL JADRAN - BAKAR d.o.o., OIB 26321527010, Palada 32, 51222 Bakar</item>
    </derivirana_varijabla>
  </DomainObject.Predmet.ProtuStrankaListFormatedWithAdressOIB>
  <DomainObject.Predmet.ProtuStrankaListNazivFormated>
    <izvorni_sadrzaj>
      <item>Stečajna masa iza HOTEL JADRAN - BAKAR d.o.o.</item>
    </izvorni_sadrzaj>
    <derivirana_varijabla naziv="DomainObject.Predmet.ProtuStrankaListNazivFormated_1">
      <item>Stečajna masa iza HOTEL JADRAN - BAKAR d.o.o.</item>
    </derivirana_varijabla>
  </DomainObject.Predmet.ProtuStrankaListNazivFormated>
  <DomainObject.Predmet.ProtuStrankaListNazivFormatedOIB>
    <izvorni_sadrzaj>
      <item>Stečajna masa iza HOTEL JADRAN - BAKAR d.o.o., OIB 26321527010</item>
    </izvorni_sadrzaj>
    <derivirana_varijabla naziv="DomainObject.Predmet.ProtuStrankaListNazivFormatedOIB_1">
      <item>Stečajna masa iza HOTEL JADRAN - BAKAR d.o.o., OIB 26321527010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OMBRETTA BELIĆ ILIJAŠIĆ stečajni upravitelj</izvorni_sadrzaj>
    <derivirana_varijabla naziv="DomainObject.Predmet.StrankaIDrugi_1">OMBRETTA BELIĆ ILIJAŠIĆ stečajni upravitelj</derivirana_varijabla>
  </DomainObject.Predmet.StrankaIDrugi>
  <DomainObject.Predmet.ProtustrankaIDrugi>
    <izvorni_sadrzaj>Stečajna masa iza HOTEL JADRAN - BAKAR d.o.o.</izvorni_sadrzaj>
    <derivirana_varijabla naziv="DomainObject.Predmet.ProtustrankaIDrugi_1">Stečajna masa iza HOTEL JADRAN - BAKAR d.o.o.</derivirana_varijabla>
  </DomainObject.Predmet.ProtustrankaIDrugi>
  <DomainObject.Predmet.StrankaIDrugiAdressOIB>
    <izvorni_sadrzaj>OMBRETTA BELIĆ ILIJAŠIĆ stečajni upravitelj, OIB 00873493442, Jadranska 2, 52221 Rabac</izvorni_sadrzaj>
    <derivirana_varijabla naziv="DomainObject.Predmet.StrankaIDrugiAdressOIB_1">OMBRETTA BELIĆ ILIJAŠIĆ stečajni upravitelj, OIB 00873493442, Jadranska 2, 52221 Rabac</derivirana_varijabla>
  </DomainObject.Predmet.StrankaIDrugiAdressOIB>
  <DomainObject.Predmet.ProtustrankaIDrugiAdressOIB>
    <izvorni_sadrzaj>Stečajna masa iza HOTEL JADRAN - BAKAR d.o.o., OIB 26321527010, Palada 32, 51222 Bakar</izvorni_sadrzaj>
    <derivirana_varijabla naziv="DomainObject.Predmet.ProtustrankaIDrugiAdressOIB_1">Stečajna masa iza HOTEL JADRAN - BAKAR d.o.o., OIB 26321527010,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OMBRETTA BELIĆ ILIJAŠIĆ stečajni upravitelj</item>
      <item>Stečajna masa iza HOTEL JADRAN - BAKAR d.o.o.</item>
    </izvorni_sadrzaj>
    <derivirana_varijabla naziv="DomainObject.Predmet.SudioniciListNaziv_1">
      <item>OMBRETTA BELIĆ ILIJAŠIĆ stečajni upravitelj</item>
      <item>Stečajna masa iza HOTEL JADRAN - BAKAR d.o.o.</item>
    </derivirana_varijabla>
  </DomainObject.Predmet.SudioniciListNaziv>
  <DomainObject.Predmet.SudioniciListAdressOIB>
    <izvorni_sadrzaj>
      <item>OMBRETTA BELIĆ ILIJAŠIĆ stečajni upravitelj, OIB 00873493442, Jadranska 2,52221 Rabac</item>
      <item>Stečajna masa iza HOTEL JADRAN - BAKAR d.o.o., OIB 26321527010, Palada 32,51222 Bakar</item>
    </izvorni_sadrzaj>
    <derivirana_varijabla naziv="DomainObject.Predmet.SudioniciListAdressOIB_1">
      <item>OMBRETTA BELIĆ ILIJAŠIĆ stečajni upravitelj, OIB 00873493442, Jadranska 2,52221 Rabac</item>
      <item>Stečajna masa iza HOTEL JADRAN - BAKAR d.o.o., OIB 26321527010, Palada 32,51222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00873493442</item>
      <item>, OIB 26321527010</item>
    </izvorni_sadrzaj>
    <derivirana_varijabla naziv="DomainObject.Predmet.SudioniciListNazivOIB_1">
      <item>, OIB 00873493442</item>
      <item>, OIB 26321527010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D8653-009C-440A-AA98-7E5698C95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152</properties:Words>
  <properties:Characters>770</properties:Characters>
  <properties:Lines>39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930</properties:CharactersWithSpaces>
  <properties:SharedDoc>false</properties:SharedDoc>
  <properties:HLinks>
    <vt:vector size="6" baseType="variant">
      <vt:variant>
        <vt:i4>3538993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https://sudreg.pravosudje.hr/registar/f?p=150:28:0::NO:28:P28_SBT_MBS:040394712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2018-10-01T11:08:00Z</dcterms:created>
  <dc:creator>Korisnik</dc:creator>
  <cp:lastModifiedBy>Elizabet Jovanović</cp:lastModifiedBy>
  <cp:lastPrinted>2018-10-01T11:08:00Z</cp:lastPrinted>
  <dcterms:modified xmlns:xsi="http://www.w3.org/2001/XMLSchema-instance" xsi:type="dcterms:W3CDTF">2018-10-01T11:12:00Z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(514 18 rješenje  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