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b8b189" w14:paraId="ab8b189" w:rsidRDefault="00634D81" w:rsidP="004D45C7" w:rsidR="00634D81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</w:t>
      </w:r>
    </w:p>
    <w:p w:rsidRDefault="00634D81" w:rsidP="004D45C7" w:rsidR="004D45C7" w:rsidRPr="00151FCB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34D81" w:rsidP="002B2DAC" w:rsidR="002B2DAC" w:rsidRPr="00634D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B2DAC" w:rsidRPr="00634D81">
        <w:rPr>
          <w:sz w:val="24"/>
          <w:szCs w:val="24"/>
        </w:rPr>
        <w:t>Trgovački sud u Zagrebu</w:t>
      </w:r>
    </w:p>
    <w:p w:rsidRDefault="00634D81" w:rsidP="002B2DAC" w:rsidR="002B2DAC" w:rsidRPr="00634D8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B2DAC" w:rsidRPr="00634D81">
        <w:rPr>
          <w:sz w:val="24"/>
          <w:szCs w:val="24"/>
        </w:rPr>
        <w:t>Zagreb, Amruševa 2/II</w:t>
      </w:r>
    </w:p>
    <w:p w:rsidRDefault="002B2DAC" w:rsidP="002B2DAC" w:rsidR="002B2DAC" w:rsidRPr="00634D81">
      <w:pPr>
        <w:jc w:val="both"/>
        <w:rPr>
          <w:sz w:val="24"/>
          <w:szCs w:val="24"/>
        </w:rPr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4060E0">
        <w:rPr>
          <w:sz w:val="24"/>
          <w:szCs w:val="24"/>
        </w:rPr>
        <w:t>1</w:t>
      </w:r>
      <w:r w:rsidR="000C6462">
        <w:rPr>
          <w:sz w:val="24"/>
          <w:szCs w:val="24"/>
        </w:rPr>
        <w:t>71</w:t>
      </w:r>
      <w:r w:rsidR="00E7342C">
        <w:rPr>
          <w:sz w:val="24"/>
          <w:szCs w:val="24"/>
        </w:rPr>
        <w:t>9</w:t>
      </w:r>
      <w:r w:rsidR="004060E0">
        <w:rPr>
          <w:sz w:val="24"/>
          <w:szCs w:val="24"/>
        </w:rPr>
        <w:t>/17</w:t>
      </w:r>
      <w:r w:rsidR="00D376B6">
        <w:rPr>
          <w:sz w:val="24"/>
          <w:szCs w:val="24"/>
        </w:rPr>
        <w:t>-</w:t>
      </w:r>
      <w:r w:rsidR="00634D81">
        <w:rPr>
          <w:sz w:val="24"/>
          <w:szCs w:val="24"/>
        </w:rPr>
        <w:t xml:space="preserve"> 86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4D1222" w:rsidP="004D1222" w:rsidR="004D1222"/>
    <w:p w:rsidRDefault="000F5B5D" w:rsidP="000F5B5D" w:rsidR="000F5B5D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4D1222" w:rsidR="004D1222">
      <w:pPr>
        <w:jc w:val="center"/>
        <w:rPr>
          <w:sz w:val="24"/>
        </w:rPr>
      </w:pPr>
      <w:r w:rsidRPr="00905C89">
        <w:rPr>
          <w:sz w:val="24"/>
        </w:rPr>
        <w:t xml:space="preserve">               </w:t>
      </w:r>
    </w:p>
    <w:p w:rsidRDefault="000F5B5D" w:rsidP="004D1222" w:rsidR="004D1222">
      <w:pPr>
        <w:jc w:val="center"/>
        <w:rPr>
          <w:sz w:val="24"/>
          <w:szCs w:val="24"/>
        </w:rPr>
      </w:pPr>
      <w:r w:rsidRPr="004D1222">
        <w:rPr>
          <w:sz w:val="24"/>
          <w:szCs w:val="24"/>
        </w:rPr>
        <w:t xml:space="preserve">  </w:t>
      </w:r>
      <w:r w:rsidR="004D1222" w:rsidRPr="004D1222">
        <w:rPr>
          <w:sz w:val="24"/>
          <w:szCs w:val="24"/>
        </w:rPr>
        <w:t>R J E Š E NJ E</w:t>
      </w:r>
    </w:p>
    <w:p w:rsidRDefault="004D1222" w:rsidP="004D1222" w:rsidR="004D1222">
      <w:pPr>
        <w:jc w:val="center"/>
        <w:rPr>
          <w:sz w:val="24"/>
          <w:szCs w:val="24"/>
        </w:rPr>
      </w:pPr>
    </w:p>
    <w:p w:rsidRDefault="00634D81" w:rsidP="004D1222" w:rsidR="00634D81" w:rsidRPr="004D1222">
      <w:pPr>
        <w:jc w:val="center"/>
        <w:rPr>
          <w:sz w:val="24"/>
          <w:szCs w:val="24"/>
        </w:rPr>
      </w:pPr>
    </w:p>
    <w:p w:rsidRDefault="00E7342C" w:rsidP="00E7342C" w:rsidR="00E7342C" w:rsidRPr="00C716B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rPr>
          <w:sz w:val="24"/>
          <w:szCs w:val="24"/>
        </w:rPr>
        <w:t xml:space="preserve">, </w:t>
      </w:r>
      <w:r w:rsidR="00DD6440">
        <w:rPr>
          <w:sz w:val="24"/>
          <w:szCs w:val="24"/>
        </w:rPr>
        <w:t>dana 13</w:t>
      </w:r>
      <w:r w:rsidRPr="00856A51">
        <w:rPr>
          <w:sz w:val="24"/>
          <w:szCs w:val="24"/>
        </w:rPr>
        <w:t xml:space="preserve">. </w:t>
      </w:r>
      <w:r w:rsidR="00DD6440">
        <w:rPr>
          <w:sz w:val="24"/>
          <w:szCs w:val="24"/>
        </w:rPr>
        <w:t>prosinca</w:t>
      </w:r>
      <w:r w:rsidRPr="00856A51">
        <w:rPr>
          <w:sz w:val="24"/>
          <w:szCs w:val="24"/>
        </w:rPr>
        <w:t xml:space="preserve"> 2017.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E539B9" w:rsidP="00DD6440" w:rsidR="00EC72CC">
      <w:pPr>
        <w:ind w:left="705"/>
        <w:jc w:val="both"/>
        <w:rPr>
          <w:sz w:val="24"/>
          <w:szCs w:val="24"/>
        </w:rPr>
      </w:pPr>
      <w:r w:rsidRPr="00E539B9">
        <w:rPr>
          <w:sz w:val="24"/>
          <w:szCs w:val="24"/>
        </w:rPr>
        <w:t xml:space="preserve">Ispravlja se rješenje ovog suda poslovni broj </w:t>
      </w:r>
      <w:r>
        <w:rPr>
          <w:sz w:val="24"/>
          <w:szCs w:val="24"/>
        </w:rPr>
        <w:t>St-171</w:t>
      </w:r>
      <w:r w:rsidR="00E7342C">
        <w:rPr>
          <w:sz w:val="24"/>
          <w:szCs w:val="24"/>
        </w:rPr>
        <w:t>9/17-</w:t>
      </w:r>
      <w:r w:rsidR="00DD6440">
        <w:rPr>
          <w:sz w:val="24"/>
          <w:szCs w:val="24"/>
        </w:rPr>
        <w:t>83 od 8</w:t>
      </w:r>
      <w:r>
        <w:rPr>
          <w:sz w:val="24"/>
          <w:szCs w:val="24"/>
        </w:rPr>
        <w:t xml:space="preserve">. </w:t>
      </w:r>
      <w:r w:rsidR="00DD6440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2017. </w:t>
      </w:r>
      <w:r w:rsidR="00DD6440">
        <w:rPr>
          <w:sz w:val="24"/>
          <w:szCs w:val="24"/>
        </w:rPr>
        <w:t xml:space="preserve"> na </w:t>
      </w:r>
      <w:r w:rsidR="007E22C3">
        <w:rPr>
          <w:sz w:val="24"/>
          <w:szCs w:val="24"/>
        </w:rPr>
        <w:t xml:space="preserve">slijedeći </w:t>
      </w:r>
      <w:r w:rsidR="00DD6440">
        <w:rPr>
          <w:sz w:val="24"/>
          <w:szCs w:val="24"/>
        </w:rPr>
        <w:t>način</w:t>
      </w:r>
      <w:r w:rsidR="007E22C3">
        <w:rPr>
          <w:sz w:val="24"/>
          <w:szCs w:val="24"/>
        </w:rPr>
        <w:t>:</w:t>
      </w:r>
      <w:r w:rsidR="00DD6440">
        <w:rPr>
          <w:sz w:val="24"/>
          <w:szCs w:val="24"/>
        </w:rPr>
        <w:t xml:space="preserve"> </w:t>
      </w:r>
    </w:p>
    <w:p w:rsidRDefault="007E22C3" w:rsidP="00DD6440" w:rsidR="00DD6440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DD6440">
        <w:rPr>
          <w:sz w:val="24"/>
          <w:szCs w:val="24"/>
        </w:rPr>
        <w:t xml:space="preserve">u </w:t>
      </w:r>
      <w:r w:rsidR="00EC72CC">
        <w:rPr>
          <w:sz w:val="24"/>
          <w:szCs w:val="24"/>
        </w:rPr>
        <w:t>grupi 1-</w:t>
      </w:r>
      <w:r>
        <w:rPr>
          <w:sz w:val="24"/>
          <w:szCs w:val="24"/>
        </w:rPr>
        <w:t xml:space="preserve"> </w:t>
      </w:r>
      <w:r w:rsidR="00DD6440">
        <w:rPr>
          <w:sz w:val="24"/>
          <w:szCs w:val="24"/>
        </w:rPr>
        <w:t>tražbine iz kredi</w:t>
      </w:r>
      <w:r w:rsidR="00EC72CC">
        <w:rPr>
          <w:sz w:val="24"/>
          <w:szCs w:val="24"/>
        </w:rPr>
        <w:t>tnih poslova</w:t>
      </w:r>
      <w:r w:rsidR="00D846DD">
        <w:rPr>
          <w:sz w:val="24"/>
          <w:szCs w:val="24"/>
        </w:rPr>
        <w:t>,</w:t>
      </w:r>
      <w:r w:rsidR="00EC72CC">
        <w:rPr>
          <w:sz w:val="24"/>
          <w:szCs w:val="24"/>
        </w:rPr>
        <w:t xml:space="preserve"> u tablici pod </w:t>
      </w:r>
      <w:r>
        <w:rPr>
          <w:sz w:val="24"/>
          <w:szCs w:val="24"/>
        </w:rPr>
        <w:t>R.B. 5, R.b</w:t>
      </w:r>
      <w:r w:rsidR="00D846DD">
        <w:rPr>
          <w:sz w:val="24"/>
          <w:szCs w:val="24"/>
        </w:rPr>
        <w:t>r</w:t>
      </w:r>
      <w:r>
        <w:rPr>
          <w:sz w:val="24"/>
          <w:szCs w:val="24"/>
        </w:rPr>
        <w:t>.prij.traž. 187</w:t>
      </w:r>
      <w:r w:rsidR="00DD64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u stupcu </w:t>
      </w:r>
      <w:r w:rsidR="00FA15D8">
        <w:rPr>
          <w:sz w:val="24"/>
          <w:szCs w:val="24"/>
        </w:rPr>
        <w:t>„</w:t>
      </w:r>
      <w:r>
        <w:rPr>
          <w:sz w:val="24"/>
          <w:szCs w:val="24"/>
        </w:rPr>
        <w:t>Ime i prezime/Naziv vjerovnika</w:t>
      </w:r>
      <w:r w:rsidR="00FA15D8">
        <w:rPr>
          <w:sz w:val="24"/>
          <w:szCs w:val="24"/>
        </w:rPr>
        <w:t>“</w:t>
      </w:r>
      <w:r>
        <w:rPr>
          <w:sz w:val="24"/>
          <w:szCs w:val="24"/>
        </w:rPr>
        <w:t xml:space="preserve"> </w:t>
      </w:r>
      <w:r w:rsidR="00DD6440">
        <w:rPr>
          <w:sz w:val="24"/>
          <w:szCs w:val="24"/>
        </w:rPr>
        <w:t xml:space="preserve">umjesto „PRIVREDNA BANKA ZAGREB-DIONIČKO DRUŠTVO, OIB: 02535697732, Radnička cesta 50, 10000 Zagreb“ ima pravilno stajati „B2 KAPITAL, d.o.o., OIB: 57509775367, Radnička cesta 41, 10000 Zagreb“, </w:t>
      </w:r>
    </w:p>
    <w:p w:rsidRDefault="007E22C3" w:rsidP="00DD6440" w:rsidR="00DD6440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72CC">
        <w:rPr>
          <w:sz w:val="24"/>
          <w:szCs w:val="24"/>
        </w:rPr>
        <w:t>u grupi 3-</w:t>
      </w:r>
      <w:r>
        <w:rPr>
          <w:sz w:val="24"/>
          <w:szCs w:val="24"/>
        </w:rPr>
        <w:t xml:space="preserve"> </w:t>
      </w:r>
      <w:r w:rsidR="00EC72CC">
        <w:rPr>
          <w:sz w:val="24"/>
          <w:szCs w:val="24"/>
        </w:rPr>
        <w:t xml:space="preserve">regresne tražbine u tablici pod R.B. 2, R.b.prij.traž. 75, FORTIS FACTORING d.o.o. za factoring,  u stupcu </w:t>
      </w:r>
      <w:r w:rsidR="00FA15D8">
        <w:rPr>
          <w:sz w:val="24"/>
          <w:szCs w:val="24"/>
        </w:rPr>
        <w:t>„</w:t>
      </w:r>
      <w:r w:rsidR="00EC72CC">
        <w:rPr>
          <w:sz w:val="24"/>
          <w:szCs w:val="24"/>
        </w:rPr>
        <w:t>Adresa vjerovnika</w:t>
      </w:r>
      <w:r w:rsidR="00FA15D8">
        <w:rPr>
          <w:sz w:val="24"/>
          <w:szCs w:val="24"/>
        </w:rPr>
        <w:t>“</w:t>
      </w:r>
      <w:r w:rsidR="00EC72CC">
        <w:rPr>
          <w:sz w:val="24"/>
          <w:szCs w:val="24"/>
        </w:rPr>
        <w:t xml:space="preserve"> umjesto </w:t>
      </w:r>
      <w:r w:rsidR="00662D03">
        <w:rPr>
          <w:sz w:val="24"/>
          <w:szCs w:val="24"/>
        </w:rPr>
        <w:t>„</w:t>
      </w:r>
      <w:r w:rsidR="00EC72CC">
        <w:rPr>
          <w:sz w:val="24"/>
          <w:szCs w:val="24"/>
        </w:rPr>
        <w:t>T</w:t>
      </w:r>
      <w:r w:rsidR="00662D03">
        <w:rPr>
          <w:sz w:val="24"/>
          <w:szCs w:val="24"/>
        </w:rPr>
        <w:t>rg</w:t>
      </w:r>
      <w:r w:rsidR="00EC72CC">
        <w:rPr>
          <w:sz w:val="24"/>
          <w:szCs w:val="24"/>
        </w:rPr>
        <w:t xml:space="preserve"> </w:t>
      </w:r>
      <w:r w:rsidR="00662D03">
        <w:rPr>
          <w:sz w:val="24"/>
          <w:szCs w:val="24"/>
        </w:rPr>
        <w:t>žrtava</w:t>
      </w:r>
      <w:r w:rsidR="00EC72CC">
        <w:rPr>
          <w:sz w:val="24"/>
          <w:szCs w:val="24"/>
        </w:rPr>
        <w:t xml:space="preserve"> </w:t>
      </w:r>
      <w:r w:rsidR="00662D03">
        <w:rPr>
          <w:sz w:val="24"/>
          <w:szCs w:val="24"/>
        </w:rPr>
        <w:t>fašizma</w:t>
      </w:r>
      <w:r w:rsidR="00EC72CC">
        <w:rPr>
          <w:sz w:val="24"/>
          <w:szCs w:val="24"/>
        </w:rPr>
        <w:t xml:space="preserve"> 3, 10000 Zagreb</w:t>
      </w:r>
      <w:r w:rsidR="00662D03">
        <w:rPr>
          <w:sz w:val="24"/>
          <w:szCs w:val="24"/>
        </w:rPr>
        <w:t>“</w:t>
      </w:r>
      <w:r w:rsidR="00EC72CC">
        <w:rPr>
          <w:sz w:val="24"/>
          <w:szCs w:val="24"/>
        </w:rPr>
        <w:t xml:space="preserve">, ima pravilno stajati </w:t>
      </w:r>
      <w:r w:rsidR="00662D03">
        <w:rPr>
          <w:sz w:val="24"/>
          <w:szCs w:val="24"/>
        </w:rPr>
        <w:t>„</w:t>
      </w:r>
      <w:r w:rsidR="00EC72CC">
        <w:rPr>
          <w:sz w:val="24"/>
          <w:szCs w:val="24"/>
        </w:rPr>
        <w:t>Slavonska avenija 20b, Zagreb</w:t>
      </w:r>
      <w:r w:rsidR="00662D03">
        <w:rPr>
          <w:sz w:val="24"/>
          <w:szCs w:val="24"/>
        </w:rPr>
        <w:t>“</w:t>
      </w:r>
      <w:r w:rsidR="00EC72CC">
        <w:rPr>
          <w:sz w:val="24"/>
          <w:szCs w:val="24"/>
        </w:rPr>
        <w:t xml:space="preserve">,   </w:t>
      </w:r>
    </w:p>
    <w:p w:rsidRDefault="00FA15D8" w:rsidP="00FA15D8" w:rsidR="00FA15D8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u grupi 5-ostale neosigurane tražbine u tablici pod R.B. 115, R.br.prij.Tr. 162, Nestle Adriatic društvo s ograničenom odgovornošću za trgovinu, u stupcu „Iznos utvrđene tražbine“ umjesto iznosa „11.393.300,21 kn“ ima pravilno stajati „11.328.690,11 kn“,    </w:t>
      </w:r>
    </w:p>
    <w:p w:rsidRDefault="007E22C3" w:rsidP="00EC72CC" w:rsidR="00662D03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C72CC">
        <w:rPr>
          <w:sz w:val="24"/>
          <w:szCs w:val="24"/>
        </w:rPr>
        <w:t xml:space="preserve">u grupi 7- uvjetne tražbine po sudužništvima u tablici pod R.B. 1, R.b.prij.traž. 186, PRIMA ULAGANJA d.o.o, za usluge,  u stupcu </w:t>
      </w:r>
      <w:r w:rsidR="00FA15D8">
        <w:rPr>
          <w:sz w:val="24"/>
          <w:szCs w:val="24"/>
        </w:rPr>
        <w:t>„</w:t>
      </w:r>
      <w:r w:rsidR="00EC72CC">
        <w:rPr>
          <w:sz w:val="24"/>
          <w:szCs w:val="24"/>
        </w:rPr>
        <w:t>Adresa vjerovnika</w:t>
      </w:r>
      <w:r w:rsidR="00FA15D8">
        <w:rPr>
          <w:sz w:val="24"/>
          <w:szCs w:val="24"/>
        </w:rPr>
        <w:t>“</w:t>
      </w:r>
      <w:r w:rsidR="00EC72CC">
        <w:rPr>
          <w:sz w:val="24"/>
          <w:szCs w:val="24"/>
        </w:rPr>
        <w:t xml:space="preserve"> umjesto </w:t>
      </w:r>
      <w:r w:rsidR="00662D03">
        <w:rPr>
          <w:sz w:val="24"/>
          <w:szCs w:val="24"/>
        </w:rPr>
        <w:t>„Oporovečki Majdaki 17, 10000 Zagreb“</w:t>
      </w:r>
      <w:r w:rsidR="00EC72CC">
        <w:rPr>
          <w:sz w:val="24"/>
          <w:szCs w:val="24"/>
        </w:rPr>
        <w:t xml:space="preserve">, ima pravilno stajati </w:t>
      </w:r>
      <w:r w:rsidR="00662D03">
        <w:rPr>
          <w:sz w:val="24"/>
          <w:szCs w:val="24"/>
        </w:rPr>
        <w:t>„Tratinska 22,10000 Zagreb“</w:t>
      </w:r>
      <w:r w:rsidR="00FA15D8">
        <w:rPr>
          <w:sz w:val="24"/>
          <w:szCs w:val="24"/>
        </w:rPr>
        <w:t>.</w:t>
      </w:r>
    </w:p>
    <w:p w:rsidRDefault="00634D81" w:rsidP="004D45C7" w:rsidR="00634D81">
      <w:pPr>
        <w:widowControl/>
        <w:jc w:val="center"/>
        <w:rPr>
          <w:sz w:val="24"/>
          <w:szCs w:val="24"/>
        </w:rPr>
      </w:pPr>
    </w:p>
    <w:p w:rsidRDefault="00634D81" w:rsidP="004D45C7" w:rsidR="00634D81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A61257" w:rsidP="00E539B9" w:rsidR="00A61257">
      <w:pPr>
        <w:ind w:firstLine="720"/>
        <w:jc w:val="both"/>
        <w:rPr>
          <w:sz w:val="24"/>
          <w:szCs w:val="24"/>
        </w:rPr>
      </w:pPr>
    </w:p>
    <w:p w:rsidRDefault="00634D81" w:rsidP="00E539B9" w:rsidR="00634D81">
      <w:pPr>
        <w:ind w:firstLine="720"/>
        <w:jc w:val="both"/>
        <w:rPr>
          <w:sz w:val="24"/>
          <w:szCs w:val="24"/>
        </w:rPr>
      </w:pPr>
    </w:p>
    <w:p w:rsidRDefault="00A62C7A" w:rsidP="00E539B9" w:rsidR="00E539B9" w:rsidRPr="00E539B9">
      <w:pPr>
        <w:ind w:firstLine="720"/>
        <w:jc w:val="both"/>
        <w:rPr>
          <w:sz w:val="24"/>
          <w:szCs w:val="24"/>
        </w:rPr>
      </w:pPr>
      <w:r w:rsidRPr="00E539B9">
        <w:rPr>
          <w:sz w:val="24"/>
          <w:szCs w:val="24"/>
        </w:rPr>
        <w:t xml:space="preserve"> </w:t>
      </w:r>
      <w:r w:rsidR="00E539B9" w:rsidRPr="00E539B9">
        <w:rPr>
          <w:sz w:val="24"/>
          <w:szCs w:val="24"/>
        </w:rPr>
        <w:t>U rješenju ovog suda poslovni broj St-</w:t>
      </w:r>
      <w:r w:rsidR="00153CDB">
        <w:rPr>
          <w:sz w:val="24"/>
          <w:szCs w:val="24"/>
        </w:rPr>
        <w:t>1719/17-</w:t>
      </w:r>
      <w:r w:rsidR="00C8143A">
        <w:rPr>
          <w:sz w:val="24"/>
          <w:szCs w:val="24"/>
        </w:rPr>
        <w:t>83 od 8</w:t>
      </w:r>
      <w:r w:rsidR="00E539B9" w:rsidRPr="00E539B9">
        <w:rPr>
          <w:sz w:val="24"/>
          <w:szCs w:val="24"/>
        </w:rPr>
        <w:t xml:space="preserve">. </w:t>
      </w:r>
      <w:r w:rsidR="00C8143A">
        <w:rPr>
          <w:sz w:val="24"/>
          <w:szCs w:val="24"/>
        </w:rPr>
        <w:t>prosinca</w:t>
      </w:r>
      <w:r w:rsidR="00E539B9" w:rsidRPr="00E539B9">
        <w:rPr>
          <w:sz w:val="24"/>
          <w:szCs w:val="24"/>
        </w:rPr>
        <w:t xml:space="preserve"> 2017. došlo je do </w:t>
      </w:r>
      <w:r w:rsidR="00E539B9">
        <w:rPr>
          <w:sz w:val="24"/>
          <w:szCs w:val="24"/>
        </w:rPr>
        <w:t xml:space="preserve">očite </w:t>
      </w:r>
      <w:r w:rsidR="00E539B9" w:rsidRPr="00E539B9">
        <w:rPr>
          <w:sz w:val="24"/>
          <w:szCs w:val="24"/>
        </w:rPr>
        <w:t xml:space="preserve">pogreške prilikom pisanja, pa je valjalo donijeti ovo rješenje temeljem odredbe čl. 342. u svezi čl. 347.  Zakona o parničnom postupku ("Narodne novine" broj 53/91, 91/92, 112/99, 88/01, 117/03, 88/05, 2/07, 84/08, 123/08, 57/11 i 25/13 – dalje: ZPP) u svezi čl. 10. </w:t>
      </w:r>
      <w:r w:rsidR="00E539B9" w:rsidRPr="00E539B9">
        <w:rPr>
          <w:sz w:val="24"/>
          <w:szCs w:val="24"/>
        </w:rPr>
        <w:lastRenderedPageBreak/>
        <w:t xml:space="preserve">Stečajnog zakona („Narodne novine“ broj 71/15 dalje: SZ). </w:t>
      </w:r>
    </w:p>
    <w:p w:rsidRDefault="00E539B9" w:rsidP="00E539B9" w:rsidR="00E539B9" w:rsidRPr="00E539B9">
      <w:pPr>
        <w:jc w:val="both"/>
        <w:rPr>
          <w:sz w:val="24"/>
          <w:szCs w:val="24"/>
        </w:rPr>
      </w:pPr>
    </w:p>
    <w:p w:rsidRDefault="0077200B" w:rsidP="00335640" w:rsidR="0077200B" w:rsidRPr="00E539B9">
      <w:pPr>
        <w:widowControl/>
        <w:ind w:firstLine="720"/>
        <w:jc w:val="both"/>
        <w:rPr>
          <w:sz w:val="24"/>
          <w:szCs w:val="24"/>
        </w:rPr>
      </w:pP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C8143A">
        <w:rPr>
          <w:sz w:val="24"/>
          <w:szCs w:val="24"/>
        </w:rPr>
        <w:t>13</w:t>
      </w:r>
      <w:r w:rsidR="00DE5C7C" w:rsidRPr="0018071D">
        <w:rPr>
          <w:sz w:val="24"/>
          <w:szCs w:val="24"/>
        </w:rPr>
        <w:t xml:space="preserve">. </w:t>
      </w:r>
      <w:r w:rsidR="00C8143A">
        <w:rPr>
          <w:sz w:val="24"/>
          <w:szCs w:val="24"/>
        </w:rPr>
        <w:t>prosinca</w:t>
      </w:r>
      <w:r w:rsidR="00DE5C7C" w:rsidRPr="0018071D">
        <w:rPr>
          <w:sz w:val="24"/>
          <w:szCs w:val="24"/>
        </w:rPr>
        <w:t xml:space="preserve"> 2017.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092447">
        <w:rPr>
          <w:sz w:val="24"/>
          <w:szCs w:val="24"/>
        </w:rPr>
        <w:t>,v.r.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225004" w:rsidP="00225004" w:rsidR="00225004" w:rsidRPr="00225004">
      <w:pPr>
        <w:spacing w:after="200"/>
        <w:jc w:val="both"/>
        <w:rPr>
          <w:sz w:val="24"/>
          <w:szCs w:val="24"/>
        </w:rPr>
      </w:pPr>
      <w:r w:rsidRPr="00225004">
        <w:rPr>
          <w:sz w:val="24"/>
          <w:szCs w:val="24"/>
        </w:rPr>
        <w:t>POUKA O PRAVNOM LIJEKU:</w:t>
      </w:r>
    </w:p>
    <w:p w:rsidRDefault="00225004" w:rsidP="00225004" w:rsidR="00225004" w:rsidRPr="00225004">
      <w:pPr>
        <w:rPr>
          <w:sz w:val="24"/>
          <w:szCs w:val="24"/>
        </w:rPr>
      </w:pPr>
      <w:r w:rsidRPr="00225004">
        <w:rPr>
          <w:sz w:val="24"/>
          <w:szCs w:val="24"/>
        </w:rPr>
        <w:t>Protiv ovog rješenja dopuštena je žalba, u roku 8 dana. Žalba se  podnosi ovome sudu u 3 primjerka, a o istoj odlučuje Visoki trgovački sud RH.</w:t>
      </w:r>
    </w:p>
    <w:p w:rsidRDefault="00DE5C7C" w:rsidP="00DE5C7C" w:rsidR="00DE5C7C">
      <w:pPr>
        <w:widowControl/>
        <w:jc w:val="both"/>
        <w:rPr>
          <w:sz w:val="24"/>
          <w:szCs w:val="24"/>
        </w:rPr>
      </w:pPr>
    </w:p>
    <w:p w:rsidRDefault="00634D81" w:rsidP="00DE5C7C" w:rsidR="00634D81">
      <w:pPr>
        <w:widowControl/>
        <w:jc w:val="both"/>
        <w:rPr>
          <w:sz w:val="24"/>
          <w:szCs w:val="24"/>
        </w:rPr>
      </w:pPr>
    </w:p>
    <w:p w:rsidRDefault="00092447" w:rsidP="00092447" w:rsidR="00092447" w:rsidRPr="0009244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92447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092447" w:rsidP="00092447" w:rsidR="00092447" w:rsidRPr="0009244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92447">
        <w:rPr>
          <w:rFonts w:hAnsi="Times New Roman" w:ascii="Times New Roman"/>
          <w:sz w:val="24"/>
          <w:szCs w:val="24"/>
        </w:rPr>
        <w:t>Karmela Dolenc</w:t>
      </w:r>
    </w:p>
    <w:p w:rsidRDefault="006D51EF" w:rsidP="00092447" w:rsidR="006D51EF" w:rsidRPr="00092447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sectPr w:rsidSect="004D45C7" w:rsidR="006D51EF" w:rsidRPr="0009244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04D" w:rsidR="00FB004D">
      <w:r>
        <w:separator/>
      </w:r>
    </w:p>
  </w:endnote>
  <w:endnote w:id="0" w:type="continuationSeparator">
    <w:p w:rsidRDefault="00FB004D" w:rsidR="00FB004D">
      <w:r>
        <w:continuationSeparator/>
      </w:r>
    </w:p>
  </w:endnote>
  <w:endnote w:id="1" w:type="continuationNotice">
    <w:p w:rsidRDefault="006D0F01" w:rsidR="006D0F01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04D" w:rsidR="00FB004D">
      <w:r>
        <w:separator/>
      </w:r>
    </w:p>
  </w:footnote>
  <w:footnote w:id="0" w:type="continuationSeparator">
    <w:p w:rsidRDefault="00FB004D" w:rsidR="00FB004D">
      <w:r>
        <w:continuationSeparator/>
      </w:r>
    </w:p>
  </w:footnote>
  <w:footnote w:id="1" w:type="continuationNotice">
    <w:p w:rsidRDefault="006D0F01" w:rsidR="006D0F01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4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P="004D45C7" w:rsidR="00FB004D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89</w:t>
    </w:r>
    <w:r w:rsidRPr="009A6E93">
      <w:rPr>
        <w:sz w:val="24"/>
        <w:szCs w:val="24"/>
      </w:rPr>
      <w:t>.St-</w:t>
    </w:r>
    <w:r>
      <w:rPr>
        <w:sz w:val="24"/>
        <w:szCs w:val="24"/>
      </w:rPr>
      <w:t>171</w:t>
    </w:r>
    <w:r w:rsidR="00A62C7A">
      <w:rPr>
        <w:sz w:val="24"/>
        <w:szCs w:val="24"/>
      </w:rPr>
      <w:t>9</w:t>
    </w:r>
    <w:r>
      <w:rPr>
        <w:sz w:val="24"/>
        <w:szCs w:val="24"/>
      </w:rPr>
      <w:t>/17-</w:t>
    </w:r>
    <w:r w:rsidR="00634D81">
      <w:rPr>
        <w:sz w:val="24"/>
        <w:szCs w:val="24"/>
      </w:rPr>
      <w:t>86</w:t>
    </w:r>
  </w:p>
  <w:p w:rsidRDefault="00FB004D" w:rsidP="004D45C7" w:rsidR="00FB00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47035"/>
    <w:rsid w:val="00051E71"/>
    <w:rsid w:val="000600F5"/>
    <w:rsid w:val="000633DC"/>
    <w:rsid w:val="00085349"/>
    <w:rsid w:val="00091873"/>
    <w:rsid w:val="00092447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3CDB"/>
    <w:rsid w:val="00154A3D"/>
    <w:rsid w:val="00193977"/>
    <w:rsid w:val="00193FFB"/>
    <w:rsid w:val="001A3B02"/>
    <w:rsid w:val="001B02FE"/>
    <w:rsid w:val="001B10FA"/>
    <w:rsid w:val="001C2CC6"/>
    <w:rsid w:val="00203C58"/>
    <w:rsid w:val="00225004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303608"/>
    <w:rsid w:val="00307DDE"/>
    <w:rsid w:val="00335640"/>
    <w:rsid w:val="00350E6B"/>
    <w:rsid w:val="00355F9C"/>
    <w:rsid w:val="00361D6B"/>
    <w:rsid w:val="00366E33"/>
    <w:rsid w:val="00374751"/>
    <w:rsid w:val="003B06CA"/>
    <w:rsid w:val="003D395F"/>
    <w:rsid w:val="003E4725"/>
    <w:rsid w:val="003F0AD7"/>
    <w:rsid w:val="003F6860"/>
    <w:rsid w:val="003F6C06"/>
    <w:rsid w:val="004021BF"/>
    <w:rsid w:val="004060E0"/>
    <w:rsid w:val="00410985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1222"/>
    <w:rsid w:val="004D45C7"/>
    <w:rsid w:val="004F3685"/>
    <w:rsid w:val="00530EE2"/>
    <w:rsid w:val="00532D51"/>
    <w:rsid w:val="00542CD6"/>
    <w:rsid w:val="00557F42"/>
    <w:rsid w:val="005603DF"/>
    <w:rsid w:val="00584EE7"/>
    <w:rsid w:val="00594C0B"/>
    <w:rsid w:val="0059682F"/>
    <w:rsid w:val="005A4A86"/>
    <w:rsid w:val="005A7D53"/>
    <w:rsid w:val="005F3747"/>
    <w:rsid w:val="00605DCA"/>
    <w:rsid w:val="0063127F"/>
    <w:rsid w:val="006342B4"/>
    <w:rsid w:val="00634D81"/>
    <w:rsid w:val="00651D6D"/>
    <w:rsid w:val="00655F3F"/>
    <w:rsid w:val="00662D03"/>
    <w:rsid w:val="00665391"/>
    <w:rsid w:val="00682519"/>
    <w:rsid w:val="00692398"/>
    <w:rsid w:val="006937C4"/>
    <w:rsid w:val="00695F63"/>
    <w:rsid w:val="006B04E3"/>
    <w:rsid w:val="006B3F36"/>
    <w:rsid w:val="006B678B"/>
    <w:rsid w:val="006C3D33"/>
    <w:rsid w:val="006C76B5"/>
    <w:rsid w:val="006D0F01"/>
    <w:rsid w:val="006D51EF"/>
    <w:rsid w:val="006F6AD8"/>
    <w:rsid w:val="0070387D"/>
    <w:rsid w:val="00756B2D"/>
    <w:rsid w:val="00757A10"/>
    <w:rsid w:val="007649F9"/>
    <w:rsid w:val="0077200B"/>
    <w:rsid w:val="007746AA"/>
    <w:rsid w:val="00774B28"/>
    <w:rsid w:val="00776383"/>
    <w:rsid w:val="007B51BD"/>
    <w:rsid w:val="007B6567"/>
    <w:rsid w:val="007C5ED3"/>
    <w:rsid w:val="007D1845"/>
    <w:rsid w:val="007E22C3"/>
    <w:rsid w:val="00810C9B"/>
    <w:rsid w:val="008144D1"/>
    <w:rsid w:val="0083261D"/>
    <w:rsid w:val="00833B0E"/>
    <w:rsid w:val="00854714"/>
    <w:rsid w:val="00856A51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6525A"/>
    <w:rsid w:val="009A17E2"/>
    <w:rsid w:val="009A4132"/>
    <w:rsid w:val="009A7682"/>
    <w:rsid w:val="009B05BE"/>
    <w:rsid w:val="009C0C74"/>
    <w:rsid w:val="009F1CA4"/>
    <w:rsid w:val="00A075DD"/>
    <w:rsid w:val="00A1054B"/>
    <w:rsid w:val="00A203CE"/>
    <w:rsid w:val="00A32105"/>
    <w:rsid w:val="00A4481C"/>
    <w:rsid w:val="00A51F28"/>
    <w:rsid w:val="00A60BCD"/>
    <w:rsid w:val="00A61257"/>
    <w:rsid w:val="00A62C7A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A388A"/>
    <w:rsid w:val="00BB2EB8"/>
    <w:rsid w:val="00BC3B49"/>
    <w:rsid w:val="00C00A8F"/>
    <w:rsid w:val="00C25C2B"/>
    <w:rsid w:val="00C33A26"/>
    <w:rsid w:val="00C646E7"/>
    <w:rsid w:val="00C716BA"/>
    <w:rsid w:val="00C8143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6EB8"/>
    <w:rsid w:val="00D846DD"/>
    <w:rsid w:val="00D92C04"/>
    <w:rsid w:val="00DA4583"/>
    <w:rsid w:val="00DB53E0"/>
    <w:rsid w:val="00DC4A08"/>
    <w:rsid w:val="00DD1753"/>
    <w:rsid w:val="00DD6440"/>
    <w:rsid w:val="00DE26CD"/>
    <w:rsid w:val="00DE2E33"/>
    <w:rsid w:val="00DE5C7C"/>
    <w:rsid w:val="00DF2CF6"/>
    <w:rsid w:val="00E13F8D"/>
    <w:rsid w:val="00E151B4"/>
    <w:rsid w:val="00E17E7B"/>
    <w:rsid w:val="00E304F5"/>
    <w:rsid w:val="00E3265C"/>
    <w:rsid w:val="00E33F8D"/>
    <w:rsid w:val="00E525EE"/>
    <w:rsid w:val="00E539B9"/>
    <w:rsid w:val="00E53BE5"/>
    <w:rsid w:val="00E57F3E"/>
    <w:rsid w:val="00E63399"/>
    <w:rsid w:val="00E65A20"/>
    <w:rsid w:val="00E7342C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C72CC"/>
    <w:rsid w:val="00EE1F13"/>
    <w:rsid w:val="00F0731C"/>
    <w:rsid w:val="00F42084"/>
    <w:rsid w:val="00F60844"/>
    <w:rsid w:val="00F63270"/>
    <w:rsid w:val="00F661AD"/>
    <w:rsid w:val="00F86F4A"/>
    <w:rsid w:val="00F917D0"/>
    <w:rsid w:val="00F962EF"/>
    <w:rsid w:val="00FA15D8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1" w:name="Default Paragraph Fo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1" w:type="table">
    <w:name w:val="Grid Table 4 - Accent 111"/>
    <w:basedOn w:val="Obinatablica"/>
    <w:uiPriority w:val="49"/>
    <w:rsid w:val="00DD644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092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44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44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44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44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Default Paragraph Font" w:uiPriority="1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uiPriority="59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1" w:type="table">
    <w:name w:val="Grid Table 4 - Accent 111"/>
    <w:basedOn w:val="Obinatablica"/>
    <w:uiPriority w:val="49"/>
    <w:rsid w:val="00DD644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092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44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44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4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4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03A08-F1A5-4B10-8113-AE65A26D4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1910</properties:Characters>
  <properties:Lines>62</properties:Lines>
  <properties:Paragraphs>22</properties:Paragraphs>
  <properties:TotalTime>201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2017-08-08T06:42:00Z</dcterms:created>
  <dc:creator>ilukac</dc:creator>
  <cp:lastModifiedBy>Karmela Dolenc</cp:lastModifiedBy>
  <cp:lastPrinted>2017-12-13T12:17:00Z</cp:lastPrinted>
  <dcterms:modified xmlns:xsi="http://www.w3.org/2001/XMLSchema-instance" xsi:type="dcterms:W3CDTF">2017-12-13T12:17:00Z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