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46c6" w14:paraId="53146c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24</w:t>
      </w:r>
      <w:r w:rsidR="00672BA4">
        <w:t>65</w:t>
      </w:r>
      <w:r w:rsidR="002101DC">
        <w:t>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672BA4">
        <w:t>STRATEŠKI PLAN – ENERGETSKI PROJEKTI</w:t>
      </w:r>
      <w:r w:rsidR="002101DC">
        <w:t xml:space="preserve"> društvo s ograničenom odgovornošću za usluge S</w:t>
      </w:r>
      <w:r w:rsidR="00672BA4">
        <w:t>esvete, Andrije Maurovića 12, OI</w:t>
      </w:r>
      <w:r w:rsidR="002101DC">
        <w:t xml:space="preserve">B </w:t>
      </w:r>
      <w:r w:rsidR="00672BA4">
        <w:t>21438234868</w:t>
      </w:r>
      <w:r w:rsidR="002101DC">
        <w:t>, MBS 080</w:t>
      </w:r>
      <w:r w:rsidR="00672BA4">
        <w:t>631921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672BA4">
        <w:t>STRATEŠKI PLAN – ENERGETSKI PROJEKTI društvo s ograničenom odgovornošću za usluge Sesvete, Andrije Maurovića 12, OIB 21438234868, MBS 080631921</w:t>
      </w:r>
      <w:r w:rsidR="00672BA4">
        <w:t xml:space="preserve"> i</w:t>
      </w:r>
      <w:r>
        <w:t>znosi</w:t>
      </w:r>
      <w:r w:rsidR="00723181">
        <w:t xml:space="preserve"> </w:t>
      </w:r>
      <w:r w:rsidR="00672BA4">
        <w:t>59.715,24</w:t>
      </w:r>
      <w:r w:rsidR="00DC3960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24</w:t>
      </w:r>
      <w:r w:rsidR="00672BA4">
        <w:t>65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72BA4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St-2465/2016</izvorni_sadrzaj>
    <derivirana_varijabla naziv="DomainObject.Predmet.OznakaBroj_1">St-2465/2016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STRATEŠKI PLAN - ENERGETSKI PROJEKTI d.o.o.</izvorni_sadrzaj>
    <derivirana_varijabla naziv="DomainObject.Predmet.ProtustrankaFormated_1">  STRATEŠKI PLAN - ENERGETSKI PROJEKTI d.o.o.</derivirana_varijabla>
  </DomainObject.Predmet.ProtustrankaFormated>
  <DomainObject.Predmet.ProtustrankaFormatedOIB>
    <izvorni_sadrzaj>  STRATEŠKI PLAN - ENERGETSKI PROJEKTI d.o.o., OIB 21438234868</izvorni_sadrzaj>
    <derivirana_varijabla naziv="DomainObject.Predmet.ProtustrankaFormatedOIB_1">  STRATEŠKI PLAN - ENERGETSKI PROJEKTI d.o.o., OIB 21438234868</derivirana_varijabla>
  </DomainObject.Predmet.ProtustrankaFormatedOIB>
  <DomainObject.Predmet.ProtustrankaFormatedWithAdress>
    <izvorni_sadrzaj> STRATEŠKI PLAN - ENERGETSKI PROJEKTI d.o.o., Andrije Maurovića 12, 10360 Sesvete</izvorni_sadrzaj>
    <derivirana_varijabla naziv="DomainObject.Predmet.ProtustrankaFormatedWithAdress_1"> STRATEŠKI PLAN - ENERGETSKI PROJEKTI d.o.o., Andrije Maurovića 12, 10360 Sesvete</derivirana_varijabla>
  </DomainObject.Predmet.ProtustrankaFormatedWithAdress>
  <DomainObject.Predmet.ProtustrankaFormatedWithAdressOIB>
    <izvorni_sadrzaj> STRATEŠKI PLAN - ENERGETSKI PROJEKTI d.o.o., OIB 21438234868, Andrije Maurovića 12, 10360 Sesvete</izvorni_sadrzaj>
    <derivirana_varijabla naziv="DomainObject.Predmet.ProtustrankaFormatedWithAdressOIB_1"> STRATEŠKI PLAN - ENERGETSKI PROJEKTI d.o.o., OIB 21438234868, Andrije Maurovića 12, 10360 Sesvete</derivirana_varijabla>
  </DomainObject.Predmet.ProtustrankaFormatedWithAdressOIB>
  <DomainObject.Predmet.ProtustrankaWithAdress>
    <izvorni_sadrzaj>STRATEŠKI PLAN - ENERGETSKI PROJEKTI d.o.o. Andrije Maurovića 12, 10360 Sesvete</izvorni_sadrzaj>
    <derivirana_varijabla naziv="DomainObject.Predmet.ProtustrankaWithAdress_1">STRATEŠKI PLAN - ENERGETSKI PROJEKTI d.o.o. Andrije Maurovića 12, 10360 Sesvete</derivirana_varijabla>
  </DomainObject.Predmet.ProtustrankaWithAdress>
  <DomainObject.Predmet.ProtustrankaWithAdressOIB>
    <izvorni_sadrzaj>STRATEŠKI PLAN - ENERGETSKI PROJEKTI d.o.o., OIB 21438234868, Andrije Maurovića 12, 10360 Sesvete</izvorni_sadrzaj>
    <derivirana_varijabla naziv="DomainObject.Predmet.ProtustrankaWithAdressOIB_1">STRATEŠKI PLAN - ENERGETSKI PROJEKTI d.o.o., OIB 21438234868, Andrije Maurovića 12, 10360 Sesvete</derivirana_varijabla>
  </DomainObject.Predmet.ProtustrankaWithAdressOIB>
  <DomainObject.Predmet.ProtustrankaNazivFormated>
    <izvorni_sadrzaj>STRATEŠKI PLAN - ENERGETSKI PROJEKTI d.o.o.</izvorni_sadrzaj>
    <derivirana_varijabla naziv="DomainObject.Predmet.ProtustrankaNazivFormated_1">STRATEŠKI PLAN - ENERGETSKI PROJEKTI d.o.o.</derivirana_varijabla>
  </DomainObject.Predmet.ProtustrankaNazivFormated>
  <DomainObject.Predmet.ProtustrankaNazivFormatedOIB>
    <izvorni_sadrzaj>STRATEŠKI PLAN - ENERGETSKI PROJEKTI d.o.o., OIB 21438234868</izvorni_sadrzaj>
    <derivirana_varijabla naziv="DomainObject.Predmet.ProtustrankaNazivFormatedOIB_1">STRATEŠKI PLAN - ENERGETSKI PROJEKTI d.o.o., OIB 21438234868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STRATEŠKI PLAN - ENERGETSKI PROJEKTI d.o.o.</item>
    </izvorni_sadrzaj>
    <derivirana_varijabla naziv="DomainObject.Predmet.ProtuStrankaListFormated_1">
      <item>STRATEŠKI PLAN - ENERGETSKI PROJEKTI d.o.o.</item>
    </derivirana_varijabla>
  </DomainObject.Predmet.ProtuStrankaListFormated>
  <DomainObject.Predmet.ProtuStrankaListFormatedOIB>
    <izvorni_sadrzaj>
      <item>STRATEŠKI PLAN - ENERGETSKI PROJEKTI d.o.o., OIB 21438234868</item>
    </izvorni_sadrzaj>
    <derivirana_varijabla naziv="DomainObject.Predmet.ProtuStrankaListFormatedOIB_1">
      <item>STRATEŠKI PLAN - ENERGETSKI PROJEKTI d.o.o., OIB 21438234868</item>
    </derivirana_varijabla>
  </DomainObject.Predmet.ProtuStrankaListFormatedOIB>
  <DomainObject.Predmet.ProtuStrankaListFormatedWithAdress>
    <izvorni_sadrzaj>
      <item>STRATEŠKI PLAN - ENERGETSKI PROJEKTI d.o.o., Andrije Maurovića 12, 10360 Sesvete</item>
    </izvorni_sadrzaj>
    <derivirana_varijabla naziv="DomainObject.Predmet.ProtuStrankaListFormatedWithAdress_1">
      <item>STRATEŠKI PLAN - ENERGETSKI PROJEKTI d.o.o., Andrije Maurovića 12, 10360 Sesvete</item>
    </derivirana_varijabla>
  </DomainObject.Predmet.ProtuStrankaListFormatedWithAdress>
  <DomainObject.Predmet.ProtuStrankaListFormatedWithAdressOIB>
    <izvorni_sadrzaj>
      <item>STRATEŠKI PLAN - ENERGETSKI PROJEKTI d.o.o., OIB 21438234868, Andrije Maurovića 12, 10360 Sesvete</item>
    </izvorni_sadrzaj>
    <derivirana_varijabla naziv="DomainObject.Predmet.ProtuStrankaListFormatedWithAdressOIB_1">
      <item>STRATEŠKI PLAN - ENERGETSKI PROJEKTI d.o.o., OIB 21438234868, Andrije Maurovića 12, 10360 Sesvete</item>
    </derivirana_varijabla>
  </DomainObject.Predmet.ProtuStrankaListFormatedWithAdressOIB>
  <DomainObject.Predmet.ProtuStrankaListNazivFormated>
    <izvorni_sadrzaj>
      <item>STRATEŠKI PLAN - ENERGETSKI PROJEKTI d.o.o.</item>
    </izvorni_sadrzaj>
    <derivirana_varijabla naziv="DomainObject.Predmet.ProtuStrankaListNazivFormated_1">
      <item>STRATEŠKI PLAN - ENERGETSKI PROJEKTI d.o.o.</item>
    </derivirana_varijabla>
  </DomainObject.Predmet.ProtuStrankaListNazivFormated>
  <DomainObject.Predmet.ProtuStrankaListNazivFormatedOIB>
    <izvorni_sadrzaj>
      <item>STRATEŠKI PLAN - ENERGETSKI PROJEKTI d.o.o., OIB 21438234868</item>
    </izvorni_sadrzaj>
    <derivirana_varijabla naziv="DomainObject.Predmet.ProtuStrankaListNazivFormatedOIB_1">
      <item>STRATEŠKI PLAN - ENERGETSKI PROJEKTI d.o.o., OIB 21438234868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STRATEŠKI PLAN - ENERGETSKI PROJEKTI d.o.o.</izvorni_sadrzaj>
    <derivirana_varijabla naziv="DomainObject.Predmet.ProtustrankaIDrugi_1">STRATEŠKI PLAN - ENERGETSKI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STRATEŠKI PLAN - ENERGETSKI PROJEKTI d.o.o., OIB 21438234868, Andrije Maurovića 12, 10360 Sesvete</izvorni_sadrzaj>
    <derivirana_varijabla naziv="DomainObject.Predmet.ProtustrankaIDrugiAdressOIB_1">STRATEŠKI PLAN - ENERGETSKI PROJEKTI d.o.o., OIB 21438234868, Andrije Maurovića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STRATEŠKI PLAN - ENERGETSKI PROJEKTI d.o.o.</item>
      <item>FINA Regionalni centar Zagreb</item>
    </izvorni_sadrzaj>
    <derivirana_varijabla naziv="DomainObject.Predmet.SudioniciListNaziv_1">
      <item>STRATEŠKI PLAN - ENERGETSKI PROJEKTI d.o.o.</item>
      <item>FINA Regionalni centar Zagreb</item>
    </derivirana_varijabla>
  </DomainObject.Predmet.SudioniciListNaziv>
  <DomainObject.Predmet.SudioniciListAdressOIB>
    <izvorni_sadrzaj>
      <item>STRATEŠKI PLAN - ENERGETSKI PROJEKTI d.o.o., OIB 21438234868, Andrije Maurovića 12,10360 Sesvete</item>
      <item>FINA Regionalni centar Zagreb, OIB 85821130368, Trg svibanjskih žrtava 1995. br. 1,10000 Zagreb</item>
    </izvorni_sadrzaj>
    <derivirana_varijabla naziv="DomainObject.Predmet.SudioniciListAdressOIB_1">
      <item>STRATEŠKI PLAN - ENERGETSKI PROJEKTI d.o.o., OIB 21438234868, Andrije Maurovića 12,10360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21438234868</item>
      <item>, OIB 85821130368</item>
    </izvorni_sadrzaj>
    <derivirana_varijabla naziv="DomainObject.Predmet.SudioniciListNazivOIB_1">
      <item>, OIB 21438234868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561DC-D086-43CC-A3CD-ABAB55B90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1885</properties:Characters>
  <properties:Lines>46</properties:Lines>
  <properties:Paragraphs>13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2016-10-27T11:05:00Z</cp:lastPrinted>
  <dcterms:modified xmlns:xsi="http://www.w3.org/2001/XMLSchema-instance" xsi:type="dcterms:W3CDTF">2016-10-27T11:05:00Z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