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6094" w14:paraId="95a6094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6D4E2F">
        <w:rPr>
          <w:rFonts w:hAnsi="Times New Roman" w:ascii="Times New Roman"/>
          <w:szCs w:val="24"/>
        </w:rPr>
        <w:t>5404</w:t>
      </w:r>
      <w:r w:rsidR="00887DFD">
        <w:rPr>
          <w:rFonts w:hAnsi="Times New Roman" w:ascii="Times New Roman"/>
          <w:szCs w:val="24"/>
        </w:rPr>
        <w:t>/16</w:t>
      </w:r>
      <w:r w:rsidR="00DD65BB">
        <w:rPr>
          <w:rFonts w:hAnsi="Times New Roman" w:ascii="Times New Roman"/>
          <w:szCs w:val="24"/>
        </w:rPr>
        <w:t>-16</w:t>
      </w:r>
    </w:p>
    <w:p w:rsidRDefault="00BB5126" w:rsidP="00BB5126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</w:t>
      </w:r>
      <w:r w:rsidR="00895CA8">
        <w:rPr>
          <w:rFonts w:hAnsi="Times New Roman" w:ascii="Times New Roman"/>
          <w:szCs w:val="24"/>
        </w:rPr>
        <w:t>Financijske agencije, RC Zagreb, Podružnica Zagreb, Zagreb, Trg svibanjskih žrtva 1995</w:t>
      </w:r>
      <w:r w:rsidRPr="00BA0D91">
        <w:rPr>
          <w:rFonts w:hAnsi="Times New Roman" w:ascii="Times New Roman"/>
          <w:szCs w:val="24"/>
        </w:rPr>
        <w:t xml:space="preserve">, za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="006D4E2F" w:rsidRPr="006D4E2F">
        <w:rPr>
          <w:rFonts w:hAnsi="Times New Roman" w:ascii="Times New Roman"/>
          <w:szCs w:val="24"/>
        </w:rPr>
        <w:t>AGJ-TRADE d. o. o., Zagre</w:t>
      </w:r>
      <w:r w:rsidR="006D4E2F">
        <w:rPr>
          <w:rFonts w:hAnsi="Times New Roman" w:ascii="Times New Roman"/>
          <w:szCs w:val="24"/>
        </w:rPr>
        <w:t>b, Voćinska 10, OIB 94958248151</w:t>
      </w:r>
      <w:r w:rsidRPr="00BA0D91">
        <w:rPr>
          <w:rFonts w:hAnsi="Times New Roman" w:ascii="Times New Roman"/>
          <w:szCs w:val="24"/>
        </w:rPr>
        <w:t xml:space="preserve">,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6D4E2F">
        <w:rPr>
          <w:rFonts w:hAnsi="Times New Roman" w:ascii="Times New Roman"/>
          <w:szCs w:val="24"/>
        </w:rPr>
        <w:t>28</w:t>
      </w:r>
      <w:r w:rsidR="00254897" w:rsidRPr="00895CA8">
        <w:rPr>
          <w:rFonts w:hAnsi="Times New Roman" w:ascii="Times New Roman"/>
          <w:szCs w:val="24"/>
        </w:rPr>
        <w:t xml:space="preserve">. </w:t>
      </w:r>
      <w:r w:rsidR="00887DFD">
        <w:rPr>
          <w:rFonts w:hAnsi="Times New Roman" w:ascii="Times New Roman"/>
          <w:szCs w:val="24"/>
        </w:rPr>
        <w:t>studenog</w:t>
      </w:r>
      <w:r w:rsidR="00895CA8" w:rsidRPr="00895CA8">
        <w:rPr>
          <w:rFonts w:hAnsi="Times New Roman" w:ascii="Times New Roman"/>
          <w:szCs w:val="24"/>
        </w:rPr>
        <w:t xml:space="preserve"> 2018</w:t>
      </w:r>
      <w:r w:rsidR="00254897" w:rsidRPr="00895CA8">
        <w:rPr>
          <w:rFonts w:hAnsi="Times New Roman" w:ascii="Times New Roman"/>
          <w:szCs w:val="24"/>
        </w:rPr>
        <w:t>.</w:t>
      </w:r>
      <w:r w:rsidR="00A51F26">
        <w:rPr>
          <w:rFonts w:hAnsi="Times New Roman" w:ascii="Times New Roman"/>
          <w:szCs w:val="24"/>
        </w:rPr>
        <w:t xml:space="preserve"> g.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6D4E2F" w:rsidR="004F451D" w:rsidRPr="004F451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6D4E2F" w:rsidRPr="006D4E2F">
        <w:rPr>
          <w:rFonts w:hAnsi="Times New Roman" w:ascii="Times New Roman"/>
          <w:szCs w:val="24"/>
        </w:rPr>
        <w:t>AGJ-TRADE d. o. o., Zagre</w:t>
      </w:r>
      <w:r w:rsidR="006D4E2F">
        <w:rPr>
          <w:rFonts w:hAnsi="Times New Roman" w:ascii="Times New Roman"/>
          <w:szCs w:val="24"/>
        </w:rPr>
        <w:t>b, Voćinska 10, OIB 94958248151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6D4E2F" w:rsidR="006D4E2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6D4E2F">
        <w:rPr>
          <w:rFonts w:hAnsi="Times New Roman" w:ascii="Times New Roman"/>
          <w:szCs w:val="24"/>
        </w:rPr>
        <w:t>Za stečajnog upravitelja imenuje se</w:t>
      </w:r>
      <w:r w:rsidR="00254897" w:rsidRPr="006D4E2F">
        <w:rPr>
          <w:rFonts w:hAnsi="Times New Roman" w:ascii="Times New Roman"/>
          <w:szCs w:val="24"/>
        </w:rPr>
        <w:t xml:space="preserve"> </w:t>
      </w:r>
      <w:r w:rsidR="006D4E2F" w:rsidRPr="006D4E2F">
        <w:rPr>
          <w:rFonts w:hAnsi="Times New Roman" w:ascii="Times New Roman"/>
          <w:szCs w:val="24"/>
        </w:rPr>
        <w:t>Iva Pinjuh Stjepović, Zagreb, Draškovićeva 4a, (pp 544), OIB 60842552274.</w:t>
      </w:r>
    </w:p>
    <w:p w:rsidRDefault="00F35A6E" w:rsidP="006D4E2F" w:rsidR="004F451D" w:rsidRPr="006D4E2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6D4E2F">
        <w:rPr>
          <w:rFonts w:hAnsi="Times New Roman" w:ascii="Times New Roman"/>
          <w:szCs w:val="24"/>
        </w:rPr>
        <w:t xml:space="preserve">Zaključuje se stečajni postupak nad dužnikom </w:t>
      </w:r>
      <w:r w:rsidR="006D4E2F" w:rsidRPr="006D4E2F">
        <w:rPr>
          <w:rFonts w:hAnsi="Times New Roman" w:ascii="Times New Roman"/>
          <w:szCs w:val="24"/>
        </w:rPr>
        <w:t>AGJ-TRADE d. o. o., Zagreb, Voćinska 10, OIB 94958248151</w:t>
      </w:r>
      <w:r w:rsidR="007C4194" w:rsidRPr="006D4E2F">
        <w:rPr>
          <w:rFonts w:hAnsi="Times New Roman" w:ascii="Times New Roman"/>
          <w:szCs w:val="24"/>
        </w:rPr>
        <w:t xml:space="preserve">, </w:t>
      </w:r>
      <w:r w:rsidRPr="006D4E2F">
        <w:rPr>
          <w:rFonts w:hAnsi="Times New Roman" w:ascii="Times New Roman"/>
          <w:szCs w:val="24"/>
        </w:rPr>
        <w:t>temeljem odredbe</w:t>
      </w:r>
      <w:r w:rsidR="008B5275" w:rsidRPr="006D4E2F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4F451D" w:rsidR="00167E9E" w:rsidRPr="004F451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4F451D">
        <w:rPr>
          <w:rFonts w:hAnsi="Times New Roman" w:ascii="Times New Roman"/>
          <w:szCs w:val="24"/>
        </w:rPr>
        <w:t xml:space="preserve">Ovo će se rješenje objaviti na </w:t>
      </w:r>
      <w:r w:rsidR="008B5275" w:rsidRPr="004F451D">
        <w:rPr>
          <w:rFonts w:hAnsi="Times New Roman" w:ascii="Times New Roman"/>
          <w:szCs w:val="24"/>
        </w:rPr>
        <w:t>mrežnoj stranici e-Oglasna ploča</w:t>
      </w:r>
      <w:r w:rsidRPr="004F451D">
        <w:rPr>
          <w:rFonts w:hAnsi="Times New Roman" w:ascii="Times New Roman"/>
          <w:szCs w:val="24"/>
        </w:rPr>
        <w:t xml:space="preserve"> </w:t>
      </w:r>
      <w:r w:rsidR="008B5275" w:rsidRPr="004F451D">
        <w:rPr>
          <w:rFonts w:hAnsi="Times New Roman" w:ascii="Times New Roman"/>
          <w:szCs w:val="24"/>
        </w:rPr>
        <w:t xml:space="preserve">Trgovačkog suda u Zagrebu, </w:t>
      </w:r>
      <w:r w:rsidRPr="004F451D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2B2E6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</w:t>
      </w:r>
      <w:r w:rsidR="00A30C21">
        <w:rPr>
          <w:rFonts w:hAnsi="Times New Roman" w:ascii="Times New Roman"/>
          <w:szCs w:val="24"/>
        </w:rPr>
        <w:t xml:space="preserve">104/17, </w:t>
      </w:r>
      <w:r w:rsidR="006A0271">
        <w:rPr>
          <w:rFonts w:hAnsi="Times New Roman" w:ascii="Times New Roman"/>
          <w:szCs w:val="24"/>
        </w:rPr>
        <w:t xml:space="preserve">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</w:t>
      </w:r>
      <w:r w:rsidR="003026F2">
        <w:rPr>
          <w:rFonts w:hAnsi="Times New Roman" w:ascii="Times New Roman"/>
          <w:szCs w:val="24"/>
        </w:rPr>
        <w:t>.</w:t>
      </w:r>
    </w:p>
    <w:p w:rsidRDefault="00895CA8" w:rsidP="001F634C" w:rsidR="00895CA8">
      <w:pPr>
        <w:jc w:val="both"/>
        <w:rPr>
          <w:rFonts w:hAnsi="Times New Roman" w:ascii="Times New Roman"/>
          <w:szCs w:val="24"/>
        </w:rPr>
      </w:pPr>
    </w:p>
    <w:p w:rsidRDefault="00D526C0" w:rsidP="00C86DE9" w:rsidR="00C86DE9" w:rsidRPr="002C5F67">
      <w:pPr>
        <w:ind w:firstLine="708"/>
        <w:jc w:val="both"/>
        <w:rPr>
          <w:rFonts w:hAnsi="Times New Roman" w:ascii="Times New Roman"/>
          <w:szCs w:val="24"/>
        </w:rPr>
      </w:pPr>
      <w:r w:rsidRPr="002C5F67">
        <w:rPr>
          <w:rFonts w:hAnsi="Times New Roman" w:ascii="Times New Roman"/>
          <w:szCs w:val="24"/>
        </w:rPr>
        <w:t xml:space="preserve">Financijska agencija </w:t>
      </w:r>
      <w:r w:rsidR="00C86DE9" w:rsidRPr="002C5F67">
        <w:rPr>
          <w:rFonts w:hAnsi="Times New Roman" w:ascii="Times New Roman"/>
          <w:szCs w:val="24"/>
        </w:rPr>
        <w:t>kod koje se vodi</w:t>
      </w:r>
      <w:r w:rsidRPr="002C5F67">
        <w:rPr>
          <w:rFonts w:hAnsi="Times New Roman" w:ascii="Times New Roman"/>
          <w:szCs w:val="24"/>
        </w:rPr>
        <w:t xml:space="preserve"> račun dužnika, navodi</w:t>
      </w:r>
      <w:r w:rsidR="00C86DE9" w:rsidRPr="002C5F67">
        <w:rPr>
          <w:rFonts w:hAnsi="Times New Roman" w:ascii="Times New Roman"/>
          <w:szCs w:val="24"/>
        </w:rPr>
        <w:t>,</w:t>
      </w:r>
      <w:r w:rsidRPr="002C5F67">
        <w:rPr>
          <w:rFonts w:hAnsi="Times New Roman" w:ascii="Times New Roman"/>
          <w:szCs w:val="24"/>
        </w:rPr>
        <w:t xml:space="preserve"> da </w:t>
      </w:r>
      <w:r w:rsidR="00C86DE9" w:rsidRPr="002C5F67">
        <w:rPr>
          <w:rFonts w:hAnsi="Times New Roman" w:ascii="Times New Roman"/>
          <w:szCs w:val="24"/>
        </w:rPr>
        <w:t>u ko</w:t>
      </w:r>
      <w:r w:rsidR="00BA0D91" w:rsidRPr="002C5F67">
        <w:rPr>
          <w:rFonts w:hAnsi="Times New Roman" w:ascii="Times New Roman"/>
          <w:szCs w:val="24"/>
        </w:rPr>
        <w:t xml:space="preserve">nkretnom slučaju dužnik na dan </w:t>
      </w:r>
      <w:r w:rsidR="00E30BB2">
        <w:rPr>
          <w:rFonts w:hAnsi="Times New Roman" w:ascii="Times New Roman"/>
          <w:szCs w:val="24"/>
        </w:rPr>
        <w:t>12</w:t>
      </w:r>
      <w:r w:rsidR="003E7D64" w:rsidRPr="002C5F67">
        <w:rPr>
          <w:rFonts w:hAnsi="Times New Roman" w:ascii="Times New Roman"/>
          <w:szCs w:val="24"/>
        </w:rPr>
        <w:t xml:space="preserve">. </w:t>
      </w:r>
      <w:r w:rsidR="00E30BB2">
        <w:rPr>
          <w:rFonts w:hAnsi="Times New Roman" w:ascii="Times New Roman"/>
          <w:szCs w:val="24"/>
        </w:rPr>
        <w:t>srpnja</w:t>
      </w:r>
      <w:r w:rsidR="00895CA8" w:rsidRPr="002C5F67">
        <w:rPr>
          <w:rFonts w:hAnsi="Times New Roman" w:ascii="Times New Roman"/>
          <w:szCs w:val="24"/>
        </w:rPr>
        <w:t xml:space="preserve"> 2016</w:t>
      </w:r>
      <w:r w:rsidR="00C86DE9" w:rsidRPr="002C5F67">
        <w:rPr>
          <w:rFonts w:hAnsi="Times New Roman" w:ascii="Times New Roman"/>
          <w:szCs w:val="24"/>
        </w:rPr>
        <w:t xml:space="preserve">. godine u Očevidniku redoslijeda osnova za plaćanje ima neizvršene osnove za plaćanje u neprekinutom razdoblju od 120 dana u ukupnom iznosu od </w:t>
      </w:r>
      <w:r w:rsidR="00E30BB2">
        <w:rPr>
          <w:rFonts w:hAnsi="Times New Roman" w:ascii="Times New Roman"/>
          <w:szCs w:val="24"/>
        </w:rPr>
        <w:t>87.548,66</w:t>
      </w:r>
      <w:r w:rsidR="00C907B5" w:rsidRPr="002C5F67">
        <w:rPr>
          <w:rFonts w:hAnsi="Times New Roman" w:ascii="Times New Roman"/>
          <w:szCs w:val="24"/>
        </w:rPr>
        <w:t xml:space="preserve"> </w:t>
      </w:r>
      <w:r w:rsidR="00C86DE9" w:rsidRPr="002C5F67">
        <w:rPr>
          <w:rFonts w:hAnsi="Times New Roman" w:ascii="Times New Roman"/>
          <w:szCs w:val="24"/>
        </w:rPr>
        <w:t>kn.</w:t>
      </w:r>
    </w:p>
    <w:p w:rsidRDefault="00361915" w:rsidP="006A0271" w:rsidR="0036191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A0D91" w:rsidP="003A7B39" w:rsidR="00C224BA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2D7F9C">
        <w:rPr>
          <w:rFonts w:hAnsi="Times New Roman" w:ascii="Times New Roman"/>
          <w:color w:themeColor="text1" w:val="000000"/>
          <w:szCs w:val="24"/>
        </w:rPr>
        <w:t>26-33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FB73EE">
        <w:rPr>
          <w:rFonts w:hAnsi="Times New Roman" w:ascii="Times New Roman"/>
          <w:color w:themeColor="text1" w:val="000000"/>
          <w:szCs w:val="24"/>
        </w:rPr>
        <w:t xml:space="preserve">te </w:t>
      </w:r>
      <w:r w:rsidR="00C224BA">
        <w:rPr>
          <w:rFonts w:hAnsi="Times New Roman" w:ascii="Times New Roman"/>
          <w:color w:themeColor="text1" w:val="000000"/>
          <w:szCs w:val="24"/>
        </w:rPr>
        <w:t xml:space="preserve">u svom usmenom izlaganju na ročištu u cijelosti ostao kod navoda iz podnesenog izvješća. </w:t>
      </w:r>
    </w:p>
    <w:p w:rsidRDefault="00C224BA" w:rsidP="00336168" w:rsidR="00895CA8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Naime, nesporno proizlazi </w:t>
      </w:r>
      <w:r w:rsidR="00FB73EE" w:rsidRPr="00FB73EE">
        <w:rPr>
          <w:rFonts w:hAnsi="Times New Roman" w:ascii="Times New Roman"/>
          <w:color w:themeColor="text1" w:val="000000"/>
          <w:szCs w:val="24"/>
        </w:rPr>
        <w:t xml:space="preserve">da kod  ovog dužnika i nadalje postoji stečajni razlog nesposobnosti za plaćanje, </w:t>
      </w:r>
      <w:r w:rsidR="003A7B39" w:rsidRPr="003A7B39">
        <w:rPr>
          <w:rFonts w:hAnsi="Times New Roman" w:ascii="Times New Roman"/>
          <w:color w:themeColor="text1" w:val="000000"/>
          <w:szCs w:val="24"/>
        </w:rPr>
        <w:t>a što proizlazi iz pribavljene Potvrde FINE od 15. svibnja 2018.g.</w:t>
      </w:r>
      <w:r w:rsidR="00145DF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7D7F5F">
        <w:rPr>
          <w:rFonts w:hAnsi="Times New Roman" w:ascii="Times New Roman"/>
          <w:color w:themeColor="text1" w:val="000000"/>
          <w:szCs w:val="24"/>
        </w:rPr>
        <w:t>33 spisa)</w:t>
      </w:r>
      <w:r w:rsidR="003A7B39" w:rsidRPr="003A7B39">
        <w:rPr>
          <w:rFonts w:hAnsi="Times New Roman" w:ascii="Times New Roman"/>
          <w:color w:themeColor="text1" w:val="000000"/>
          <w:szCs w:val="24"/>
        </w:rPr>
        <w:t>, zatim iz pribavljenog Uvjerenja Centra z</w:t>
      </w:r>
      <w:r w:rsidR="007D7F5F">
        <w:rPr>
          <w:rFonts w:hAnsi="Times New Roman" w:ascii="Times New Roman"/>
          <w:color w:themeColor="text1" w:val="000000"/>
          <w:szCs w:val="24"/>
        </w:rPr>
        <w:t>a vozila Hrvatske d.d. Zagreb (list 32 spisa)</w:t>
      </w:r>
      <w:r w:rsidR="003A7B39" w:rsidRPr="003A7B39">
        <w:rPr>
          <w:rFonts w:hAnsi="Times New Roman" w:ascii="Times New Roman"/>
          <w:color w:themeColor="text1" w:val="000000"/>
          <w:szCs w:val="24"/>
        </w:rPr>
        <w:t xml:space="preserve"> proizlazi da dužnik nije evidentiran kao vlasnik vozila, te zatim iz Uvjerenja RH, Gradski ured za katastar i geodetske poslove</w:t>
      </w:r>
      <w:r w:rsidR="00FE18A8">
        <w:rPr>
          <w:rFonts w:hAnsi="Times New Roman" w:ascii="Times New Roman"/>
          <w:color w:themeColor="text1" w:val="000000"/>
          <w:szCs w:val="24"/>
        </w:rPr>
        <w:t xml:space="preserve"> (list 30 spisa) </w:t>
      </w:r>
      <w:r w:rsidR="003A7B39" w:rsidRPr="003A7B39">
        <w:rPr>
          <w:rFonts w:hAnsi="Times New Roman" w:ascii="Times New Roman"/>
          <w:color w:themeColor="text1" w:val="000000"/>
          <w:szCs w:val="24"/>
        </w:rPr>
        <w:t xml:space="preserve"> proizlazi da dužnik nije upisan u katastarskom operatu Grada Zagreba kao posjednik  bilo ka</w:t>
      </w:r>
      <w:r w:rsidR="00FE18A8">
        <w:rPr>
          <w:rFonts w:hAnsi="Times New Roman" w:ascii="Times New Roman"/>
          <w:color w:themeColor="text1" w:val="000000"/>
          <w:szCs w:val="24"/>
        </w:rPr>
        <w:t>kve nekretnine.</w:t>
      </w:r>
      <w:r w:rsidR="00336168">
        <w:rPr>
          <w:rFonts w:hAnsi="Times New Roman" w:ascii="Times New Roman"/>
          <w:color w:themeColor="text1" w:val="000000"/>
          <w:szCs w:val="24"/>
        </w:rPr>
        <w:t xml:space="preserve"> Uvidom u </w:t>
      </w:r>
      <w:r w:rsidR="003A7B39" w:rsidRPr="003A7B39">
        <w:rPr>
          <w:rFonts w:hAnsi="Times New Roman" w:ascii="Times New Roman"/>
          <w:color w:themeColor="text1" w:val="000000"/>
          <w:szCs w:val="24"/>
        </w:rPr>
        <w:t xml:space="preserve">raspoloživu poslovnu dokumentaciju dužnika </w:t>
      </w:r>
      <w:r w:rsidR="00336168">
        <w:rPr>
          <w:rFonts w:hAnsi="Times New Roman" w:ascii="Times New Roman"/>
          <w:color w:themeColor="text1" w:val="000000"/>
          <w:szCs w:val="24"/>
        </w:rPr>
        <w:t xml:space="preserve">privremeni stečajni upravitelj također je utvrdio </w:t>
      </w:r>
      <w:r w:rsidR="003A7B39" w:rsidRPr="003A7B39">
        <w:rPr>
          <w:rFonts w:hAnsi="Times New Roman" w:ascii="Times New Roman"/>
          <w:color w:themeColor="text1" w:val="000000"/>
          <w:szCs w:val="24"/>
        </w:rPr>
        <w:t xml:space="preserve"> da su evidentirane pokretnine, a prema knjigovodstvenoj vrijednosti da iste iznose 4.351,16 kn, da vrijednost prema knjigovodstvenoj evidenciji robe na skladištu iznosi 925.392,48 kn, međutim da knjigovodstvena evidencija nije usklađena s stvarnim zatečenim stanjem, jer da se usklađenje nije radilo zadnje 4 godine, da se uskladištena roba na</w:t>
      </w:r>
      <w:r w:rsidR="002D7F9C">
        <w:rPr>
          <w:rFonts w:hAnsi="Times New Roman" w:ascii="Times New Roman"/>
          <w:color w:themeColor="text1" w:val="000000"/>
          <w:szCs w:val="24"/>
        </w:rPr>
        <w:t>lazi na adresi u Zagrebu, Konjšć</w:t>
      </w:r>
      <w:r w:rsidR="003A7B39" w:rsidRPr="003A7B39">
        <w:rPr>
          <w:rFonts w:hAnsi="Times New Roman" w:ascii="Times New Roman"/>
          <w:color w:themeColor="text1" w:val="000000"/>
          <w:szCs w:val="24"/>
        </w:rPr>
        <w:t xml:space="preserve">inska  40, te da se zapravo radi o robi koja  se već duže vrijeme nije uspjela prodati, </w:t>
      </w:r>
      <w:r w:rsidR="009E2507">
        <w:rPr>
          <w:rFonts w:hAnsi="Times New Roman" w:ascii="Times New Roman"/>
          <w:color w:themeColor="text1" w:val="000000"/>
          <w:szCs w:val="24"/>
        </w:rPr>
        <w:t xml:space="preserve">te da </w:t>
      </w:r>
      <w:r w:rsidR="003A7B39" w:rsidRPr="003A7B39">
        <w:rPr>
          <w:rFonts w:hAnsi="Times New Roman" w:ascii="Times New Roman"/>
          <w:color w:themeColor="text1" w:val="000000"/>
          <w:szCs w:val="24"/>
        </w:rPr>
        <w:t xml:space="preserve">za </w:t>
      </w:r>
      <w:r w:rsidR="009E2507">
        <w:rPr>
          <w:rFonts w:hAnsi="Times New Roman" w:ascii="Times New Roman"/>
          <w:color w:themeColor="text1" w:val="000000"/>
          <w:szCs w:val="24"/>
        </w:rPr>
        <w:t xml:space="preserve">istu </w:t>
      </w:r>
      <w:r w:rsidR="003A7B39" w:rsidRPr="003A7B39">
        <w:rPr>
          <w:rFonts w:hAnsi="Times New Roman" w:ascii="Times New Roman"/>
          <w:color w:themeColor="text1" w:val="000000"/>
          <w:szCs w:val="24"/>
        </w:rPr>
        <w:t xml:space="preserve"> nije bilo nikakvog interesa, odnosno</w:t>
      </w:r>
      <w:r w:rsidR="009E2507">
        <w:rPr>
          <w:rFonts w:hAnsi="Times New Roman" w:ascii="Times New Roman"/>
          <w:color w:themeColor="text1" w:val="000000"/>
          <w:szCs w:val="24"/>
        </w:rPr>
        <w:t xml:space="preserve">, </w:t>
      </w:r>
      <w:r w:rsidR="003A7B39" w:rsidRPr="003A7B39">
        <w:rPr>
          <w:rFonts w:hAnsi="Times New Roman" w:ascii="Times New Roman"/>
          <w:color w:themeColor="text1" w:val="000000"/>
          <w:szCs w:val="24"/>
        </w:rPr>
        <w:t>da se radi o robi ko</w:t>
      </w:r>
      <w:r w:rsidR="009E2507">
        <w:rPr>
          <w:rFonts w:hAnsi="Times New Roman" w:ascii="Times New Roman"/>
          <w:color w:themeColor="text1" w:val="000000"/>
          <w:szCs w:val="24"/>
        </w:rPr>
        <w:t>ja više nema tržišnu vrijednost</w:t>
      </w:r>
      <w:r w:rsidR="003A7B39" w:rsidRPr="003A7B39">
        <w:rPr>
          <w:rFonts w:hAnsi="Times New Roman" w:ascii="Times New Roman"/>
          <w:color w:themeColor="text1" w:val="000000"/>
          <w:szCs w:val="24"/>
        </w:rPr>
        <w:t>,</w:t>
      </w:r>
      <w:r w:rsidR="009E2507">
        <w:rPr>
          <w:rFonts w:hAnsi="Times New Roman" w:ascii="Times New Roman"/>
          <w:color w:themeColor="text1" w:val="000000"/>
          <w:szCs w:val="24"/>
        </w:rPr>
        <w:t xml:space="preserve">odnosno </w:t>
      </w:r>
      <w:r w:rsidR="003A7B39" w:rsidRPr="003A7B39">
        <w:rPr>
          <w:rFonts w:hAnsi="Times New Roman" w:ascii="Times New Roman"/>
          <w:color w:themeColor="text1" w:val="000000"/>
          <w:szCs w:val="24"/>
        </w:rPr>
        <w:t xml:space="preserve"> da se radi o neunovčivoj robi</w:t>
      </w:r>
      <w:r w:rsidR="009E2507">
        <w:rPr>
          <w:rFonts w:hAnsi="Times New Roman" w:ascii="Times New Roman"/>
          <w:color w:themeColor="text1" w:val="000000"/>
          <w:szCs w:val="24"/>
        </w:rPr>
        <w:t>,</w:t>
      </w:r>
      <w:r w:rsidR="003A7B39" w:rsidRPr="003A7B39">
        <w:rPr>
          <w:rFonts w:hAnsi="Times New Roman" w:ascii="Times New Roman"/>
          <w:color w:themeColor="text1" w:val="000000"/>
          <w:szCs w:val="24"/>
        </w:rPr>
        <w:t xml:space="preserve"> jer da je ista od dugog stajanja  već istrošena, da je modno zastarjela, </w:t>
      </w:r>
      <w:r w:rsidR="009E2507">
        <w:rPr>
          <w:rFonts w:hAnsi="Times New Roman" w:ascii="Times New Roman"/>
          <w:color w:themeColor="text1" w:val="000000"/>
          <w:szCs w:val="24"/>
        </w:rPr>
        <w:t xml:space="preserve">te da </w:t>
      </w:r>
      <w:r w:rsidR="003A7B39" w:rsidRPr="003A7B39">
        <w:rPr>
          <w:rFonts w:hAnsi="Times New Roman" w:ascii="Times New Roman"/>
          <w:color w:themeColor="text1" w:val="000000"/>
          <w:szCs w:val="24"/>
        </w:rPr>
        <w:t xml:space="preserve">druge imovine da dužnik </w:t>
      </w:r>
      <w:r w:rsidR="009E2507">
        <w:rPr>
          <w:rFonts w:hAnsi="Times New Roman" w:ascii="Times New Roman"/>
          <w:color w:themeColor="text1" w:val="000000"/>
          <w:szCs w:val="24"/>
        </w:rPr>
        <w:t xml:space="preserve">niti </w:t>
      </w:r>
      <w:r w:rsidR="003A7B39" w:rsidRPr="003A7B39">
        <w:rPr>
          <w:rFonts w:hAnsi="Times New Roman" w:ascii="Times New Roman"/>
          <w:color w:themeColor="text1" w:val="000000"/>
          <w:szCs w:val="24"/>
        </w:rPr>
        <w:t>nema, odnosno</w:t>
      </w:r>
      <w:r w:rsidR="009E2507">
        <w:rPr>
          <w:rFonts w:hAnsi="Times New Roman" w:ascii="Times New Roman"/>
          <w:color w:themeColor="text1" w:val="000000"/>
          <w:szCs w:val="24"/>
        </w:rPr>
        <w:t>,</w:t>
      </w:r>
      <w:r w:rsidR="003A7B39" w:rsidRPr="003A7B39">
        <w:rPr>
          <w:rFonts w:hAnsi="Times New Roman" w:ascii="Times New Roman"/>
          <w:color w:themeColor="text1" w:val="000000"/>
          <w:szCs w:val="24"/>
        </w:rPr>
        <w:t xml:space="preserve"> da u konkretnom slučaju ne postoji imovina dužnika koja bi činila stečajnu masu, a čijim unovčenjem bi se prihodovao dostatan novčani iznos za pokriće troškova provedbe</w:t>
      </w:r>
      <w:r w:rsidR="00377D24">
        <w:rPr>
          <w:rFonts w:hAnsi="Times New Roman" w:ascii="Times New Roman"/>
          <w:color w:themeColor="text1" w:val="000000"/>
          <w:szCs w:val="24"/>
        </w:rPr>
        <w:t xml:space="preserve"> stečajnog postupka, pa je predložio</w:t>
      </w:r>
      <w:r w:rsidR="003A7B39" w:rsidRPr="003A7B39">
        <w:rPr>
          <w:rFonts w:hAnsi="Times New Roman" w:ascii="Times New Roman"/>
          <w:color w:themeColor="text1" w:val="000000"/>
          <w:szCs w:val="24"/>
        </w:rPr>
        <w:t xml:space="preserve"> da se ovaj stečajni postupak otvori i zaključi sukladno čl. 132. SZ-a, a da se prethodno vjerovnici odnosno zainteresirane osobe pozovu na uplatu predujma troškova provedbe stečajnog postupka ukoliko smatraju da imaju pravni interes.</w:t>
      </w:r>
    </w:p>
    <w:p w:rsidRDefault="003A7B39" w:rsidP="006A0271" w:rsidR="003A7B3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6D4E2F">
        <w:rPr>
          <w:rFonts w:hAnsi="Times New Roman" w:ascii="Times New Roman"/>
          <w:szCs w:val="24"/>
        </w:rPr>
        <w:t>13</w:t>
      </w:r>
      <w:r w:rsidR="00A915CF">
        <w:rPr>
          <w:rFonts w:hAnsi="Times New Roman" w:ascii="Times New Roman"/>
          <w:szCs w:val="24"/>
        </w:rPr>
        <w:t xml:space="preserve">. </w:t>
      </w:r>
      <w:r w:rsidR="006D4E2F">
        <w:rPr>
          <w:rFonts w:hAnsi="Times New Roman" w:ascii="Times New Roman"/>
          <w:szCs w:val="24"/>
        </w:rPr>
        <w:t>lipnja</w:t>
      </w:r>
      <w:r w:rsidR="0042499B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711519" w:rsidP="00711519" w:rsidR="00711519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sukladno čl. 84. st. 1 SZ-a metodom slučajnog odabira, odnosno automatskim odabirom, sud je izvršio izbor privremenog stečajnog upravitelja, te zatim sukladno čl. 85. st. 1 SZ-a na temelju tako izabranog privremenog stečajnog upravitelja istog imenovao, a zatim na temelju čl. 85. st. 2. SZ-a istog je imenovao za stečajnog upravitelja, metodom promjene uloge.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6D4E2F">
        <w:rPr>
          <w:rFonts w:hAnsi="Times New Roman" w:ascii="Times New Roman"/>
          <w:szCs w:val="24"/>
        </w:rPr>
        <w:t>28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711519">
        <w:rPr>
          <w:rFonts w:hAnsi="Times New Roman" w:ascii="Times New Roman"/>
          <w:szCs w:val="24"/>
        </w:rPr>
        <w:t>studenog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243A77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  <w:r w:rsidR="00DF6FA5">
        <w:rPr>
          <w:rFonts w:hAnsi="Times New Roman" w:ascii="Times New Roman"/>
          <w:szCs w:val="24"/>
        </w:rPr>
        <w:t>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E335E3" w:rsidR="00E37FC9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DD65BB">
        <w:rPr>
          <w:rFonts w:hAnsi="Times New Roman" w:ascii="Times New Roman"/>
          <w:szCs w:val="24"/>
        </w:rPr>
        <w:t>,v.r.</w:t>
      </w:r>
    </w:p>
    <w:p w:rsidRDefault="00E37FC9" w:rsidP="00E335E3" w:rsidR="00E37FC9">
      <w:pPr>
        <w:jc w:val="both"/>
        <w:rPr>
          <w:rFonts w:hAnsi="Times New Roman" w:ascii="Times New Roman"/>
          <w:szCs w:val="24"/>
        </w:rPr>
      </w:pPr>
    </w:p>
    <w:p w:rsidRDefault="00D933B1" w:rsidP="00E335E3" w:rsidR="00D933B1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9A3F3D" w:rsidP="00DD65BB" w:rsidR="009A3F3D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D65BB" w:rsidP="00692346" w:rsidR="00DD65BB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DD65BB" w:rsidP="00C662EE" w:rsidR="00DD65BB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DD65BB" w:rsidP="00DD65BB" w:rsidR="00DD65BB" w:rsidRPr="00FD66C6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6D4E2F" w:rsidR="00DD65BB" w:rsidRPr="00FD66C6">
      <w:headerReference w:type="even" r:id="rId10"/>
      <w:headerReference w:type="default" r:id="rId11"/>
      <w:headerReference w:type="first" r:id="rId12"/>
      <w:pgSz w:code="9" w:h="16840" w:w="11907"/>
      <w:pgMar w:gutter="0" w:footer="720" w:header="993" w:left="1418" w:bottom="1701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AF7CC6" w:rsidR="00CD5D35" w:rsidRPr="00AE6243">
    <w:pPr>
      <w:pStyle w:val="Zaglavlje"/>
      <w:framePr w:y="-42" w:x="1271" w:vAnchor="text" w:hAnchor="page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DD65BB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6D4E2F">
      <w:rPr>
        <w:rFonts w:hAnsi="Times New Roman" w:ascii="Times New Roman"/>
        <w:szCs w:val="24"/>
      </w:rPr>
      <w:t>5404</w:t>
    </w:r>
    <w:r w:rsidR="00AF7CC6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1C8" w:rsidP="00953077" w:rsidR="00B951C8">
    <w:pPr>
      <w:pStyle w:val="Zaglavlje"/>
      <w:rPr>
        <w:rFonts w:hAnsi="Times New Roman" w:ascii="Times New Roman"/>
      </w:rPr>
    </w:pPr>
  </w:p>
  <w:p w:rsidRDefault="00B951C8" w:rsidP="00953077" w:rsidR="00B951C8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650240</wp:posOffset>
          </wp:positionH>
          <wp:positionV relativeFrom="paragraph">
            <wp:posOffset>-202565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2564D" w:rsidP="00953077" w:rsidR="00A2564D">
    <w:pPr>
      <w:pStyle w:val="Zaglavlje"/>
      <w:rPr>
        <w:rFonts w:hAnsi="Times New Roman" w:ascii="Times New Roman"/>
      </w:rPr>
    </w:pPr>
  </w:p>
  <w:p w:rsidRDefault="00A2564D" w:rsidP="00953077" w:rsidR="00A2564D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2CC6"/>
    <w:rsid w:val="00003DA2"/>
    <w:rsid w:val="0000509A"/>
    <w:rsid w:val="000054EC"/>
    <w:rsid w:val="0000725B"/>
    <w:rsid w:val="000110F0"/>
    <w:rsid w:val="00012002"/>
    <w:rsid w:val="000149E5"/>
    <w:rsid w:val="00020FA2"/>
    <w:rsid w:val="000223F8"/>
    <w:rsid w:val="00033811"/>
    <w:rsid w:val="00033B90"/>
    <w:rsid w:val="000363A8"/>
    <w:rsid w:val="000448CC"/>
    <w:rsid w:val="00044E92"/>
    <w:rsid w:val="00045336"/>
    <w:rsid w:val="0004612F"/>
    <w:rsid w:val="00054622"/>
    <w:rsid w:val="0005693E"/>
    <w:rsid w:val="00057F89"/>
    <w:rsid w:val="00063045"/>
    <w:rsid w:val="0007123C"/>
    <w:rsid w:val="00080180"/>
    <w:rsid w:val="00084086"/>
    <w:rsid w:val="0008468D"/>
    <w:rsid w:val="00086014"/>
    <w:rsid w:val="00093FFD"/>
    <w:rsid w:val="00094851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1BA4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5DF1"/>
    <w:rsid w:val="0014638F"/>
    <w:rsid w:val="00154540"/>
    <w:rsid w:val="0015582A"/>
    <w:rsid w:val="00156BFF"/>
    <w:rsid w:val="00157E41"/>
    <w:rsid w:val="00163A6D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407C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3A77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2E62"/>
    <w:rsid w:val="002B4A74"/>
    <w:rsid w:val="002B798E"/>
    <w:rsid w:val="002B7EC0"/>
    <w:rsid w:val="002C349E"/>
    <w:rsid w:val="002C4A94"/>
    <w:rsid w:val="002C5F67"/>
    <w:rsid w:val="002D0A57"/>
    <w:rsid w:val="002D2FCB"/>
    <w:rsid w:val="002D61BB"/>
    <w:rsid w:val="002D7EA5"/>
    <w:rsid w:val="002D7F9C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26F2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6168"/>
    <w:rsid w:val="00340586"/>
    <w:rsid w:val="003405B9"/>
    <w:rsid w:val="00342913"/>
    <w:rsid w:val="00344DBD"/>
    <w:rsid w:val="003518E7"/>
    <w:rsid w:val="0036128E"/>
    <w:rsid w:val="00361915"/>
    <w:rsid w:val="00366744"/>
    <w:rsid w:val="00370D41"/>
    <w:rsid w:val="0037315B"/>
    <w:rsid w:val="003771A0"/>
    <w:rsid w:val="0037763C"/>
    <w:rsid w:val="00377D24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A7B39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4903"/>
    <w:rsid w:val="00415CFD"/>
    <w:rsid w:val="004171A6"/>
    <w:rsid w:val="0042499B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B4231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1CBD"/>
    <w:rsid w:val="004F3F9D"/>
    <w:rsid w:val="004F4030"/>
    <w:rsid w:val="004F451D"/>
    <w:rsid w:val="004F53E3"/>
    <w:rsid w:val="00504DEE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746FF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5E7520"/>
    <w:rsid w:val="005F1306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36D2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D4E2F"/>
    <w:rsid w:val="006E3CD9"/>
    <w:rsid w:val="006E5739"/>
    <w:rsid w:val="006F0710"/>
    <w:rsid w:val="006F5997"/>
    <w:rsid w:val="00700CA7"/>
    <w:rsid w:val="00704AE2"/>
    <w:rsid w:val="00706CE5"/>
    <w:rsid w:val="00711519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D7F5F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3E88"/>
    <w:rsid w:val="00834DFA"/>
    <w:rsid w:val="00837786"/>
    <w:rsid w:val="00841636"/>
    <w:rsid w:val="00843175"/>
    <w:rsid w:val="0084437F"/>
    <w:rsid w:val="00845083"/>
    <w:rsid w:val="00845C88"/>
    <w:rsid w:val="00853210"/>
    <w:rsid w:val="00860C7D"/>
    <w:rsid w:val="00863B92"/>
    <w:rsid w:val="0087297B"/>
    <w:rsid w:val="00874415"/>
    <w:rsid w:val="00875498"/>
    <w:rsid w:val="00887DFD"/>
    <w:rsid w:val="00891429"/>
    <w:rsid w:val="00891C44"/>
    <w:rsid w:val="00892C86"/>
    <w:rsid w:val="00893CD3"/>
    <w:rsid w:val="00894B08"/>
    <w:rsid w:val="00895CA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6411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4E4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1A5B"/>
    <w:rsid w:val="00986574"/>
    <w:rsid w:val="009866F4"/>
    <w:rsid w:val="009934F5"/>
    <w:rsid w:val="0099793A"/>
    <w:rsid w:val="009A3F3D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2507"/>
    <w:rsid w:val="009E52DE"/>
    <w:rsid w:val="009E5EC7"/>
    <w:rsid w:val="009E7DF7"/>
    <w:rsid w:val="009F0176"/>
    <w:rsid w:val="009F0835"/>
    <w:rsid w:val="009F187D"/>
    <w:rsid w:val="009F2492"/>
    <w:rsid w:val="00A0280D"/>
    <w:rsid w:val="00A0591B"/>
    <w:rsid w:val="00A07B69"/>
    <w:rsid w:val="00A07F7D"/>
    <w:rsid w:val="00A14749"/>
    <w:rsid w:val="00A22BFA"/>
    <w:rsid w:val="00A2564D"/>
    <w:rsid w:val="00A276F6"/>
    <w:rsid w:val="00A305F4"/>
    <w:rsid w:val="00A307D7"/>
    <w:rsid w:val="00A30C21"/>
    <w:rsid w:val="00A37926"/>
    <w:rsid w:val="00A40601"/>
    <w:rsid w:val="00A421CD"/>
    <w:rsid w:val="00A51F26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4180"/>
    <w:rsid w:val="00A85058"/>
    <w:rsid w:val="00A85943"/>
    <w:rsid w:val="00A911B1"/>
    <w:rsid w:val="00A915CF"/>
    <w:rsid w:val="00A94C58"/>
    <w:rsid w:val="00A97879"/>
    <w:rsid w:val="00AC390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AF7475"/>
    <w:rsid w:val="00AF7CC6"/>
    <w:rsid w:val="00B0157F"/>
    <w:rsid w:val="00B06C7D"/>
    <w:rsid w:val="00B107F2"/>
    <w:rsid w:val="00B1783A"/>
    <w:rsid w:val="00B20039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5629B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51C8"/>
    <w:rsid w:val="00B97B68"/>
    <w:rsid w:val="00BA0D91"/>
    <w:rsid w:val="00BB1138"/>
    <w:rsid w:val="00BB41C4"/>
    <w:rsid w:val="00BB5126"/>
    <w:rsid w:val="00BB6551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539"/>
    <w:rsid w:val="00C168EC"/>
    <w:rsid w:val="00C17E85"/>
    <w:rsid w:val="00C20F74"/>
    <w:rsid w:val="00C224BA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053"/>
    <w:rsid w:val="00C86DE9"/>
    <w:rsid w:val="00C907B5"/>
    <w:rsid w:val="00C918E2"/>
    <w:rsid w:val="00C93B25"/>
    <w:rsid w:val="00C955EE"/>
    <w:rsid w:val="00C9626D"/>
    <w:rsid w:val="00C966B9"/>
    <w:rsid w:val="00C9694A"/>
    <w:rsid w:val="00CA23AF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65766"/>
    <w:rsid w:val="00D75C6C"/>
    <w:rsid w:val="00D90465"/>
    <w:rsid w:val="00D91E50"/>
    <w:rsid w:val="00D933B1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D65BB"/>
    <w:rsid w:val="00DE44AA"/>
    <w:rsid w:val="00DE4A40"/>
    <w:rsid w:val="00DF23AC"/>
    <w:rsid w:val="00DF2468"/>
    <w:rsid w:val="00DF5CFC"/>
    <w:rsid w:val="00DF6FA5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0BB2"/>
    <w:rsid w:val="00E3175E"/>
    <w:rsid w:val="00E335E3"/>
    <w:rsid w:val="00E371B1"/>
    <w:rsid w:val="00E37FC9"/>
    <w:rsid w:val="00E40B2E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3EE"/>
    <w:rsid w:val="00FB7D3F"/>
    <w:rsid w:val="00FC7248"/>
    <w:rsid w:val="00FD66C6"/>
    <w:rsid w:val="00FE18A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5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5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5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5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5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5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5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5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5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5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052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625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99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92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369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31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St-5404/2016-16</izvorni_sadrzaj>
    <derivirana_varijabla naziv="DomainObject.Oznaka_1">St-5404/2016-16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5404</izvorni_sadrzaj>
    <derivirana_varijabla naziv="DomainObject.Predmet.Broj_1">5404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St-5404/2016</izvorni_sadrzaj>
    <derivirana_varijabla naziv="DomainObject.Predmet.OznakaBroj_1">St-5404/2016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AGJ-TRADE d.o.o. zastupanog po punomoćniku Anton Glasnović</izvorni_sadrzaj>
    <derivirana_varijabla naziv="DomainObject.Predmet.ProtustrankaFormated_1">  AGJ-TRADE d.o.o. zastupanog po punomoćniku Anton Glasnović</derivirana_varijabla>
  </DomainObject.Predmet.ProtustrankaFormated>
  <DomainObject.Predmet.ProtustrankaFormatedOIB>
    <izvorni_sadrzaj>  AGJ-TRADE d.o.o., OIB 94958248151 zastupanog po punomoćniku Anton Glasnović</izvorni_sadrzaj>
    <derivirana_varijabla naziv="DomainObject.Predmet.ProtustrankaFormatedOIB_1">  AGJ-TRADE d.o.o., OIB 94958248151 zastupanog po punomoćniku Anton Glasnović</derivirana_varijabla>
  </DomainObject.Predmet.ProtustrankaFormatedOIB>
  <DomainObject.Predmet.ProtustrankaFormatedWithAdress>
    <izvorni_sadrzaj> AGJ-TRADE d.o.o., Voćinska 10, 10000 Zagreb zastupanog po punomoćniku Anton Glasnović</izvorni_sadrzaj>
    <derivirana_varijabla naziv="DomainObject.Predmet.ProtustrankaFormatedWithAdress_1"> AGJ-TRADE d.o.o., Voćinska 10, 10000 Zagreb zastupanog po punomoćniku Anton Glasnović</derivirana_varijabla>
  </DomainObject.Predmet.ProtustrankaFormatedWithAdress>
  <DomainObject.Predmet.ProtustrankaFormatedWithAdressOIB>
    <izvorni_sadrzaj> AGJ-TRADE d.o.o., OIB 94958248151, Voćinska 10, 10000 Zagreb zastupanog po punomoćniku Anton Glasnović</izvorni_sadrzaj>
    <derivirana_varijabla naziv="DomainObject.Predmet.ProtustrankaFormatedWithAdressOIB_1"> AGJ-TRADE d.o.o., OIB 94958248151, Voćinska 10, 10000 Zagreb zastupanog po punomoćniku Anton Glasnović</derivirana_varijabla>
  </DomainObject.Predmet.ProtustrankaFormatedWithAdressOIB>
  <DomainObject.Predmet.ProtustrankaWithAdress>
    <izvorni_sadrzaj>AGJ-TRADE d.o.o. Voćinska 10, 10000 Zagreb</izvorni_sadrzaj>
    <derivirana_varijabla naziv="DomainObject.Predmet.ProtustrankaWithAdress_1">AGJ-TRADE d.o.o. Voćinska 10, 10000 Zagreb</derivirana_varijabla>
  </DomainObject.Predmet.ProtustrankaWithAdress>
  <DomainObject.Predmet.ProtustrankaWithAdressOIB>
    <izvorni_sadrzaj>AGJ-TRADE d.o.o., OIB 94958248151, Voćinska 10, 10000 Zagreb</izvorni_sadrzaj>
    <derivirana_varijabla naziv="DomainObject.Predmet.ProtustrankaWithAdressOIB_1">AGJ-TRADE d.o.o., OIB 94958248151, Voćinska 10, 10000 Zagreb</derivirana_varijabla>
  </DomainObject.Predmet.ProtustrankaWithAdressOIB>
  <DomainObject.Predmet.ProtustrankaNazivFormated>
    <izvorni_sadrzaj>AGJ-TRADE d.o.o.</izvorni_sadrzaj>
    <derivirana_varijabla naziv="DomainObject.Predmet.ProtustrankaNazivFormated_1">AGJ-TRADE d.o.o.</derivirana_varijabla>
  </DomainObject.Predmet.ProtustrankaNazivFormated>
  <DomainObject.Predmet.ProtustrankaNazivFormatedOIB>
    <izvorni_sadrzaj>AGJ-TRADE d.o.o., OIB 94958248151</izvorni_sadrzaj>
    <derivirana_varijabla naziv="DomainObject.Predmet.ProtustrankaNazivFormatedOIB_1">AGJ-TRADE d.o.o., OIB 94958248151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AGJ-TRADE d.o.o. zastupanog po punomoćniku Anton Glasnović</item>
    </izvorni_sadrzaj>
    <derivirana_varijabla naziv="DomainObject.Predmet.ProtuStrankaListFormated_1">
      <item>AGJ-TRADE d.o.o. zastupanog po punomoćniku Anton Glasnović</item>
    </derivirana_varijabla>
  </DomainObject.Predmet.ProtuStrankaListFormated>
  <DomainObject.Predmet.ProtuStrankaListFormatedOIB>
    <izvorni_sadrzaj>
      <item>AGJ-TRADE d.o.o., OIB 94958248151 zastupanog po punomoćniku Anton Glasnović</item>
    </izvorni_sadrzaj>
    <derivirana_varijabla naziv="DomainObject.Predmet.ProtuStrankaListFormatedOIB_1">
      <item>AGJ-TRADE d.o.o., OIB 94958248151 zastupanog po punomoćniku Anton Glasnović</item>
    </derivirana_varijabla>
  </DomainObject.Predmet.ProtuStrankaListFormatedOIB>
  <DomainObject.Predmet.ProtuStrankaListFormatedWithAdress>
    <izvorni_sadrzaj>
      <item>AGJ-TRADE d.o.o., Voćinska 10, 10000 Zagreb zastupanog po punomoćniku Anton Glasnović</item>
    </izvorni_sadrzaj>
    <derivirana_varijabla naziv="DomainObject.Predmet.ProtuStrankaListFormatedWithAdress_1">
      <item>AGJ-TRADE d.o.o., Voćinska 10, 10000 Zagreb zastupanog po punomoćniku Anton Glasnović</item>
    </derivirana_varijabla>
  </DomainObject.Predmet.ProtuStrankaListFormatedWithAdress>
  <DomainObject.Predmet.ProtuStrankaListFormatedWithAdressOIB>
    <izvorni_sadrzaj>
      <item>AGJ-TRADE d.o.o., OIB 94958248151, Voćinska 10, 10000 Zagreb zastupanog po punomoćniku Anton Glasnović</item>
    </izvorni_sadrzaj>
    <derivirana_varijabla naziv="DomainObject.Predmet.ProtuStrankaListFormatedWithAdressOIB_1">
      <item>AGJ-TRADE d.o.o., OIB 94958248151, Voćinska 10, 10000 Zagreb zastupanog po punomoćniku Anton Glasnović</item>
    </derivirana_varijabla>
  </DomainObject.Predmet.ProtuStrankaListFormatedWithAdressOIB>
  <DomainObject.Predmet.ProtuStrankaListNazivFormated>
    <izvorni_sadrzaj>
      <item>AGJ-TRADE d.o.o.</item>
    </izvorni_sadrzaj>
    <derivirana_varijabla naziv="DomainObject.Predmet.ProtuStrankaListNazivFormated_1">
      <item>AGJ-TRADE d.o.o.</item>
    </derivirana_varijabla>
  </DomainObject.Predmet.ProtuStrankaListNazivFormated>
  <DomainObject.Predmet.ProtuStrankaListNazivFormatedOIB>
    <izvorni_sadrzaj>
      <item>AGJ-TRADE d.o.o., OIB 94958248151</item>
    </izvorni_sadrzaj>
    <derivirana_varijabla naziv="DomainObject.Predmet.ProtuStrankaListNazivFormatedOIB_1">
      <item>AGJ-TRADE d.o.o., OIB 94958248151</item>
    </derivirana_varijabla>
  </DomainObject.Predmet.ProtuStrankaListNazivFormatedOIB>
  <DomainObject.Predmet.OstaliListFormated>
    <izvorni_sadrzaj>
      <item>Anton Glasnović punomoćnik sudionika u postupku AGJ-TRADE d.o.o.</item>
    </izvorni_sadrzaj>
    <derivirana_varijabla naziv="DomainObject.Predmet.OstaliListFormated_1">
      <item>Anton Glasnović punomoćnik sudionika u postupku AGJ-TRADE d.o.o.</item>
    </derivirana_varijabla>
  </DomainObject.Predmet.OstaliListFormated>
  <DomainObject.Predmet.OstaliListFormatedOIB>
    <izvorni_sadrzaj>
      <item>Anton Glasnović, OIB 12277669868 punomoćnik sudionika u postupku AGJ-TRADE d.o.o.</item>
    </izvorni_sadrzaj>
    <derivirana_varijabla naziv="DomainObject.Predmet.OstaliListFormatedOIB_1">
      <item>Anton Glasnović, OIB 12277669868 punomoćnik sudionika u postupku AGJ-TRADE d.o.o.</item>
    </derivirana_varijabla>
  </DomainObject.Predmet.OstaliListFormatedOIB>
  <DomainObject.Predmet.OstaliListFormatedWithAdress>
    <izvorni_sadrzaj>
      <item>Anton Glasnović, Vukovarska Ulica 23, 10000 Zagreb punomoćnik sudionika u postupku AGJ-TRADE d.o.o.</item>
    </izvorni_sadrzaj>
    <derivirana_varijabla naziv="DomainObject.Predmet.OstaliListFormatedWithAdress_1">
      <item>Anton Glasnović, Vukovarska Ulica 23, 10000 Zagreb punomoćnik sudionika u postupku AGJ-TRADE d.o.o.</item>
    </derivirana_varijabla>
  </DomainObject.Predmet.OstaliListFormatedWithAdress>
  <DomainObject.Predmet.OstaliListFormatedWithAdressOIB>
    <izvorni_sadrzaj>
      <item>Anton Glasnović, OIB 12277669868, Vukovarska Ulica 23, 10000 Zagreb punomoćnik sudionika u postupku AGJ-TRADE d.o.o.</item>
    </izvorni_sadrzaj>
    <derivirana_varijabla naziv="DomainObject.Predmet.OstaliListFormatedWithAdressOIB_1">
      <item>Anton Glasnović, OIB 12277669868, Vukovarska Ulica 23, 10000 Zagreb punomoćnik sudionika u postupku AGJ-TRADE d.o.o.</item>
    </derivirana_varijabla>
  </DomainObject.Predmet.OstaliListFormatedWithAdressOIB>
  <DomainObject.Predmet.OstaliListNazivFormated>
    <izvorni_sadrzaj>
      <item>Anton Glasnović</item>
    </izvorni_sadrzaj>
    <derivirana_varijabla naziv="DomainObject.Predmet.OstaliListNazivFormated_1">
      <item>Anton Glasnović</item>
    </derivirana_varijabla>
  </DomainObject.Predmet.OstaliListNazivFormated>
  <DomainObject.Predmet.OstaliListNazivFormatedOIB>
    <izvorni_sadrzaj>
      <item>Anton Glasnović, OIB 12277669868</item>
    </izvorni_sadrzaj>
    <derivirana_varijabla naziv="DomainObject.Predmet.OstaliListNazivFormatedOIB_1">
      <item>Anton Glasnović, OIB 12277669868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St-5404/2016-16</izvorni_sadrzaj>
    <derivirana_varijabla naziv="DomainObject.PoslovniBrojDokumenta_1">St-5404/2016-16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AGJ-TRADE d.o.o.</izvorni_sadrzaj>
    <derivirana_varijabla naziv="DomainObject.Predmet.ProtustrankaIDrugi_1">AGJ-TRADE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AGJ-TRADE d.o.o., OIB 94958248151, Voćinska 10, 10000 Zagreb</izvorni_sadrzaj>
    <derivirana_varijabla naziv="DomainObject.Predmet.ProtustrankaIDrugiAdressOIB_1">AGJ-TRADE d.o.o., OIB 94958248151, Voćinska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AGJ-TRADE d.o.o.</item>
      <item>Anton Glasnović</item>
    </izvorni_sadrzaj>
    <derivirana_varijabla naziv="DomainObject.Predmet.SudioniciListNaziv_1">
      <item>FINA Regionalni centar Zagreb</item>
      <item>AGJ-TRADE d.o.o.</item>
      <item>Anton Glasnović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AGJ-TRADE d.o.o., OIB 94958248151, Voćinska 10,10000 Zagreb</item>
      <item>Anton Glasnović, OIB 12277669868, Vukovarska Ulica 23,10000 Zagreb</item>
    </izvorni_sadrzaj>
    <derivirana_varijabla naziv="DomainObject.Predmet.SudioniciListAdressOIB_1">
      <item>FINA Regionalni centar Zagreb, OIB 85821130368, Trg svibanjskih žrtava 1995. br. 1,10000 Zagreb</item>
      <item>AGJ-TRADE d.o.o., OIB 94958248151, Voćinska 10,10000 Zagreb</item>
      <item>Anton Glasnović, OIB 12277669868, Vukovarska Ulica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94958248151</item>
      <item>, OIB 12277669868</item>
    </izvorni_sadrzaj>
    <derivirana_varijabla naziv="DomainObject.Predmet.SudioniciListNazivOIB_1">
      <item>, OIB 85821130368</item>
      <item>, OIB 94958248151</item>
      <item>, OIB 12277669868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13. lipnja 2018.</izvorni_sadrzaj>
    <derivirana_varijabla naziv="DomainObject.PredzadnjaOdlukaIzPredmeta.DatumDonosenjaOdluke_1">13. lipnja 2018.</derivirana_varijabla>
  </DomainObject.PredzadnjaOdlukaIzPredmeta.DatumDonosenjaOdluke>
  <DomainObject.PredzadnjaOdlukaIzPredmeta.Oznaka>
    <izvorni_sadrzaj>St-5404/2016-14</izvorni_sadrzaj>
    <derivirana_varijabla naziv="DomainObject.PredzadnjaOdlukaIzPredmeta.Oznaka_1">St-5404/2016-14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DFBB15-6F10-4EB5-A5D7-A673BA7083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1019</properties:Words>
  <properties:Characters>5591</properties:Characters>
  <properties:Lines>107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2018-11-28T13:36:00Z</dcterms:created>
  <dc:creator>rsticn</dc:creator>
  <cp:lastModifiedBy>Monika Grbac</cp:lastModifiedBy>
  <cp:lastPrinted>2018-11-27T13:20:00Z</cp:lastPrinted>
  <dcterms:modified xmlns:xsi="http://www.w3.org/2001/XMLSchema-instance" xsi:type="dcterms:W3CDTF">2018-11-28T13:48:00Z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St-5404/2016-16 / Odluka - Rješenje - otvaranje i zaključenje stečajnog postupka (čl. 132) (ST-5404-16.docx)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