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f6d6" w14:paraId="905f6d6" w:rsidRDefault="00AA5726" w:rsidP="00AA5726" w:rsidR="00AA5726">
      <w:pPr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5726" w:rsidP="00AA5726" w:rsidR="00AA5726">
      <w:pPr>
        <w:rPr>
          <w:sz w:val="24"/>
          <w:szCs w:val="24"/>
        </w:rPr>
      </w:pPr>
      <w:r>
        <w:t xml:space="preserve">         </w:t>
      </w:r>
      <w:r>
        <w:rPr>
          <w:sz w:val="24"/>
          <w:szCs w:val="24"/>
        </w:rPr>
        <w:t>REPUBLIKA HRVATSKA</w:t>
      </w:r>
    </w:p>
    <w:p w:rsidRDefault="00AA5726" w:rsidP="00AA5726" w:rsidR="00AA5726">
      <w:pPr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>TRGOVAČKI SUD U VARAŽDINU</w:t>
      </w:r>
    </w:p>
    <w:p w:rsidRDefault="00AA5726" w:rsidP="00AA5726" w:rsidR="00AA5726">
      <w:pPr>
        <w:rPr>
          <w:sz w:val="24"/>
          <w:szCs w:val="24"/>
        </w:rPr>
      </w:pPr>
      <w:r>
        <w:rPr>
          <w:sz w:val="24"/>
          <w:szCs w:val="24"/>
        </w:rPr>
        <w:t xml:space="preserve">           Braće Radića 2, Varaždin</w:t>
      </w:r>
    </w:p>
    <w:p w:rsidRDefault="00AA5726" w:rsidP="00AA5726" w:rsidR="00AA5726">
      <w:pPr>
        <w:rPr>
          <w:sz w:val="24"/>
          <w:szCs w:val="24"/>
        </w:rPr>
      </w:pPr>
    </w:p>
    <w:p w:rsidRDefault="00AA5726" w:rsidP="00AA5726" w:rsidR="00AA5726">
      <w:pPr>
        <w:jc w:val="center"/>
        <w:rPr>
          <w:sz w:val="24"/>
          <w:szCs w:val="24"/>
        </w:rPr>
      </w:pPr>
    </w:p>
    <w:p w:rsidRDefault="00AA5726" w:rsidP="00AA5726" w:rsidR="00AA5726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AA5726" w:rsidP="00AA5726" w:rsidR="00AA5726">
      <w:pPr>
        <w:jc w:val="center"/>
        <w:rPr>
          <w:sz w:val="24"/>
          <w:szCs w:val="24"/>
        </w:rPr>
      </w:pPr>
    </w:p>
    <w:p w:rsidRDefault="00AA5726" w:rsidP="00AA5726" w:rsidR="00AA572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A5726" w:rsidP="00AA5726" w:rsidR="00AA5726">
      <w:pPr>
        <w:jc w:val="both"/>
        <w:rPr>
          <w:sz w:val="24"/>
          <w:szCs w:val="24"/>
        </w:rPr>
      </w:pPr>
    </w:p>
    <w:p w:rsidRDefault="00AA5726" w:rsidP="00AA5726" w:rsidR="00AA5726">
      <w:pPr>
        <w:jc w:val="both"/>
        <w:rPr>
          <w:sz w:val="24"/>
          <w:szCs w:val="24"/>
        </w:rPr>
      </w:pPr>
    </w:p>
    <w:p w:rsidRDefault="00AA5726" w:rsidP="00AA5726" w:rsidR="00AA57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Varaždinu po sudskoj savjetnici Janji Topol, kao stečajnom sucu u predmetu u povodu zahtjeva Financijske agencije, Regionalni centar Zagreb, Podružnica Varaždin, Augusta Cesarca 2, Varaždin, za pokretanje skraćenog stečajnog postupka protiv dužnika PALUCA d.o.o., OIB: 90540373711 sa sjedištem u Ljudevita Gaja 16, 42000 Varaždin, dana 25. veljače 2016.</w:t>
      </w:r>
    </w:p>
    <w:p w:rsidRDefault="00AA5726" w:rsidP="00AA5726" w:rsidR="00AA5726">
      <w:pPr>
        <w:jc w:val="both"/>
        <w:rPr>
          <w:sz w:val="24"/>
          <w:szCs w:val="24"/>
        </w:rPr>
      </w:pPr>
    </w:p>
    <w:p w:rsidRDefault="00AA5726" w:rsidP="00AA5726" w:rsidR="00AA5726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j e</w:t>
      </w:r>
    </w:p>
    <w:p w:rsidRDefault="00AA5726" w:rsidP="00AA5726" w:rsidR="00AA5726">
      <w:pPr>
        <w:ind w:firstLine="708"/>
        <w:jc w:val="both"/>
        <w:rPr>
          <w:sz w:val="24"/>
          <w:szCs w:val="24"/>
        </w:rPr>
      </w:pPr>
    </w:p>
    <w:p w:rsidRDefault="00AA5726" w:rsidP="00AA5726" w:rsidR="00AA5726">
      <w:pPr>
        <w:ind w:firstLine="708"/>
        <w:jc w:val="both"/>
        <w:rPr>
          <w:sz w:val="24"/>
          <w:szCs w:val="24"/>
        </w:rPr>
      </w:pPr>
    </w:p>
    <w:p w:rsidRDefault="00AA5726" w:rsidP="00AA5726" w:rsidR="00AA57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Odbacuje se prijedlog predlagatelja Financijske agencije Regionalni centar Zagreb, Podružnica Varaždin, Augusta Cesarca 2, Varaždin, za pokretanje skraćenog stečajnog postupka protiv dužnika PALUCA d.o.o., OIB: 90540373711 sa sjedištem u Ljudevita Gaja 16, 42000 Varaždin, zaprimljen na ovom sudu 29. siječnja 2016.</w:t>
      </w:r>
    </w:p>
    <w:p w:rsidRDefault="00AA5726" w:rsidP="00AA5726" w:rsidR="00AA5726">
      <w:pPr>
        <w:jc w:val="center"/>
        <w:rPr>
          <w:sz w:val="24"/>
          <w:szCs w:val="24"/>
        </w:rPr>
      </w:pPr>
    </w:p>
    <w:p w:rsidRDefault="00AA5726" w:rsidP="00AA5726" w:rsidR="00AA5726">
      <w:pPr>
        <w:jc w:val="center"/>
        <w:rPr>
          <w:sz w:val="24"/>
          <w:szCs w:val="24"/>
        </w:rPr>
      </w:pPr>
    </w:p>
    <w:p w:rsidRDefault="00AA5726" w:rsidP="00AA5726" w:rsidR="00AA5726">
      <w:pPr>
        <w:jc w:val="center"/>
        <w:rPr>
          <w:sz w:val="24"/>
          <w:szCs w:val="24"/>
        </w:rPr>
      </w:pPr>
    </w:p>
    <w:p w:rsidRDefault="00AA5726" w:rsidP="00AA5726" w:rsidR="00AA5726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A5726" w:rsidP="00AA5726" w:rsidR="00AA5726">
      <w:pPr>
        <w:ind w:firstLine="708"/>
        <w:jc w:val="both"/>
        <w:rPr>
          <w:sz w:val="24"/>
          <w:szCs w:val="24"/>
        </w:rPr>
      </w:pPr>
    </w:p>
    <w:p w:rsidRDefault="00AA5726" w:rsidP="00AA5726" w:rsidR="00AA57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 je dana 29. siječnja 2016. podnio prijedlog za pokretanje skraćenog stečajnog postupka protiv dužnika PALUCA d.o.o., OIB: 90540373711 sa sjedištem u Ljudevita Gaja 16, 42000 Varaždin.</w:t>
      </w:r>
    </w:p>
    <w:p w:rsidRDefault="00AA5726" w:rsidP="00AA5726" w:rsidR="00AA5726">
      <w:pPr>
        <w:ind w:firstLine="708"/>
        <w:jc w:val="both"/>
        <w:rPr>
          <w:sz w:val="24"/>
          <w:szCs w:val="24"/>
        </w:rPr>
      </w:pPr>
    </w:p>
    <w:p w:rsidRDefault="00AA5726" w:rsidP="00AA5726" w:rsidR="00AA572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Temeljem odredbe čl. 428. Stečajnog zakona </w:t>
      </w:r>
      <w:r>
        <w:rPr>
          <w:sz w:val="24"/>
          <w:szCs w:val="24"/>
        </w:rPr>
        <w:t>(„Narodne novine“ broj: 71/15, u daljnjem tekstu SZ)</w:t>
      </w:r>
      <w:r>
        <w:rPr>
          <w:rFonts w:eastAsia="Calibri"/>
          <w:sz w:val="24"/>
          <w:szCs w:val="24"/>
          <w:lang w:eastAsia="en-US"/>
        </w:rPr>
        <w:t xml:space="preserve"> sud će provesti skraćeni stečajni postupak nad pravnom osobom ako su kumulativno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AA5726" w:rsidP="00AA5726" w:rsidR="00AA5726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Default="00AA5726" w:rsidP="00AA5726" w:rsidR="00AA572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Sud je 22. veljače 2016. godine</w:t>
      </w:r>
      <w:r>
        <w:rPr>
          <w:rFonts w:eastAsia="Calibri"/>
          <w:color w:val="FF0000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zaprimio podnesak dužnika kojim je u spis dostavio potvrdu o blokadi računa i novčanih sredstava </w:t>
      </w:r>
      <w:proofErr w:type="spellStart"/>
      <w:r>
        <w:rPr>
          <w:rFonts w:eastAsia="Calibri"/>
          <w:sz w:val="24"/>
          <w:szCs w:val="24"/>
          <w:lang w:eastAsia="en-US"/>
        </w:rPr>
        <w:t>ovršenika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Financijske agencije od 17. veljače 2016.  iz koje </w:t>
      </w:r>
      <w:r w:rsidR="00906C3F">
        <w:rPr>
          <w:rFonts w:eastAsia="Calibri"/>
          <w:sz w:val="24"/>
          <w:szCs w:val="24"/>
          <w:lang w:eastAsia="en-US"/>
        </w:rPr>
        <w:t>proizlazi da je dužnik na dan 17. veljače</w:t>
      </w:r>
      <w:r>
        <w:rPr>
          <w:rFonts w:eastAsia="Calibri"/>
          <w:sz w:val="24"/>
          <w:szCs w:val="24"/>
          <w:lang w:eastAsia="en-US"/>
        </w:rPr>
        <w:t xml:space="preserve"> 2016. godine u Očevidniku redoslijeda osnova za plaćanje ima evidentirane neizvršene osnove za plaćanje u neprekinutom razdoblju od 0 dana, stoga nije ispunjen uvjet za pokretanje skraćenog stečajnog postupka kako je navedeno u članku 428. SZ-a.</w:t>
      </w:r>
    </w:p>
    <w:p w:rsidRDefault="00AA5726" w:rsidP="00AA5726" w:rsidR="00AA5726">
      <w:pPr>
        <w:rPr>
          <w:rFonts w:eastAsia="Calibri"/>
          <w:sz w:val="24"/>
          <w:szCs w:val="24"/>
          <w:lang w:eastAsia="en-US"/>
        </w:rPr>
      </w:pPr>
    </w:p>
    <w:p w:rsidRDefault="00AA5726" w:rsidP="00AA5726" w:rsidR="00AA5726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Budući da nisu ispunjeni uvjeti za pokretanje skraćenog stečajnog postupka uslijed neispunjenja uvjeta propisanih u čl. 428. SZ-a, to je sud donio rješenje kao u izreci.</w:t>
      </w:r>
    </w:p>
    <w:p w:rsidRDefault="00AA5726" w:rsidP="00AA5726" w:rsidR="00AA5726">
      <w:pPr>
        <w:ind w:firstLine="708"/>
        <w:jc w:val="both"/>
        <w:rPr>
          <w:sz w:val="24"/>
          <w:szCs w:val="24"/>
        </w:rPr>
      </w:pPr>
    </w:p>
    <w:p w:rsidRDefault="00AA5726" w:rsidP="00AA5726" w:rsidR="00AA5726">
      <w:pPr>
        <w:spacing w:after="200"/>
        <w:jc w:val="center"/>
        <w:rPr>
          <w:sz w:val="24"/>
          <w:szCs w:val="24"/>
        </w:rPr>
      </w:pPr>
    </w:p>
    <w:p w:rsidRDefault="00AA5726" w:rsidP="00AA5726" w:rsidR="00AA5726">
      <w:pPr>
        <w:spacing w:after="200"/>
        <w:jc w:val="center"/>
        <w:rPr>
          <w:sz w:val="24"/>
          <w:szCs w:val="24"/>
        </w:rPr>
      </w:pPr>
    </w:p>
    <w:p w:rsidRDefault="00906C3F" w:rsidP="00AA5726" w:rsidR="00AA5726">
      <w:pPr>
        <w:spacing w:after="200"/>
        <w:jc w:val="center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U Varaždinu 25</w:t>
      </w:r>
      <w:r w:rsidR="00AA5726">
        <w:rPr>
          <w:sz w:val="24"/>
          <w:szCs w:val="24"/>
        </w:rPr>
        <w:t>. veljače 2016.</w:t>
      </w:r>
    </w:p>
    <w:p w:rsidRDefault="00AA5726" w:rsidP="00AA5726" w:rsidR="00AA5726"/>
    <w:p w:rsidRDefault="00AA5726" w:rsidP="00AA5726" w:rsidR="00AA5726">
      <w:pPr>
        <w:jc w:val="center"/>
      </w:pPr>
    </w:p>
    <w:p w:rsidRDefault="00AA5726" w:rsidP="00AA5726" w:rsidR="00AA5726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>Sudska savjetnica</w:t>
      </w:r>
    </w:p>
    <w:p w:rsidRDefault="00AA5726" w:rsidP="00AA5726" w:rsidR="00AA5726">
      <w:pPr>
        <w:ind w:left="4956"/>
        <w:jc w:val="center"/>
        <w:rPr>
          <w:sz w:val="24"/>
          <w:szCs w:val="24"/>
        </w:rPr>
      </w:pPr>
    </w:p>
    <w:p w:rsidRDefault="00AA5726" w:rsidP="00AA5726" w:rsidR="00AA5726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>Janja Topol</w:t>
      </w:r>
    </w:p>
    <w:p w:rsidRDefault="00AA5726" w:rsidP="00AA5726" w:rsidR="00AA572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AA5726" w:rsidP="00AA5726" w:rsidR="00AA572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p w:rsidRDefault="00AA5726" w:rsidP="00AA5726" w:rsidR="00AA5726">
      <w:pPr>
        <w:rPr>
          <w:sz w:val="24"/>
          <w:szCs w:val="24"/>
        </w:rPr>
      </w:pPr>
      <w:r>
        <w:rPr>
          <w:sz w:val="24"/>
          <w:szCs w:val="24"/>
        </w:rPr>
        <w:t xml:space="preserve">UPUTA O PRAVNOM LIJEKU: </w:t>
      </w:r>
    </w:p>
    <w:p w:rsidRDefault="00AA5726" w:rsidP="00AA5726" w:rsidR="00AA57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A5726" w:rsidP="00AA5726" w:rsidR="00AA57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A5726" w:rsidP="00AA5726" w:rsidR="00AA5726">
      <w:pPr>
        <w:rPr>
          <w:sz w:val="24"/>
          <w:szCs w:val="24"/>
        </w:rPr>
      </w:pPr>
    </w:p>
    <w:p w:rsidRDefault="00AA5726" w:rsidP="00AA5726" w:rsidR="00AA5726">
      <w:pPr>
        <w:rPr>
          <w:sz w:val="24"/>
          <w:szCs w:val="24"/>
        </w:rPr>
      </w:pPr>
    </w:p>
    <w:p w:rsidRDefault="00AA5726" w:rsidP="00AA5726" w:rsidR="00AA5726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AA5726" w:rsidP="00AA5726" w:rsidR="00AA572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Predlagatelj Financijska agencija, Regionalni centar Zagreb, Podružnica Varaždin, A. Cesarca 2</w:t>
      </w:r>
    </w:p>
    <w:p w:rsidRDefault="00AA5726" w:rsidP="00AA5726" w:rsidR="00906C3F">
      <w:pPr>
        <w:numPr>
          <w:ilvl w:val="0"/>
          <w:numId w:val="1"/>
        </w:numPr>
        <w:jc w:val="both"/>
        <w:rPr>
          <w:sz w:val="24"/>
          <w:szCs w:val="24"/>
        </w:rPr>
      </w:pPr>
      <w:r w:rsidRPr="00906C3F">
        <w:rPr>
          <w:sz w:val="24"/>
          <w:szCs w:val="24"/>
        </w:rPr>
        <w:t xml:space="preserve">Dužnik </w:t>
      </w:r>
      <w:r w:rsidR="00906C3F">
        <w:rPr>
          <w:sz w:val="24"/>
          <w:szCs w:val="24"/>
        </w:rPr>
        <w:t>PALUCA d.o.o., Ljudevita Gaja 16, 42000 Varaždin</w:t>
      </w:r>
      <w:r w:rsidR="00906C3F" w:rsidRPr="00906C3F">
        <w:rPr>
          <w:sz w:val="24"/>
          <w:szCs w:val="24"/>
        </w:rPr>
        <w:t xml:space="preserve"> </w:t>
      </w:r>
    </w:p>
    <w:p w:rsidRDefault="00AA5726" w:rsidP="00AA5726" w:rsidR="00AA5726" w:rsidRPr="00906C3F">
      <w:pPr>
        <w:numPr>
          <w:ilvl w:val="0"/>
          <w:numId w:val="1"/>
        </w:numPr>
        <w:jc w:val="both"/>
        <w:rPr>
          <w:sz w:val="24"/>
          <w:szCs w:val="24"/>
        </w:rPr>
      </w:pPr>
      <w:r w:rsidRPr="00906C3F">
        <w:rPr>
          <w:sz w:val="24"/>
          <w:szCs w:val="24"/>
        </w:rPr>
        <w:t>E-oglasna ploča ovog suda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ED2" w:rsidP="00AA5726" w:rsidR="00CB7ED2">
      <w:r>
        <w:separator/>
      </w:r>
    </w:p>
  </w:endnote>
  <w:endnote w:id="0" w:type="continuationSeparator">
    <w:p w:rsidRDefault="00CB7ED2" w:rsidP="00AA5726" w:rsidR="00CB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ED2" w:rsidP="00AA5726" w:rsidR="00CB7ED2">
      <w:r>
        <w:separator/>
      </w:r>
    </w:p>
  </w:footnote>
  <w:footnote w:id="0" w:type="continuationSeparator">
    <w:p w:rsidRDefault="00CB7ED2" w:rsidP="00AA5726" w:rsidR="00CB7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29E" w:rsidP="00AA5726" w:rsidR="00AA5726" w:rsidRPr="00AA5726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St-150/</w:t>
    </w:r>
    <w:r w:rsidR="00AA5726">
      <w:rPr>
        <w:sz w:val="24"/>
        <w:szCs w:val="24"/>
      </w:rPr>
      <w:t>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D24"/>
    <w:rsid w:val="00906C3F"/>
    <w:rsid w:val="00AA5726"/>
    <w:rsid w:val="00CB7ED2"/>
    <w:rsid w:val="00DD2D24"/>
    <w:rsid w:val="00E260E5"/>
    <w:rsid w:val="00F1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572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5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57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57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5726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5726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2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52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2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2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2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572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5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57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57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5726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5726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2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52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2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2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2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84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PALUCA društvo s ograničenom odgovornošću za trgovinu i usluge</izvorni_sadrzaj>
    <derivirana_varijabla naziv="DomainObject.Predmet.ProtustrankaFormated_1">  PALUCA društvo s ograničenom odgovornošću za trgovinu i usluge</derivirana_varijabla>
  </DomainObject.Predmet.ProtustrankaFormated>
  <DomainObject.Predmet.ProtustrankaFormatedOIB>
    <izvorni_sadrzaj>  PALUCA društvo s ograničenom odgovornošću za trgovinu i usluge, OIB 90540373711</izvorni_sadrzaj>
    <derivirana_varijabla naziv="DomainObject.Predmet.ProtustrankaFormatedOIB_1">  PALUCA društvo s ograničenom odgovornošću za trgovinu i usluge, OIB 90540373711</derivirana_varijabla>
  </DomainObject.Predmet.ProtustrankaFormatedOIB>
  <DomainObject.Predmet.ProtustrankaFormatedWithAdress>
    <izvorni_sadrzaj> PALUCA društvo s ograničenom odgovornošću za trgovinu i usluge, Ljudevita Gaja 16, 42000 Varaždin</izvorni_sadrzaj>
    <derivirana_varijabla naziv="DomainObject.Predmet.ProtustrankaFormatedWithAdress_1"> PALUCA društvo s ograničenom odgovornošću za trgovinu i usluge, Ljudevita Gaja 16, 42000 Varaždin</derivirana_varijabla>
  </DomainObject.Predmet.ProtustrankaFormatedWithAdress>
  <DomainObject.Predmet.ProtustrankaFormatedWithAdressOIB>
    <izvorni_sadrzaj> PALUCA društvo s ograničenom odgovornošću za trgovinu i usluge, OIB 90540373711, Ljudevita Gaja 16, 42000 Varaždin</izvorni_sadrzaj>
    <derivirana_varijabla naziv="DomainObject.Predmet.ProtustrankaFormatedWithAdressOIB_1"> PALUCA društvo s ograničenom odgovornošću za trgovinu i usluge, OIB 90540373711, Ljudevita Gaja 16, 42000 Varaždin</derivirana_varijabla>
  </DomainObject.Predmet.ProtustrankaFormatedWithAdressOIB>
  <DomainObject.Predmet.ProtustrankaWithAdress>
    <izvorni_sadrzaj>PALUCA društvo s ograničenom odgovornošću za trgovinu i usluge Ljudevita Gaja 16, 42000 Varaždin</izvorni_sadrzaj>
    <derivirana_varijabla naziv="DomainObject.Predmet.ProtustrankaWithAdress_1">PALUCA društvo s ograničenom odgovornošću za trgovinu i usluge Ljudevita Gaja 16, 42000 Varaždin</derivirana_varijabla>
  </DomainObject.Predmet.ProtustrankaWithAdress>
  <DomainObject.Predmet.ProtustrankaWithAdressOIB>
    <izvorni_sadrzaj>PALUCA društvo s ograničenom odgovornošću za trgovinu i usluge, OIB 90540373711, Ljudevita Gaja 16, 42000 Varaždin</izvorni_sadrzaj>
    <derivirana_varijabla naziv="DomainObject.Predmet.ProtustrankaWithAdressOIB_1">PALUCA društvo s ograničenom odgovornošću za trgovinu i usluge, OIB 90540373711, Ljudevita Gaja 16, 42000 Varaždin</derivirana_varijabla>
  </DomainObject.Predmet.ProtustrankaWithAdressOIB>
  <DomainObject.Predmet.ProtustrankaNazivFormated>
    <izvorni_sadrzaj>PALUCA društvo s ograničenom odgovornošću za trgovinu i usluge</izvorni_sadrzaj>
    <derivirana_varijabla naziv="DomainObject.Predmet.ProtustrankaNazivFormated_1">PALUCA društvo s ograničenom odgovornošću za trgovinu i usluge</derivirana_varijabla>
  </DomainObject.Predmet.ProtustrankaNazivFormated>
  <DomainObject.Predmet.ProtustrankaNazivFormatedOIB>
    <izvorni_sadrzaj>PALUCA društvo s ograničenom odgovornošću za trgovinu i usluge, OIB 90540373711</izvorni_sadrzaj>
    <derivirana_varijabla naziv="DomainObject.Predmet.ProtustrankaNazivFormatedOIB_1">PALUCA društvo s ograničenom odgovornošću za trgovinu i usluge, OIB 90540373711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10917.16</izvorni_sadrzaj>
    <derivirana_varijabla naziv="DomainObject.Predmet.TrenutnaVrijednost_1">10917.16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PALUCA društvo s ograničenom odgovornošću za trgovinu i usluge</item>
    </izvorni_sadrzaj>
    <derivirana_varijabla naziv="DomainObject.Predmet.ProtuStrankaListFormated_1">
      <item>PALUCA društvo s ograničenom odgovornošću za trgovinu i usluge</item>
    </derivirana_varijabla>
  </DomainObject.Predmet.ProtuStrankaListFormated>
  <DomainObject.Predmet.ProtuStrankaListFormatedOIB>
    <izvorni_sadrzaj>
      <item>PALUCA društvo s ograničenom odgovornošću za trgovinu i usluge, OIB 90540373711</item>
    </izvorni_sadrzaj>
    <derivirana_varijabla naziv="DomainObject.Predmet.ProtuStrankaListFormatedOIB_1">
      <item>PALUCA društvo s ograničenom odgovornošću za trgovinu i usluge, OIB 90540373711</item>
    </derivirana_varijabla>
  </DomainObject.Predmet.ProtuStrankaListFormatedOIB>
  <DomainObject.Predmet.ProtuStrankaListFormatedWithAdress>
    <izvorni_sadrzaj>
      <item>PALUCA društvo s ograničenom odgovornošću za trgovinu i usluge, Ljudevita Gaja 16, 42000 Varaždin</item>
    </izvorni_sadrzaj>
    <derivirana_varijabla naziv="DomainObject.Predmet.ProtuStrankaListFormatedWithAdress_1">
      <item>PALUCA društvo s ograničenom odgovornošću za trgovinu i usluge, Ljudevita Gaja 16, 42000 Varaždin</item>
    </derivirana_varijabla>
  </DomainObject.Predmet.ProtuStrankaListFormatedWithAdress>
  <DomainObject.Predmet.ProtuStrankaListFormatedWithAdressOIB>
    <izvorni_sadrzaj>
      <item>PALUCA društvo s ograničenom odgovornošću za trgovinu i usluge, OIB 90540373711, Ljudevita Gaja 16, 42000 Varaždin</item>
    </izvorni_sadrzaj>
    <derivirana_varijabla naziv="DomainObject.Predmet.ProtuStrankaListFormatedWithAdressOIB_1">
      <item>PALUCA društvo s ograničenom odgovornošću za trgovinu i usluge, OIB 90540373711, Ljudevita Gaja 16, 42000 Varaždin</item>
    </derivirana_varijabla>
  </DomainObject.Predmet.ProtuStrankaListFormatedWithAdressOIB>
  <DomainObject.Predmet.ProtuStrankaListNazivFormated>
    <izvorni_sadrzaj>
      <item>PALUCA društvo s ograničenom odgovornošću za trgovinu i usluge</item>
    </izvorni_sadrzaj>
    <derivirana_varijabla naziv="DomainObject.Predmet.ProtuStrankaListNazivFormated_1">
      <item>PALUCA društvo s ograničenom odgovornošću za trgovinu i usluge</item>
    </derivirana_varijabla>
  </DomainObject.Predmet.ProtuStrankaListNazivFormated>
  <DomainObject.Predmet.ProtuStrankaListNazivFormatedOIB>
    <izvorni_sadrzaj>
      <item>PALUCA društvo s ograničenom odgovornošću za trgovinu i usluge, OIB 90540373711</item>
    </izvorni_sadrzaj>
    <derivirana_varijabla naziv="DomainObject.Predmet.ProtuStrankaListNazivFormatedOIB_1">
      <item>PALUCA društvo s ograničenom odgovornošću za trgovinu i usluge, OIB 90540373711</item>
    </derivirana_varijabla>
  </DomainObject.Predmet.ProtuStrankaListNazivFormatedOIB>
  <DomainObject.Predmet.OstaliListFormated>
    <izvorni_sadrzaj>
      <item>Sudski registar, Trgovački sud u Varaždinu</item>
      <item>Kol Paluca</item>
    </izvorni_sadrzaj>
    <derivirana_varijabla naziv="DomainObject.Predmet.OstaliListFormated_1">
      <item>Sudski registar, Trgovački sud u Varaždinu</item>
      <item>Kol Paluca</item>
    </derivirana_varijabla>
  </DomainObject.Predmet.OstaliListFormated>
  <DomainObject.Predmet.OstaliListFormatedOIB>
    <izvorni_sadrzaj>
      <item>Sudski registar, Trgovački sud u Varaždinu</item>
      <item>Kol Paluca, OIB 10258791245</item>
    </izvorni_sadrzaj>
    <derivirana_varijabla naziv="DomainObject.Predmet.OstaliListFormatedOIB_1">
      <item>Sudski registar, Trgovački sud u Varaždinu</item>
      <item>Kol Paluca, OIB 10258791245</item>
    </derivirana_varijabla>
  </DomainObject.Predmet.OstaliListFormatedOIB>
  <DomainObject.Predmet.OstaliListFormatedWithAdress>
    <izvorni_sadrzaj>
      <item>Sudski registar, Trgovački sud u Varaždinu</item>
      <item>Kol Paluca, Zinke Kunc 73, 42000 Varaždin</item>
    </izvorni_sadrzaj>
    <derivirana_varijabla naziv="DomainObject.Predmet.OstaliListFormatedWithAdress_1">
      <item>Sudski registar, Trgovački sud u Varaždinu</item>
      <item>Kol Paluca, Zinke Kunc 73, 42000 Varaždin</item>
    </derivirana_varijabla>
  </DomainObject.Predmet.OstaliListFormatedWithAdress>
  <DomainObject.Predmet.OstaliListFormatedWithAdressOIB>
    <izvorni_sadrzaj>
      <item>Sudski registar, Trgovački sud u Varaždinu</item>
      <item>Kol Paluca, OIB 10258791245, Zinke Kunc 73, 42000 Varaždin</item>
    </izvorni_sadrzaj>
    <derivirana_varijabla naziv="DomainObject.Predmet.OstaliListFormatedWithAdressOIB_1">
      <item>Sudski registar, Trgovački sud u Varaždinu</item>
      <item>Kol Paluca, OIB 10258791245, Zinke Kunc 73, 42000 Varaždin</item>
    </derivirana_varijabla>
  </DomainObject.Predmet.OstaliListFormatedWithAdressOIB>
  <DomainObject.Predmet.OstaliListNazivFormated>
    <izvorni_sadrzaj>
      <item>Sudski registar, Trgovački sud u Varaždinu</item>
      <item>Kol Paluca</item>
    </izvorni_sadrzaj>
    <derivirana_varijabla naziv="DomainObject.Predmet.OstaliListNazivFormated_1">
      <item>Sudski registar, Trgovački sud u Varaždinu</item>
      <item>Kol Paluca</item>
    </derivirana_varijabla>
  </DomainObject.Predmet.OstaliListNazivFormated>
  <DomainObject.Predmet.OstaliListNazivFormatedOIB>
    <izvorni_sadrzaj>
      <item>Sudski registar, Trgovački sud u Varaždinu</item>
      <item>Kol Paluca, OIB 10258791245</item>
    </izvorni_sadrzaj>
    <derivirana_varijabla naziv="DomainObject.Predmet.OstaliListNazivFormatedOIB_1">
      <item>Sudski registar, Trgovački sud u Varaždinu</item>
      <item>Kol Paluca, OIB 10258791245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PALUCA društvo s ograničenom odgovornošću za trgovinu i usluge</izvorni_sadrzaj>
    <derivirana_varijabla naziv="DomainObject.Predmet.ProtustrankaIDrugi_1">PALUCA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PALUCA društvo s ograničenom odgovornošću za trgovinu i usluge, OIB 90540373711, Ljudevita Gaja 16, 42000 Varaždin</izvorni_sadrzaj>
    <derivirana_varijabla naziv="DomainObject.Predmet.ProtustrankaIDrugiAdressOIB_1">PALUCA društvo s ograničenom odgovornošću za trgovinu i usluge, OIB 90540373711, Ljudevita Gaja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PALUCA društvo s ograničenom odgovornošću za trgovinu i usluge</item>
      <item>Sudski registar, Trgovački sud u Varaždinu</item>
      <item>Kol Paluca</item>
    </izvorni_sadrzaj>
    <derivirana_varijabla naziv="DomainObject.Predmet.SudioniciListNaziv_1">
      <item>Financijska agencija</item>
      <item>PALUCA društvo s ograničenom odgovornošću za trgovinu i usluge</item>
      <item>Sudski registar, Trgovački sud u Varaždinu</item>
      <item>Kol Paluca</item>
    </derivirana_varijabla>
  </DomainObject.Predmet.SudioniciListNaziv>
  <DomainObject.Predmet.SudioniciListAdressOIB>
    <izvorni_sadrzaj>
      <item>Financijska agencija, OIB 85821130368, A. Cesarca 2,42000 Varaždin</item>
      <item>PALUCA društvo s ograničenom odgovornošću za trgovinu i usluge, OIB 90540373711, Ljudevita Gaja 16,42000 Varaždin</item>
      <item>Sudski registar, Trgovački sud u Varaždinu</item>
      <item>Kol Paluca, OIB 10258791245, Zinke Kunc 73,42000 Varaždin</item>
    </izvorni_sadrzaj>
    <derivirana_varijabla naziv="DomainObject.Predmet.SudioniciListAdressOIB_1">
      <item>Financijska agencija, OIB 85821130368, A. Cesarca 2,42000 Varaždin</item>
      <item>PALUCA društvo s ograničenom odgovornošću za trgovinu i usluge, OIB 90540373711, Ljudevita Gaja 16,42000 Varaždin</item>
      <item>Sudski registar, Trgovački sud u Varaždinu</item>
      <item>Kol Paluca, OIB 10258791245, Zinke Kunc 73,42000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90540373711</item>
      <item>, OIB null</item>
      <item>, OIB 10258791245</item>
    </izvorni_sadrzaj>
    <derivirana_varijabla naziv="DomainObject.Predmet.SudioniciListNazivOIB_1">
      <item>, OIB 85821130368</item>
      <item>, OIB 90540373711</item>
      <item>, OIB null</item>
      <item>, OIB 10258791245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2241</properties:Characters>
  <properties:Lines>73</properties:Lines>
  <properties:Paragraphs>22</properties:Paragraphs>
  <properties:TotalTime>7</properties:TotalTime>
  <properties:ScaleCrop>false</properties:ScaleCrop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2016-02-25T09:41:00Z</dcterms:created>
  <dc:creator>Tea Meister</dc:creator>
  <dc:description/>
  <cp:keywords/>
  <cp:lastModifiedBy>Tea Meister</cp:lastModifiedBy>
  <dcterms:modified xmlns:xsi="http://www.w3.org/2001/XMLSchema-instance" xsi:type="dcterms:W3CDTF">2016-02-25T13:29:00Z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