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e984b" w14:paraId="13e984b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A23E9">
        <w:rPr>
          <w:b/>
          <w:lang w:val="hr-HR"/>
        </w:rPr>
        <w:t>8</w:t>
      </w:r>
      <w:r w:rsidR="00584B0B">
        <w:rPr>
          <w:b/>
          <w:lang w:val="hr-HR"/>
        </w:rPr>
        <w:t>42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584B0B">
        <w:rPr>
          <w:lang w:val="hr-HR"/>
        </w:rPr>
        <w:t>PEREX d.o.o. Split, Lučićeva 13, OIB: 49476122805, MBS: 060013094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584B0B">
        <w:rPr>
          <w:lang w:val="hr-HR"/>
        </w:rPr>
        <w:t>PEREX d.o.o. Split, Lučićeva 13, OIB: 49476122805, MBS: 060013094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30. prosinca 2015. godine u </w:t>
      </w:r>
      <w:r w:rsidR="003237F2">
        <w:rPr>
          <w:lang w:val="hr-HR"/>
        </w:rPr>
        <w:t>10,00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037B8F">
        <w:t xml:space="preserve">Zdenko </w:t>
      </w:r>
      <w:r w:rsidR="00037B8F" w:rsidRPr="00550E46">
        <w:t>Krstić, dipl. pravnik iz Osijeka, Županijska 2, OIB: 13827089798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584B0B">
        <w:rPr>
          <w:lang w:val="hr-HR"/>
        </w:rPr>
        <w:t>PEREX d.o.o. Split, Lučićeva 13, OIB: 49476122805, MBS: 060013094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584B0B">
        <w:rPr>
          <w:lang w:val="hr-HR"/>
        </w:rPr>
        <w:t>PEREX d.o.o. Split.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A23E9">
        <w:rPr>
          <w:lang w:val="hr-HR"/>
        </w:rPr>
        <w:t>1</w:t>
      </w:r>
      <w:r w:rsidR="00584B0B">
        <w:rPr>
          <w:lang w:val="hr-HR"/>
        </w:rPr>
        <w:t>394</w:t>
      </w:r>
      <w:r>
        <w:rPr>
          <w:lang w:val="hr-HR"/>
        </w:rPr>
        <w:t xml:space="preserve"> dan, u ukupnom iznosu od </w:t>
      </w:r>
      <w:r w:rsidR="00584B0B">
        <w:rPr>
          <w:lang w:val="hr-HR"/>
        </w:rPr>
        <w:t>1.958,34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 w:rsidRPr="00403F01">
      <w:pPr>
        <w:jc w:val="both"/>
        <w:rPr>
          <w:lang w:val="hr-HR"/>
        </w:rPr>
      </w:pPr>
    </w:p>
    <w:p w:rsidRDefault="00584B0B" w:rsidP="00403F01" w:rsidR="00584B0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70ADD" w:rsidRPr="00070ADD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9A23E9">
      <w:t>8</w:t>
    </w:r>
    <w:r w:rsidR="00584B0B">
      <w:t>42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B8F"/>
    <w:rsid w:val="00062AEB"/>
    <w:rsid w:val="00063C3A"/>
    <w:rsid w:val="000666DB"/>
    <w:rsid w:val="00070ADD"/>
    <w:rsid w:val="00094B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237F2"/>
    <w:rsid w:val="00367AA5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D23AF"/>
    <w:rsid w:val="00520266"/>
    <w:rsid w:val="00520582"/>
    <w:rsid w:val="00584B0B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70E42"/>
    <w:rsid w:val="00876209"/>
    <w:rsid w:val="008D3F54"/>
    <w:rsid w:val="009374AD"/>
    <w:rsid w:val="00984E8A"/>
    <w:rsid w:val="009966BF"/>
    <w:rsid w:val="009A23E9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ED6C48"/>
    <w:rsid w:val="00F27E79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0A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0A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70AD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70A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70A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0A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0A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70AD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70A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70A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</izvorni_sadrzaj>
    <derivirana_varijabla naziv="DomainObject.Predmet.Broj_1">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St-842/2015</izvorni_sadrzaj>
    <derivirana_varijabla naziv="DomainObject.Predmet.OznakaBroj_1">St-842/2015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PEREX d.o.o. za trgovinu i poslovne usluge</izvorni_sadrzaj>
    <derivirana_varijabla naziv="DomainObject.Predmet.ProtustrankaFormated_1">  PEREX d.o.o. za trgovinu i poslovne usluge</derivirana_varijabla>
  </DomainObject.Predmet.ProtustrankaFormated>
  <DomainObject.Predmet.ProtustrankaFormatedOIB>
    <izvorni_sadrzaj>  PEREX d.o.o. za trgovinu i poslovne usluge, OIB 49476122805</izvorni_sadrzaj>
    <derivirana_varijabla naziv="DomainObject.Predmet.ProtustrankaFormatedOIB_1">  PEREX d.o.o. za trgovinu i poslovne usluge, OIB 49476122805</derivirana_varijabla>
  </DomainObject.Predmet.ProtustrankaFormatedOIB>
  <DomainObject.Predmet.ProtustrankaFormatedWithAdress>
    <izvorni_sadrzaj> PEREX d.o.o. za trgovinu i poslovne usluge, Lučićeva 13, 21000 Split</izvorni_sadrzaj>
    <derivirana_varijabla naziv="DomainObject.Predmet.ProtustrankaFormatedWithAdress_1"> PEREX d.o.o. za trgovinu i poslovne usluge, Lučićeva 13, 21000 Split</derivirana_varijabla>
  </DomainObject.Predmet.ProtustrankaFormatedWithAdress>
  <DomainObject.Predmet.ProtustrankaFormatedWithAdressOIB>
    <izvorni_sadrzaj> PEREX d.o.o. za trgovinu i poslovne usluge, OIB 49476122805, Lučićeva 13, 21000 Split</izvorni_sadrzaj>
    <derivirana_varijabla naziv="DomainObject.Predmet.ProtustrankaFormatedWithAdressOIB_1"> PEREX d.o.o. za trgovinu i poslovne usluge, OIB 49476122805, Lučićeva 13, 21000 Split</derivirana_varijabla>
  </DomainObject.Predmet.ProtustrankaFormatedWithAdressOIB>
  <DomainObject.Predmet.ProtustrankaWithAdress>
    <izvorni_sadrzaj>PEREX d.o.o. za trgovinu i poslovne usluge Lučićeva 13, 21000 Split</izvorni_sadrzaj>
    <derivirana_varijabla naziv="DomainObject.Predmet.ProtustrankaWithAdress_1">PEREX d.o.o. za trgovinu i poslovne usluge Lučićeva 13, 21000 Split</derivirana_varijabla>
  </DomainObject.Predmet.ProtustrankaWithAdress>
  <DomainObject.Predmet.ProtustrankaWithAdressOIB>
    <izvorni_sadrzaj>PEREX d.o.o. za trgovinu i poslovne usluge, OIB 49476122805, Lučićeva 13, 21000 Split</izvorni_sadrzaj>
    <derivirana_varijabla naziv="DomainObject.Predmet.ProtustrankaWithAdressOIB_1">PEREX d.o.o. za trgovinu i poslovne usluge, OIB 49476122805, Lučićeva 13, 21000 Split</derivirana_varijabla>
  </DomainObject.Predmet.ProtustrankaWithAdressOIB>
  <DomainObject.Predmet.ProtustrankaNazivFormated>
    <izvorni_sadrzaj>PEREX d.o.o. za trgovinu i poslovne usluge</izvorni_sadrzaj>
    <derivirana_varijabla naziv="DomainObject.Predmet.ProtustrankaNazivFormated_1">PEREX d.o.o. za trgovinu i poslovne usluge</derivirana_varijabla>
  </DomainObject.Predmet.ProtustrankaNazivFormated>
  <DomainObject.Predmet.ProtustrankaNazivFormatedOIB>
    <izvorni_sadrzaj>PEREX d.o.o. za trgovinu i poslovne usluge, OIB 49476122805</izvorni_sadrzaj>
    <derivirana_varijabla naziv="DomainObject.Predmet.ProtustrankaNazivFormatedOIB_1">PEREX d.o.o. za trgovinu i poslovne usluge, OIB 49476122805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1958.34</izvorni_sadrzaj>
    <derivirana_varijabla naziv="DomainObject.Predmet.TrenutnaVrijednost_1">1958.34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PEREX d.o.o. za trgovinu i poslovne usluge</item>
    </izvorni_sadrzaj>
    <derivirana_varijabla naziv="DomainObject.Predmet.ProtuStrankaListFormated_1">
      <item>PEREX d.o.o. za trgovinu i poslovne usluge</item>
    </derivirana_varijabla>
  </DomainObject.Predmet.ProtuStrankaListFormated>
  <DomainObject.Predmet.ProtuStrankaListFormatedOIB>
    <izvorni_sadrzaj>
      <item>PEREX d.o.o. za trgovinu i poslovne usluge, OIB 49476122805</item>
    </izvorni_sadrzaj>
    <derivirana_varijabla naziv="DomainObject.Predmet.ProtuStrankaListFormatedOIB_1">
      <item>PEREX d.o.o. za trgovinu i poslovne usluge, OIB 49476122805</item>
    </derivirana_varijabla>
  </DomainObject.Predmet.ProtuStrankaListFormatedOIB>
  <DomainObject.Predmet.ProtuStrankaListFormatedWithAdress>
    <izvorni_sadrzaj>
      <item>PEREX d.o.o. za trgovinu i poslovne usluge, Lučićeva 13, 21000 Split</item>
    </izvorni_sadrzaj>
    <derivirana_varijabla naziv="DomainObject.Predmet.ProtuStrankaListFormatedWithAdress_1">
      <item>PEREX d.o.o. za trgovinu i poslovne usluge, Lučićeva 13, 21000 Split</item>
    </derivirana_varijabla>
  </DomainObject.Predmet.ProtuStrankaListFormatedWithAdress>
  <DomainObject.Predmet.ProtuStrankaListFormatedWithAdressOIB>
    <izvorni_sadrzaj>
      <item>PEREX d.o.o. za trgovinu i poslovne usluge, OIB 49476122805, Lučićeva 13, 21000 Split</item>
    </izvorni_sadrzaj>
    <derivirana_varijabla naziv="DomainObject.Predmet.ProtuStrankaListFormatedWithAdressOIB_1">
      <item>PEREX d.o.o. za trgovinu i poslovne usluge, OIB 49476122805, Lučićeva 13, 21000 Split</item>
    </derivirana_varijabla>
  </DomainObject.Predmet.ProtuStrankaListFormatedWithAdressOIB>
  <DomainObject.Predmet.ProtuStrankaListNazivFormated>
    <izvorni_sadrzaj>
      <item>PEREX d.o.o. za trgovinu i poslovne usluge</item>
    </izvorni_sadrzaj>
    <derivirana_varijabla naziv="DomainObject.Predmet.ProtuStrankaListNazivFormated_1">
      <item>PEREX d.o.o. za trgovinu i poslovne usluge</item>
    </derivirana_varijabla>
  </DomainObject.Predmet.ProtuStrankaListNazivFormated>
  <DomainObject.Predmet.ProtuStrankaListNazivFormatedOIB>
    <izvorni_sadrzaj>
      <item>PEREX d.o.o. za trgovinu i poslovne usluge, OIB 49476122805</item>
    </izvorni_sadrzaj>
    <derivirana_varijabla naziv="DomainObject.Predmet.ProtuStrankaListNazivFormatedOIB_1">
      <item>PEREX d.o.o. za trgovinu i poslovne usluge, OIB 49476122805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PEREX d.o.o. za trgovinu i poslovne usluge</izvorni_sadrzaj>
    <derivirana_varijabla naziv="DomainObject.Predmet.ProtustrankaIDrugi_1">PEREX d.o.o. za trgovinu i poslovne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PEREX d.o.o. za trgovinu i poslovne usluge, OIB 49476122805, Lučićeva 13, 21000 Split</izvorni_sadrzaj>
    <derivirana_varijabla naziv="DomainObject.Predmet.ProtustrankaIDrugiAdressOIB_1">PEREX d.o.o. za trgovinu i poslovne usluge, OIB 49476122805, Lučićeva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PEREX d.o.o. za trgovinu i poslovne usluge</item>
      <item>FINANCIJSKA AGENCIJA, RC SPLIT</item>
    </izvorni_sadrzaj>
    <derivirana_varijabla naziv="DomainObject.Predmet.SudioniciListNaziv_1">
      <item>PEREX d.o.o. za trgovinu i poslovne usluge</item>
      <item>FINANCIJSKA AGENCIJA, RC SPLIT</item>
    </derivirana_varijabla>
  </DomainObject.Predmet.SudioniciListNaziv>
  <DomainObject.Predmet.SudioniciListAdressOIB>
    <izvorni_sadrzaj>
      <item>PEREX d.o.o. za trgovinu i poslovne usluge, OIB 49476122805, Lučićeva 13,21000 Split</item>
      <item>FINANCIJSKA AGENCIJA, RC SPLIT, OIB 85821130368, Mažuranićevo šetalište 24 b,21000 Split</item>
    </izvorni_sadrzaj>
    <derivirana_varijabla naziv="DomainObject.Predmet.SudioniciListAdressOIB_1">
      <item>PEREX d.o.o. za trgovinu i poslovne usluge, OIB 49476122805, Lučićeva 13,21000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49476122805</item>
      <item>, OIB 85821130368</item>
    </izvorni_sadrzaj>
    <derivirana_varijabla naziv="DomainObject.Predmet.SudioniciListNazivOIB_1">
      <item>, OIB 49476122805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A66C71-9530-41EA-8369-A24E01B2C1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751</properties:Words>
  <properties:Characters>3983</properties:Characters>
  <properties:Lines>110</properties:Lines>
  <properties:Paragraphs>35</properties:Paragraphs>
  <properties:TotalTime>130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2015-12-30T08:32:00Z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