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6f19" w14:paraId="3d76f19" w:rsidRDefault="00133015" w:rsidP="00D6076B" w:rsidR="00403F01" w:rsidRPr="00FA2E5A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EF59B0">
        <w:rPr>
          <w:b/>
          <w:lang w:val="hr-HR"/>
        </w:rPr>
        <w:t>1337</w:t>
      </w:r>
      <w:r w:rsidR="00E6013F" w:rsidRPr="00FA2E5A">
        <w:rPr>
          <w:b/>
          <w:lang w:val="hr-HR"/>
        </w:rPr>
        <w:t>/</w:t>
      </w:r>
      <w:r w:rsidR="00EF59B0">
        <w:rPr>
          <w:b/>
          <w:lang w:val="hr-HR"/>
        </w:rPr>
        <w:t>2016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FA2E5A">
      <w:pPr>
        <w:rPr>
          <w:lang w:val="hr-HR"/>
        </w:rPr>
      </w:pPr>
    </w:p>
    <w:p w:rsidRDefault="00063C3A" w:rsidP="00403F01" w:rsidR="00403F01" w:rsidRPr="00FA2E5A">
      <w:pPr>
        <w:pStyle w:val="Naslov1"/>
      </w:pPr>
      <w:r w:rsidRPr="00FA2E5A">
        <w:t xml:space="preserve">U   I M E   </w:t>
      </w:r>
      <w:r w:rsidR="00403F01" w:rsidRPr="00FA2E5A">
        <w:t xml:space="preserve">R E P U B L I K </w:t>
      </w:r>
      <w:r w:rsidRPr="00FA2E5A">
        <w:t>E</w:t>
      </w:r>
      <w:r w:rsidR="00403F01" w:rsidRPr="00FA2E5A">
        <w:t xml:space="preserve">   H R V A T S K </w:t>
      </w:r>
      <w:r w:rsidRPr="00FA2E5A">
        <w:t>E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FA2E5A">
      <w:pPr>
        <w:rPr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1D69E5">
        <w:rPr>
          <w:szCs w:val="24"/>
          <w:lang w:val="hr-HR"/>
        </w:rPr>
        <w:t>it, Mažuranićevo šetalište 24b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EF59B0">
        <w:rPr>
          <w:lang w:val="hr-HR"/>
        </w:rPr>
        <w:t>LINA ČARTER d.o.o. Split, Gundulićeva 23, OIB: 07154262864, MBS: 060243411</w:t>
      </w:r>
      <w:r w:rsidR="001D69E5">
        <w:rPr>
          <w:lang w:val="hr-HR"/>
        </w:rPr>
        <w:t xml:space="preserve">, dana </w:t>
      </w:r>
      <w:r w:rsidR="006B22E7">
        <w:rPr>
          <w:lang w:val="hr-HR"/>
        </w:rPr>
        <w:t>10</w:t>
      </w:r>
      <w:r w:rsidR="00204791">
        <w:rPr>
          <w:lang w:val="hr-HR"/>
        </w:rPr>
        <w:t xml:space="preserve">. </w:t>
      </w:r>
      <w:r w:rsidR="00453259">
        <w:rPr>
          <w:lang w:val="hr-HR"/>
        </w:rPr>
        <w:t>travnja</w:t>
      </w:r>
      <w:r w:rsidR="00204791">
        <w:rPr>
          <w:lang w:val="hr-HR"/>
        </w:rPr>
        <w:t xml:space="preserve"> 2017</w:t>
      </w:r>
      <w:r w:rsidR="001D69E5">
        <w:rPr>
          <w:lang w:val="hr-HR"/>
        </w:rPr>
        <w:t>. godine</w:t>
      </w:r>
    </w:p>
    <w:p w:rsidRDefault="00083BAB" w:rsidP="00D4027A" w:rsidR="00083BAB">
      <w:pPr>
        <w:rPr>
          <w:lang w:val="hr-HR"/>
        </w:rPr>
      </w:pPr>
    </w:p>
    <w:p w:rsidRDefault="001D69E5" w:rsidP="00D4027A" w:rsidR="001D69E5" w:rsidRPr="00FA2E5A">
      <w:pPr>
        <w:rPr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EF59B0">
        <w:rPr>
          <w:lang w:val="hr-HR"/>
        </w:rPr>
        <w:t>LINA ČARTER d.o.o. Split, Gundulićeva 23, OIB: 07154262864</w:t>
      </w:r>
      <w:r w:rsidRPr="00FA2E5A">
        <w:rPr>
          <w:lang w:val="hr-HR"/>
        </w:rPr>
        <w:t>.</w:t>
      </w:r>
    </w:p>
    <w:p w:rsidRDefault="00634348" w:rsidP="00E14AE2" w:rsidR="00634348" w:rsidRPr="00FA2E5A">
      <w:pPr>
        <w:ind w:left="708"/>
        <w:jc w:val="both"/>
        <w:rPr>
          <w:lang w:val="hr-HR"/>
        </w:rPr>
      </w:pPr>
    </w:p>
    <w:p w:rsidRDefault="007A51CD" w:rsidP="00E14AE2" w:rsidR="007A51CD" w:rsidRPr="00FA2E5A">
      <w:pPr>
        <w:rPr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EF59B0">
        <w:rPr>
          <w:lang w:val="hr-HR"/>
        </w:rPr>
        <w:t>0</w:t>
      </w:r>
      <w:r w:rsidR="00A868F9">
        <w:rPr>
          <w:lang w:val="hr-HR"/>
        </w:rPr>
        <w:t>1</w:t>
      </w:r>
      <w:r w:rsidR="00EF59B0">
        <w:rPr>
          <w:lang w:val="hr-HR"/>
        </w:rPr>
        <w:t>.06.2016</w:t>
      </w:r>
      <w:r>
        <w:rPr>
          <w:lang w:val="hr-HR"/>
        </w:rPr>
        <w:t>. god.</w:t>
      </w:r>
      <w:r w:rsidR="00966AF3">
        <w:rPr>
          <w:lang w:val="hr-HR"/>
        </w:rPr>
        <w:t>, na temelju odredbe čl. 444. st. 1. Stečajnog zakona (Narodne novine broj 71/15, dalje SZ),</w:t>
      </w:r>
      <w:r>
        <w:rPr>
          <w:lang w:val="hr-HR"/>
        </w:rPr>
        <w:t xml:space="preserve"> zahtjev za provedbu skraćenog s</w:t>
      </w:r>
      <w:r w:rsidR="00A24E01">
        <w:rPr>
          <w:lang w:val="hr-HR"/>
        </w:rPr>
        <w:t>tečajnog postupka nad dužnikom</w:t>
      </w:r>
      <w:r w:rsidR="00EF59B0" w:rsidRPr="00EF59B0">
        <w:rPr>
          <w:lang w:val="hr-HR"/>
        </w:rPr>
        <w:t xml:space="preserve"> </w:t>
      </w:r>
      <w:r w:rsidR="00EF59B0">
        <w:rPr>
          <w:lang w:val="hr-HR"/>
        </w:rPr>
        <w:t>LINA ČARTER d.o.o. Split, Gundulićeva 23</w:t>
      </w:r>
      <w:r>
        <w:rPr>
          <w:lang w:val="hr-HR"/>
        </w:rPr>
        <w:t>.</w:t>
      </w:r>
    </w:p>
    <w:p w:rsidRDefault="001D69E5" w:rsidP="001D69E5" w:rsidR="001D69E5">
      <w:pPr>
        <w:ind w:firstLine="708"/>
        <w:jc w:val="both"/>
        <w:rPr>
          <w:lang w:val="hr-HR"/>
        </w:rPr>
      </w:pPr>
    </w:p>
    <w:p w:rsidRDefault="001D69E5" w:rsidP="001D69E5" w:rsidR="001D69E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204791">
        <w:rPr>
          <w:lang w:val="hr-HR"/>
        </w:rPr>
        <w:t xml:space="preserve">je navedeno </w:t>
      </w:r>
      <w:r>
        <w:rPr>
          <w:lang w:val="hr-HR"/>
        </w:rPr>
        <w:t>da dužnik na dan 1. rujna 2015. godine, u Očevidniku redoslijeda osnova za plaćanje, ima evidentirane neizvršene osnove za plaćanje u nepr</w:t>
      </w:r>
      <w:r w:rsidR="00204791">
        <w:rPr>
          <w:lang w:val="hr-HR"/>
        </w:rPr>
        <w:t xml:space="preserve">ekinutom razdoblju od </w:t>
      </w:r>
      <w:r w:rsidR="00EF59B0">
        <w:rPr>
          <w:lang w:val="hr-HR"/>
        </w:rPr>
        <w:t>1255</w:t>
      </w:r>
      <w:r w:rsidR="00204791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F59B0">
        <w:rPr>
          <w:lang w:val="hr-HR"/>
        </w:rPr>
        <w:t xml:space="preserve">132.909,49 </w:t>
      </w:r>
      <w:r>
        <w:rPr>
          <w:lang w:val="hr-HR"/>
        </w:rPr>
        <w:t xml:space="preserve">kn, kao i da prema podacima koji su dostavljeni od Hrvatskog </w:t>
      </w:r>
      <w:r w:rsidR="00204791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</w:t>
      </w:r>
      <w:r>
        <w:rPr>
          <w:lang w:val="hr-HR"/>
        </w:rPr>
        <w:t>, kao i podacima iz sudskog registra za dužnika,</w:t>
      </w:r>
      <w:r w:rsidRPr="00874DE6">
        <w:rPr>
          <w:lang w:val="hr-HR"/>
        </w:rPr>
        <w:t xml:space="preserve">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SZ-a,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EF59B0">
        <w:rPr>
          <w:lang w:val="hr-HR"/>
        </w:rPr>
        <w:t>16. siječnja 2017</w:t>
      </w:r>
      <w:r w:rsidRPr="00874DE6">
        <w:rPr>
          <w:lang w:val="hr-HR"/>
        </w:rPr>
        <w:t xml:space="preserve">. godine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453259" w:rsidP="00453259" w:rsidR="0045325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>pravovremeno, dana 27. siječnja 2017</w:t>
      </w:r>
      <w:r w:rsidRPr="00874DE6">
        <w:rPr>
          <w:lang w:val="hr-HR"/>
        </w:rPr>
        <w:t>. godine</w:t>
      </w:r>
      <w:r>
        <w:rPr>
          <w:lang w:val="hr-HR"/>
        </w:rPr>
        <w:t>,</w:t>
      </w:r>
      <w:r w:rsidRPr="00874DE6">
        <w:rPr>
          <w:lang w:val="hr-HR"/>
        </w:rPr>
        <w:t xml:space="preserve">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da prema dužniku </w:t>
      </w:r>
      <w:r w:rsidRPr="00874DE6">
        <w:rPr>
          <w:lang w:val="hr-HR"/>
        </w:rPr>
        <w:t xml:space="preserve">ima </w:t>
      </w:r>
      <w:r>
        <w:rPr>
          <w:lang w:val="hr-HR"/>
        </w:rPr>
        <w:t>tražbinu</w:t>
      </w:r>
      <w:r w:rsidRPr="00874DE6">
        <w:rPr>
          <w:lang w:val="hr-HR"/>
        </w:rPr>
        <w:t xml:space="preserve"> u iznosu od </w:t>
      </w:r>
      <w:r>
        <w:rPr>
          <w:lang w:val="hr-HR"/>
        </w:rPr>
        <w:t>136.909,79 kn, koja se temelji na knjigovodstvenom i kontrolnom praćenju stanja računa dužnika kao poreznog obveznika i koju tražbinu dužnik nije podmirio. U privitku tog prijedloga, a kao dokaz vjerojatnosti postojanja tražbine prema dužniku, predlagatelj je dostavio podatke Porezne uprave o stanju računa dužnika kao poreznog obveznika na dan 17. siječnja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god.</w:t>
      </w:r>
      <w:r>
        <w:rPr>
          <w:lang w:val="hr-HR"/>
        </w:rPr>
        <w:t>, a isto tako je dostavio i</w:t>
      </w:r>
      <w:r w:rsidRPr="00874DE6">
        <w:rPr>
          <w:lang w:val="hr-HR"/>
        </w:rPr>
        <w:t xml:space="preserve"> </w:t>
      </w:r>
      <w:r>
        <w:rPr>
          <w:lang w:val="hr-HR"/>
        </w:rPr>
        <w:t xml:space="preserve">godišnji financijski izvještaj dužnika za 2010. godinu. </w:t>
      </w:r>
    </w:p>
    <w:p w:rsidRDefault="00204791" w:rsidP="00453259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dužnikom, a isti je sukladno odredbama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temeljem odredbi čl. 433. SZ-a, i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453259" w:rsidP="00453259" w:rsidR="0045325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453259" w:rsidP="00453259" w:rsidR="00453259" w:rsidRPr="00874DE6">
      <w:pPr>
        <w:jc w:val="both"/>
        <w:rPr>
          <w:lang w:val="hr-HR"/>
        </w:rPr>
      </w:pPr>
    </w:p>
    <w:p w:rsidRDefault="00453259" w:rsidP="00453259" w:rsidR="0045325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6B22E7">
        <w:rPr>
          <w:lang w:val="hr-HR"/>
        </w:rPr>
        <w:t>10</w:t>
      </w:r>
      <w:r>
        <w:rPr>
          <w:lang w:val="hr-HR"/>
        </w:rPr>
        <w:t>. travnja</w:t>
      </w:r>
      <w:r w:rsidRPr="00874DE6">
        <w:rPr>
          <w:lang w:val="hr-HR"/>
        </w:rPr>
        <w:t xml:space="preserve"> 201</w:t>
      </w:r>
      <w:r>
        <w:rPr>
          <w:lang w:val="hr-HR"/>
        </w:rPr>
        <w:t>7</w:t>
      </w:r>
      <w:r w:rsidRPr="00874DE6">
        <w:rPr>
          <w:lang w:val="hr-HR"/>
        </w:rPr>
        <w:t>. godine.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204791" w:rsidP="00204791" w:rsidR="00204791" w:rsidRPr="00874DE6"/>
    <w:p w:rsidRDefault="00204791" w:rsidP="00204791" w:rsidR="00204791" w:rsidRPr="00874DE6"/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204791" w:rsidP="00204791" w:rsidR="00204791" w:rsidRPr="00453259">
      <w:pPr>
        <w:jc w:val="both"/>
        <w:rPr>
          <w:sz w:val="32"/>
          <w:szCs w:val="32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453259" w:rsidR="00E14AE2" w:rsidRPr="00FA2E5A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F0793" w:rsidRPr="00DF0793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EF59B0">
      <w:t>1337</w:t>
    </w:r>
    <w:r>
      <w:t>/201</w:t>
    </w:r>
    <w:r w:rsidR="00EF59B0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3C14"/>
    <w:rsid w:val="00062AEB"/>
    <w:rsid w:val="00063C3A"/>
    <w:rsid w:val="000666DB"/>
    <w:rsid w:val="00083BAB"/>
    <w:rsid w:val="00094B4F"/>
    <w:rsid w:val="00110325"/>
    <w:rsid w:val="00133015"/>
    <w:rsid w:val="00153B87"/>
    <w:rsid w:val="00160774"/>
    <w:rsid w:val="00175A3B"/>
    <w:rsid w:val="001761EE"/>
    <w:rsid w:val="00193F49"/>
    <w:rsid w:val="001D69E5"/>
    <w:rsid w:val="001E0DA6"/>
    <w:rsid w:val="001E4E14"/>
    <w:rsid w:val="001F5654"/>
    <w:rsid w:val="00200E29"/>
    <w:rsid w:val="00204791"/>
    <w:rsid w:val="00217DD3"/>
    <w:rsid w:val="00243C58"/>
    <w:rsid w:val="002702A4"/>
    <w:rsid w:val="002C4512"/>
    <w:rsid w:val="002D048F"/>
    <w:rsid w:val="00306EDC"/>
    <w:rsid w:val="003148C7"/>
    <w:rsid w:val="003734BE"/>
    <w:rsid w:val="00382327"/>
    <w:rsid w:val="003855E7"/>
    <w:rsid w:val="003929B4"/>
    <w:rsid w:val="00394522"/>
    <w:rsid w:val="00403F01"/>
    <w:rsid w:val="004119FF"/>
    <w:rsid w:val="004171BE"/>
    <w:rsid w:val="00453259"/>
    <w:rsid w:val="004561FD"/>
    <w:rsid w:val="00473132"/>
    <w:rsid w:val="004777B1"/>
    <w:rsid w:val="004866B9"/>
    <w:rsid w:val="0049066C"/>
    <w:rsid w:val="00496762"/>
    <w:rsid w:val="004A6CA0"/>
    <w:rsid w:val="004D23AF"/>
    <w:rsid w:val="00520266"/>
    <w:rsid w:val="00520582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B22E7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B1413"/>
    <w:rsid w:val="008D3A45"/>
    <w:rsid w:val="008F708F"/>
    <w:rsid w:val="009374AD"/>
    <w:rsid w:val="00966AF3"/>
    <w:rsid w:val="00984E8A"/>
    <w:rsid w:val="009966BF"/>
    <w:rsid w:val="009A1D8E"/>
    <w:rsid w:val="009D4542"/>
    <w:rsid w:val="009D46D2"/>
    <w:rsid w:val="009E0595"/>
    <w:rsid w:val="009E38AA"/>
    <w:rsid w:val="00A24E01"/>
    <w:rsid w:val="00A31ADC"/>
    <w:rsid w:val="00A653D9"/>
    <w:rsid w:val="00A83CF1"/>
    <w:rsid w:val="00A868F9"/>
    <w:rsid w:val="00A97762"/>
    <w:rsid w:val="00AA1815"/>
    <w:rsid w:val="00AC4892"/>
    <w:rsid w:val="00B347F0"/>
    <w:rsid w:val="00B6615F"/>
    <w:rsid w:val="00B92F0D"/>
    <w:rsid w:val="00BB4965"/>
    <w:rsid w:val="00BF6161"/>
    <w:rsid w:val="00C30FC8"/>
    <w:rsid w:val="00C435B4"/>
    <w:rsid w:val="00C5093E"/>
    <w:rsid w:val="00C70806"/>
    <w:rsid w:val="00CC1B3F"/>
    <w:rsid w:val="00CE1BBC"/>
    <w:rsid w:val="00D230DD"/>
    <w:rsid w:val="00D3407D"/>
    <w:rsid w:val="00D4027A"/>
    <w:rsid w:val="00D4418F"/>
    <w:rsid w:val="00D47B51"/>
    <w:rsid w:val="00D6076B"/>
    <w:rsid w:val="00D74C99"/>
    <w:rsid w:val="00DC1C24"/>
    <w:rsid w:val="00DF0793"/>
    <w:rsid w:val="00E14AE2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7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079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07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07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7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079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07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07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St-1337/2016</izvorni_sadrzaj>
    <derivirana_varijabla naziv="DomainObject.Predmet.OznakaBroj_1">St-1337/2016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LINA ČARTER d.o.o. za nautički turizam, turistička agencija</izvorni_sadrzaj>
    <derivirana_varijabla naziv="DomainObject.Predmet.ProtustrankaFormated_1">  LINA ČARTER d.o.o. za nautički turizam, turistička agencija</derivirana_varijabla>
  </DomainObject.Predmet.ProtustrankaFormated>
  <DomainObject.Predmet.ProtustrankaFormatedOIB>
    <izvorni_sadrzaj>  LINA ČARTER d.o.o. za nautički turizam, turistička agencija, OIB 07154262864</izvorni_sadrzaj>
    <derivirana_varijabla naziv="DomainObject.Predmet.ProtustrankaFormatedOIB_1">  LINA ČARTER d.o.o. za nautički turizam, turistička agencija, OIB 07154262864</derivirana_varijabla>
  </DomainObject.Predmet.ProtustrankaFormatedOIB>
  <DomainObject.Predmet.ProtustrankaFormatedWithAdress>
    <izvorni_sadrzaj> LINA ČARTER d.o.o. za nautički turizam, turistička agencija, Gundulićeva 23, 21000 Split</izvorni_sadrzaj>
    <derivirana_varijabla naziv="DomainObject.Predmet.ProtustrankaFormatedWithAdress_1"> LINA ČARTER d.o.o. za nautički turizam, turistička agencija, Gundulićeva 23, 21000 Split</derivirana_varijabla>
  </DomainObject.Predmet.ProtustrankaFormatedWithAdress>
  <DomainObject.Predmet.ProtustrankaFormatedWithAdressOIB>
    <izvorni_sadrzaj> LINA ČARTER d.o.o. za nautički turizam, turistička agencija, OIB 07154262864, Gundulićeva 23, 21000 Split</izvorni_sadrzaj>
    <derivirana_varijabla naziv="DomainObject.Predmet.ProtustrankaFormatedWithAdressOIB_1"> LINA ČARTER d.o.o. za nautički turizam, turistička agencija, OIB 07154262864, Gundulićeva 23, 21000 Split</derivirana_varijabla>
  </DomainObject.Predmet.ProtustrankaFormatedWithAdressOIB>
  <DomainObject.Predmet.ProtustrankaWithAdress>
    <izvorni_sadrzaj>LINA ČARTER d.o.o. za nautički turizam, turistička agencija Gundulićeva 23, 21000 Split</izvorni_sadrzaj>
    <derivirana_varijabla naziv="DomainObject.Predmet.ProtustrankaWithAdress_1">LINA ČARTER d.o.o. za nautički turizam, turistička agencija Gundulićeva 23, 21000 Split</derivirana_varijabla>
  </DomainObject.Predmet.ProtustrankaWithAdress>
  <DomainObject.Predmet.ProtustrankaWithAdressOIB>
    <izvorni_sadrzaj>LINA ČARTER d.o.o. za nautički turizam, turistička agencija, OIB 07154262864, Gundulićeva 23, 21000 Split</izvorni_sadrzaj>
    <derivirana_varijabla naziv="DomainObject.Predmet.ProtustrankaWithAdressOIB_1">LINA ČARTER d.o.o. za nautički turizam, turistička agencija, OIB 07154262864, Gundulićeva 23, 21000 Split</derivirana_varijabla>
  </DomainObject.Predmet.ProtustrankaWithAdressOIB>
  <DomainObject.Predmet.ProtustrankaNazivFormated>
    <izvorni_sadrzaj>LINA ČARTER d.o.o. za nautički turizam, turistička agencija</izvorni_sadrzaj>
    <derivirana_varijabla naziv="DomainObject.Predmet.ProtustrankaNazivFormated_1">LINA ČARTER d.o.o. za nautički turizam, turistička agencija</derivirana_varijabla>
  </DomainObject.Predmet.ProtustrankaNazivFormated>
  <DomainObject.Predmet.ProtustrankaNazivFormatedOIB>
    <izvorni_sadrzaj>LINA ČARTER d.o.o. za nautički turizam, turistička agencija, OIB 07154262864</izvorni_sadrzaj>
    <derivirana_varijabla naziv="DomainObject.Predmet.ProtustrankaNazivFormatedOIB_1">LINA ČARTER d.o.o. za nautički turizam, turistička agencija, OIB 07154262864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ODVJETNIŠTVO, Gundulićeva 29a, 21000 Split</izvorni_sadrzaj>
    <derivirana_varijabla naziv="DomainObject.Predmet.StrankaFormatedWithAdress_1"> FINANCIJSKA AGENCIJA, RC SPLIT, Mažuranićevo šetalište 24 b, 21000 Split;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ODVJETNIŠTVO Gundulićeva 29a,21000 Split</izvorni_sadrzaj>
    <derivirana_varijabla naziv="DomainObject.Predmet.StrankaWithAdress_1">FINANCIJSKA AGENCIJA, RC SPLIT Mažuranićevo šetalište 24 b,21000 Split,ŽUPANIJSKO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ODVJETNIŠTVO, OIB 70793241859, Gundulićeva 29a,21000 Split</izvorni_sadrzaj>
    <derivirana_varijabla naziv="DomainObject.Predmet.StrankaWithAdressOIB_1">FINANCIJSKA AGENCIJA, RC SPLIT, OIB 85821130368, Mažuranićevo šetalište 24 b,21000 Split,ŽUPANIJSKO DRŽAVNO ODVJETNIŠTVO, OIB 70793241859, Gundulićeva 29a,21000 Split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132909.49</izvorni_sadrzaj>
    <derivirana_varijabla naziv="DomainObject.Predmet.TrenutnaVrijednost_1">132909.49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LINA ČARTER d.o.o. za nautički turizam, turistička agencija</item>
    </izvorni_sadrzaj>
    <derivirana_varijabla naziv="DomainObject.Predmet.ProtuStrankaListFormated_1">
      <item>LINA ČARTER d.o.o. za nautički turizam, turistička agencija</item>
    </derivirana_varijabla>
  </DomainObject.Predmet.ProtuStrankaListFormated>
  <DomainObject.Predmet.ProtuStrankaListFormatedOIB>
    <izvorni_sadrzaj>
      <item>LINA ČARTER d.o.o. za nautički turizam, turistička agencija, OIB 07154262864</item>
    </izvorni_sadrzaj>
    <derivirana_varijabla naziv="DomainObject.Predmet.ProtuStrankaListFormatedOIB_1">
      <item>LINA ČARTER d.o.o. za nautički turizam, turistička agencija, OIB 07154262864</item>
    </derivirana_varijabla>
  </DomainObject.Predmet.ProtuStrankaListFormatedOIB>
  <DomainObject.Predmet.ProtuStrankaListFormatedWithAdress>
    <izvorni_sadrzaj>
      <item>LINA ČARTER d.o.o. za nautički turizam, turistička agencija, Gundulićeva 23, 21000 Split</item>
    </izvorni_sadrzaj>
    <derivirana_varijabla naziv="DomainObject.Predmet.ProtuStrankaListFormatedWithAdress_1">
      <item>LINA ČARTER d.o.o. za nautički turizam, turistička agencija, Gundulićeva 23, 21000 Split</item>
    </derivirana_varijabla>
  </DomainObject.Predmet.ProtuStrankaListFormatedWithAdress>
  <DomainObject.Predmet.ProtuStrankaListFormatedWithAdressOIB>
    <izvorni_sadrzaj>
      <item>LINA ČARTER d.o.o. za nautički turizam, turistička agencija, OIB 07154262864, Gundulićeva 23, 21000 Split</item>
    </izvorni_sadrzaj>
    <derivirana_varijabla naziv="DomainObject.Predmet.ProtuStrankaListFormatedWithAdressOIB_1">
      <item>LINA ČARTER d.o.o. za nautički turizam, turistička agencija, OIB 07154262864, Gundulićeva 23, 21000 Split</item>
    </derivirana_varijabla>
  </DomainObject.Predmet.ProtuStrankaListFormatedWithAdressOIB>
  <DomainObject.Predmet.ProtuStrankaListNazivFormated>
    <izvorni_sadrzaj>
      <item>LINA ČARTER d.o.o. za nautički turizam, turistička agencija</item>
    </izvorni_sadrzaj>
    <derivirana_varijabla naziv="DomainObject.Predmet.ProtuStrankaListNazivFormated_1">
      <item>LINA ČARTER d.o.o. za nautički turizam, turistička agencija</item>
    </derivirana_varijabla>
  </DomainObject.Predmet.ProtuStrankaListNazivFormated>
  <DomainObject.Predmet.ProtuStrankaListNazivFormatedOIB>
    <izvorni_sadrzaj>
      <item>LINA ČARTER d.o.o. za nautički turizam, turistička agencija, OIB 07154262864</item>
    </izvorni_sadrzaj>
    <derivirana_varijabla naziv="DomainObject.Predmet.ProtuStrankaListNazivFormatedOIB_1">
      <item>LINA ČARTER d.o.o. za nautički turizam, turistička agencija, OIB 07154262864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LINA ČARTER d.o.o. za nautički turizam, turistička agencija</izvorni_sadrzaj>
    <derivirana_varijabla naziv="DomainObject.Predmet.ProtustrankaIDrugi_1">LINA ČARTER d.o.o. za nautički turizam, turistička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LINA ČARTER d.o.o. za nautički turizam, turistička agencija, OIB 07154262864, Gundulićeva 23, 21000 Split</izvorni_sadrzaj>
    <derivirana_varijabla naziv="DomainObject.Predmet.ProtustrankaIDrugiAdressOIB_1">LINA ČARTER d.o.o. za nautički turizam, turistička agencija, OIB 07154262864,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ČARTER d.o.o. za nautički turizam, turistička agencija</item>
      <item>FINANCIJSKA AGENCIJA, RC SPLIT</item>
      <item>ŽUPANIJSKO DRŽAVNO ODVJETNIŠTVO</item>
    </izvorni_sadrzaj>
    <derivirana_varijabla naziv="DomainObject.Predmet.SudioniciListNaziv_1">
      <item>LINA ČARTER d.o.o. za nautički turizam, turistička agencija</item>
      <item>FINANCIJSKA AGENCIJA, RC SPLIT</item>
      <item>ŽUPANIJSKO DRŽAVNO ODVJETNIŠTVO</item>
    </derivirana_varijabla>
  </DomainObject.Predmet.SudioniciListNaziv>
  <DomainObject.Predmet.SudioniciListAdressOIB>
    <izvorni_sadrzaj>
      <item>LINA ČARTER d.o.o. za nautički turizam, turistička agencija, OIB 07154262864, Gundulićeva 23,21000 Split</item>
      <item>FINANCIJSKA AGENCIJA, RC SPLIT, OIB 85821130368, Mažuranićevo šetalište 24 b,21000 Split</item>
      <item>ŽUPANIJSKO DRŽAVNO ODVJETNIŠTVO, OIB 70793241859, Gundulićeva 29a,21000 Split</item>
    </izvorni_sadrzaj>
    <derivirana_varijabla naziv="DomainObject.Predmet.SudioniciListAdressOIB_1">
      <item>LINA ČARTER d.o.o. za nautički turizam, turistička agencija, OIB 07154262864, Gundulićeva 23,21000 Split</item>
      <item>FINANCIJSKA AGENCIJA, RC SPLIT, OIB 85821130368, Mažuranićevo šetalište 24 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07154262864</item>
      <item>, OIB 85821130368</item>
      <item>, OIB 70793241859</item>
    </izvorni_sadrzaj>
    <derivirana_varijabla naziv="DomainObject.Predmet.SudioniciListNazivOIB_1">
      <item>, OIB 07154262864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72B26-AEC2-47C6-8750-2ACA876B0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785</properties:Words>
  <properties:Characters>4282</properties:Characters>
  <properties:Lines>97</properties:Lines>
  <properties:Paragraphs>28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2017-04-10T11:02:00Z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