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bbf5" w14:paraId="c53bbf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61C57" w:rsidP="00B61C57" w:rsidR="00B61C57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St-309/2017-6.</w:t>
      </w:r>
    </w:p>
    <w:p w:rsidRDefault="00B61C57" w:rsidP="00B61C57" w:rsidR="00B61C57">
      <w:pPr>
        <w:rPr>
          <w:rFonts w:hAnsi="Arial" w:ascii="Arial"/>
        </w:rPr>
      </w:pPr>
    </w:p>
    <w:p w:rsidRDefault="00B61C57" w:rsidP="00B61C57" w:rsidR="00B61C57">
      <w:pPr>
        <w:jc w:val="center"/>
        <w:rPr>
          <w:rFonts w:hAnsi="Arial" w:ascii="Arial"/>
          <w:b/>
        </w:rPr>
      </w:pPr>
    </w:p>
    <w:p w:rsidRDefault="00B61C57" w:rsidP="00B61C57" w:rsidR="00B61C5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B61C57" w:rsidP="00B61C57" w:rsidR="00B61C57">
      <w:pPr>
        <w:jc w:val="center"/>
        <w:rPr>
          <w:rFonts w:hAnsi="Arial" w:ascii="Arial"/>
          <w:b/>
        </w:rPr>
      </w:pPr>
    </w:p>
    <w:p w:rsidRDefault="00B61C57" w:rsidP="00B61C57" w:rsidR="00B61C5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B61C57" w:rsidP="00B61C57" w:rsidR="00B61C57">
      <w:pPr>
        <w:jc w:val="both"/>
        <w:rPr>
          <w:rFonts w:hAnsi="Arial" w:ascii="Arial"/>
        </w:rPr>
      </w:pP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Varaždin, </w:t>
      </w:r>
      <w:proofErr w:type="spellStart"/>
      <w:r>
        <w:rPr>
          <w:rFonts w:hAnsi="Arial" w:ascii="Arial"/>
        </w:rPr>
        <w:t>A.Cesarca</w:t>
      </w:r>
      <w:proofErr w:type="spellEnd"/>
      <w:r>
        <w:rPr>
          <w:rFonts w:hAnsi="Arial" w:ascii="Arial"/>
        </w:rPr>
        <w:t xml:space="preserve"> 2, za pokretanje stečajnog postupka nad dužnikom ĐIĐI KOLOR j.d.o.o. za trgovinu i usluge iz </w:t>
      </w:r>
      <w:proofErr w:type="spellStart"/>
      <w:r>
        <w:rPr>
          <w:rFonts w:hAnsi="Arial" w:ascii="Arial"/>
        </w:rPr>
        <w:t>Strahoninca</w:t>
      </w:r>
      <w:proofErr w:type="spellEnd"/>
      <w:r>
        <w:rPr>
          <w:rFonts w:hAnsi="Arial" w:ascii="Arial"/>
        </w:rPr>
        <w:t>, Čakovečka 36, OIB 17742858485, dana 15. rujna 2017. godine</w:t>
      </w:r>
    </w:p>
    <w:p w:rsidRDefault="00B61C57" w:rsidP="00B61C57" w:rsidR="00B61C57">
      <w:pPr>
        <w:jc w:val="both"/>
        <w:rPr>
          <w:rFonts w:hAnsi="Arial" w:ascii="Arial"/>
        </w:rPr>
      </w:pPr>
    </w:p>
    <w:p w:rsidRDefault="00B61C57" w:rsidP="00B61C57" w:rsidR="00B61C57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B61C57" w:rsidP="00B61C57" w:rsidR="00B61C5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ĐIĐI KOLOR j.d.o.o. za trgovinu i usluge iz </w:t>
      </w:r>
      <w:proofErr w:type="spellStart"/>
      <w:r>
        <w:rPr>
          <w:rFonts w:hAnsi="Arial" w:ascii="Arial"/>
        </w:rPr>
        <w:t>Strahoninca</w:t>
      </w:r>
      <w:proofErr w:type="spellEnd"/>
      <w:r>
        <w:rPr>
          <w:rFonts w:hAnsi="Arial" w:ascii="Arial"/>
        </w:rPr>
        <w:t xml:space="preserve">, Čakovečka 36, OIB 17742858485,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05 540-309-17. </w:t>
      </w:r>
    </w:p>
    <w:p w:rsidRDefault="00B61C57" w:rsidP="00B61C57" w:rsidR="00B61C57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ĐIĐI KOLOR j.d.o.o. za trgovinu i usluge iz </w:t>
      </w:r>
      <w:proofErr w:type="spellStart"/>
      <w:r>
        <w:rPr>
          <w:rFonts w:hAnsi="Arial" w:ascii="Arial"/>
        </w:rPr>
        <w:t>Strahoninca</w:t>
      </w:r>
      <w:proofErr w:type="spellEnd"/>
      <w:r>
        <w:rPr>
          <w:rFonts w:hAnsi="Arial" w:ascii="Arial"/>
        </w:rPr>
        <w:t>, Čakovečka 36, OIB 17742858485.</w:t>
      </w:r>
    </w:p>
    <w:p w:rsidRDefault="00B61C57" w:rsidP="00B61C57" w:rsidR="00B61C57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Varaždin, predložila je otvaranje stečajnog postupka nad dužnikom na temelju čl.444.Stečajnog zakona. U svom prijedlogu ističe da na dan 01.09.2015. godine dužnik u Očevidniku redoslijeda osnova za plaćanje ima evidentirane neizvršene osnove za plaćanje u ukupnom iznosu od 14.477,50 kuna, u neprekinutom razdoblju od 230 dana, te da </w:t>
      </w:r>
      <w:r>
        <w:rPr>
          <w:rFonts w:hAnsi="Arial" w:ascii="Arial"/>
        </w:rPr>
        <w:lastRenderedPageBreak/>
        <w:t>ima jednog zaposlenog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230 dana u ukupnom iznosu od 14.477,50 kuna, koji podatak zakonski zastupnik dužnika nije osporio, sud utvrđuje da je ispunjen razlog nesposobnosti za plaćanje, propisan čl.6.st.2.Stečajnog zakona.</w:t>
      </w:r>
    </w:p>
    <w:p w:rsidRDefault="00B61C57" w:rsidP="00B61C57" w:rsidR="00B61C5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iz podataka koji su javno dostupni ne proizlazi da dužnik raspolaže imovinom koja bi bila dovoljna za namirenje troškova prethodnog i stečajnog postupka, a zakonski zastupnik dužnika tvrdi da takva imovina ne postoji, to je sud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B61C57" w:rsidP="00B61C57" w:rsidR="00B61C5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B61C57" w:rsidP="00B61C57" w:rsidR="00B61C57">
      <w:pPr>
        <w:jc w:val="both"/>
        <w:rPr>
          <w:rFonts w:hAnsi="Arial" w:ascii="Arial"/>
        </w:rPr>
      </w:pPr>
    </w:p>
    <w:p w:rsidRDefault="00B61C57" w:rsidP="00B61C57" w:rsidR="00B61C5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15. rujna 2017. godine</w:t>
      </w:r>
    </w:p>
    <w:p w:rsidRDefault="00B61C57" w:rsidP="00B61C57" w:rsidR="00B61C5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B61C57" w:rsidP="00B61C57" w:rsidR="00B61C57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  <w:bookmarkStart w:name="_GoBack" w:id="0"/>
      <w:bookmarkEnd w:id="0"/>
    </w:p>
    <w:p w:rsidRDefault="00B61C57" w:rsidP="00B61C57" w:rsidR="00B61C57">
      <w:pPr>
        <w:ind w:firstLine="720"/>
        <w:jc w:val="both"/>
        <w:rPr>
          <w:rFonts w:hAnsi="Arial" w:ascii="Arial"/>
        </w:rPr>
      </w:pP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B61C57" w:rsidP="00B61C57" w:rsidR="00B61C57">
      <w:pPr>
        <w:jc w:val="both"/>
        <w:rPr>
          <w:rFonts w:hAnsi="Arial" w:ascii="Arial"/>
        </w:rPr>
      </w:pPr>
    </w:p>
    <w:p w:rsidRDefault="00B61C57" w:rsidP="00B61C57" w:rsidR="00B61C57">
      <w:pPr>
        <w:jc w:val="both"/>
        <w:rPr>
          <w:rFonts w:hAnsi="Arial" w:ascii="Arial"/>
        </w:rPr>
      </w:pPr>
    </w:p>
    <w:p w:rsidRDefault="00B61C57" w:rsidP="00B61C57" w:rsidR="00B61C57">
      <w:pPr>
        <w:jc w:val="both"/>
        <w:rPr>
          <w:rFonts w:hAnsi="Arial" w:ascii="Arial"/>
        </w:rPr>
      </w:pPr>
    </w:p>
    <w:p w:rsidRDefault="00B61C57" w:rsidP="00B61C57" w:rsidR="00B61C57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Varaždin putem e-oglasne ploče suda </w:t>
      </w: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putem e-oglasne ploče suda i putem pošte</w:t>
      </w: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B61C57" w:rsidP="00B61C57" w:rsidR="00B61C57">
      <w:pPr>
        <w:jc w:val="both"/>
        <w:rPr>
          <w:rFonts w:hAnsi="Arial" w:ascii="Arial"/>
        </w:rPr>
      </w:pPr>
      <w:r>
        <w:rPr>
          <w:rFonts w:hAnsi="Arial" w:ascii="Arial"/>
        </w:rPr>
        <w:t>Bj.15.09.2017.g.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C57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637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St-309/2017-6</izvorni_sadrzaj>
    <derivirana_varijabla naziv="DomainObject.Oznaka_1">St-309/2017-6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</izvorni_sadrzaj>
    <derivirana_varijabla naziv="DomainObject.Predmet.Broj_1">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St-309/2017</izvorni_sadrzaj>
    <derivirana_varijabla naziv="DomainObject.Predmet.OznakaBroj_1">St-309/2017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ĐIĐI KOLOR jednostavno društvo s ograničenom odgovornošću za trgovinu i usluge zastupanog po punomoćniku Dejan Mesarić</izvorni_sadrzaj>
    <derivirana_varijabla naziv="DomainObject.Predmet.ProtustrankaFormated_1">  ĐIĐI KOLOR jednostavno društvo s ograničenom odgovornošću za trgovinu i usluge zastupanog po punomoćniku Dejan Mesarić</derivirana_varijabla>
  </DomainObject.Predmet.ProtustrankaFormated>
  <DomainObject.Predmet.ProtustrankaFormatedOIB>
    <izvorni_sadrzaj>  ĐIĐI KOLOR jednostavno društvo s ograničenom odgovornošću za trgovinu i usluge, OIB 17742858485 zastupanog po punomoćniku Dejan Mesarić</izvorni_sadrzaj>
    <derivirana_varijabla naziv="DomainObject.Predmet.ProtustrankaFormatedOIB_1">  ĐIĐI KOLOR jednostavno društvo s ograničenom odgovornošću za trgovinu i usluge, OIB 17742858485 zastupanog po punomoćniku Dejan Mesarić</derivirana_varijabla>
  </DomainObject.Predmet.ProtustrankaFormatedOIB>
  <DomainObject.Predmet.ProtustrankaFormatedWithAdress>
    <izvorni_sadrzaj> ĐIĐI KOLOR jednostavno društvo s ograničenom odgovornošću za trgovinu i usluge, Čakovečka 36, 40000 Strahoninec zastupanog po punomoćniku Dejan Mesarić</izvorni_sadrzaj>
    <derivirana_varijabla naziv="DomainObject.Predmet.ProtustrankaFormatedWithAdress_1"> ĐIĐI KOLOR jednostavno društvo s ograničenom odgovornošću za trgovinu i usluge, Čakovečka 36, 40000 Strahoninec zastupanog po punomoćniku Dejan Mesarić</derivirana_varijabla>
  </DomainObject.Predmet.ProtustrankaFormatedWithAdress>
  <DomainObject.Predmet.ProtustrankaFormatedWithAdressOIB>
    <izvorni_sadrzaj> ĐIĐI KOLOR jednostavno društvo s ograničenom odgovornošću za trgovinu i usluge, OIB 17742858485, Čakovečka 36, 40000 Strahoninec zastupanog po punomoćniku Dejan Mesarić</izvorni_sadrzaj>
    <derivirana_varijabla naziv="DomainObject.Predmet.ProtustrankaFormatedWithAdressOIB_1"> ĐIĐI KOLOR jednostavno društvo s ograničenom odgovornošću za trgovinu i usluge, OIB 17742858485, Čakovečka 36, 40000 Strahoninec zastupanog po punomoćniku Dejan Mesarić</derivirana_varijabla>
  </DomainObject.Predmet.ProtustrankaFormatedWithAdressOIB>
  <DomainObject.Predmet.ProtustrankaWithAdress>
    <izvorni_sadrzaj>ĐIĐI KOLOR jednostavno društvo s ograničenom odgovornošću za trgovinu i usluge Čakovečka 36, 40000 Strahoninec</izvorni_sadrzaj>
    <derivirana_varijabla naziv="DomainObject.Predmet.ProtustrankaWithAdress_1">ĐIĐI KOLOR jednostavno društvo s ograničenom odgovornošću za trgovinu i usluge Čakovečka 36, 40000 Strahoninec</derivirana_varijabla>
  </DomainObject.Predmet.ProtustrankaWithAdress>
  <DomainObject.Predmet.ProtustrankaWithAdressOIB>
    <izvorni_sadrzaj>ĐIĐI KOLOR jednostavno društvo s ograničenom odgovornošću za trgovinu i usluge, OIB 17742858485, Čakovečka 36, 40000 Strahoninec</izvorni_sadrzaj>
    <derivirana_varijabla naziv="DomainObject.Predmet.ProtustrankaWithAdressOIB_1">ĐIĐI KOLOR jednostavno društvo s ograničenom odgovornošću za trgovinu i usluge, OIB 17742858485, Čakovečka 36, 40000 Strahoninec</derivirana_varijabla>
  </DomainObject.Predmet.ProtustrankaWithAdressOIB>
  <DomainObject.Predmet.ProtustrankaNazivFormated>
    <izvorni_sadrzaj>ĐIĐI KOLOR jednostavno društvo s ograničenom odgovornošću za trgovinu i usluge</izvorni_sadrzaj>
    <derivirana_varijabla naziv="DomainObject.Predmet.ProtustrankaNazivFormated_1">ĐIĐI KOLOR jednostavno društvo s ograničenom odgovornošću za trgovinu i usluge</derivirana_varijabla>
  </DomainObject.Predmet.ProtustrankaNazivFormated>
  <DomainObject.Predmet.ProtustrankaNazivFormatedOIB>
    <izvorni_sadrzaj>ĐIĐI KOLOR jednostavno društvo s ograničenom odgovornošću za trgovinu i usluge, OIB 17742858485</izvorni_sadrzaj>
    <derivirana_varijabla naziv="DomainObject.Predmet.ProtustrankaNazivFormatedOIB_1">ĐIĐI KOLOR jednostavno društvo s ograničenom odgovornošću za trgovinu i usluge, OIB 17742858485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ĐIĐI KOLOR jednostavno društvo s ograničenom odgovornošću za trgovinu i usluge zastupanog po punomoćniku Dejan Mesarić</item>
    </izvorni_sadrzaj>
    <derivirana_varijabla naziv="DomainObject.Predmet.ProtuStrankaListFormated_1">
      <item>ĐIĐI KOLOR jednostavno društvo s ograničenom odgovornošću za trgovinu i usluge zastupanog po punomoćniku Dejan Mesarić</item>
    </derivirana_varijabla>
  </DomainObject.Predmet.ProtuStrankaListFormated>
  <DomainObject.Predmet.ProtuStrankaListFormatedOIB>
    <izvorni_sadrzaj>
      <item>ĐIĐI KOLOR jednostavno društvo s ograničenom odgovornošću za trgovinu i usluge, OIB 17742858485 zastupanog po punomoćniku Dejan Mesarić</item>
    </izvorni_sadrzaj>
    <derivirana_varijabla naziv="DomainObject.Predmet.ProtuStrankaListFormatedOIB_1">
      <item>ĐIĐI KOLOR jednostavno društvo s ograničenom odgovornošću za trgovinu i usluge, OIB 17742858485 zastupanog po punomoćniku Dejan Mesarić</item>
    </derivirana_varijabla>
  </DomainObject.Predmet.ProtuStrankaListFormatedOIB>
  <DomainObject.Predmet.ProtuStrankaListFormatedWithAdress>
    <izvorni_sadrzaj>
      <item>ĐIĐI KOLOR jednostavno društvo s ograničenom odgovornošću za trgovinu i usluge, Čakovečka 36, 40000 Strahoninec zastupanog po punomoćniku Dejan Mesarić</item>
    </izvorni_sadrzaj>
    <derivirana_varijabla naziv="DomainObject.Predmet.ProtuStrankaListFormatedWithAdress_1">
      <item>ĐIĐI KOLOR jednostavno društvo s ograničenom odgovornošću za trgovinu i usluge, Čakovečka 36, 40000 Strahoninec zastupanog po punomoćniku Dejan Mesarić</item>
    </derivirana_varijabla>
  </DomainObject.Predmet.ProtuStrankaListFormatedWithAdress>
  <DomainObject.Predmet.ProtuStrankaListFormatedWithAdressOIB>
    <izvorni_sadrzaj>
      <item>ĐIĐI KOLOR jednostavno društvo s ograničenom odgovornošću za trgovinu i usluge, OIB 17742858485, Čakovečka 36, 40000 Strahoninec zastupanog po punomoćniku Dejan Mesarić</item>
    </izvorni_sadrzaj>
    <derivirana_varijabla naziv="DomainObject.Predmet.ProtuStrankaListFormatedWithAdressOIB_1">
      <item>ĐIĐI KOLOR jednostavno društvo s ograničenom odgovornošću za trgovinu i usluge, OIB 17742858485, Čakovečka 36, 40000 Strahoninec zastupanog po punomoćniku Dejan Mesarić</item>
    </derivirana_varijabla>
  </DomainObject.Predmet.ProtuStrankaListFormatedWithAdressOIB>
  <DomainObject.Predmet.ProtuStrankaListNazivFormated>
    <izvorni_sadrzaj>
      <item>ĐIĐI KOLOR jednostavno društvo s ograničenom odgovornošću za trgovinu i usluge</item>
    </izvorni_sadrzaj>
    <derivirana_varijabla naziv="DomainObject.Predmet.ProtuStrankaListNazivFormated_1">
      <item>ĐIĐI KOLOR jednostavno društvo s ograničenom odgovornošću za trgovinu i usluge</item>
    </derivirana_varijabla>
  </DomainObject.Predmet.ProtuStrankaListNazivFormated>
  <DomainObject.Predmet.ProtuStrankaListNazivFormatedOIB>
    <izvorni_sadrzaj>
      <item>ĐIĐI KOLOR jednostavno društvo s ograničenom odgovornošću za trgovinu i usluge, OIB 17742858485</item>
    </izvorni_sadrzaj>
    <derivirana_varijabla naziv="DomainObject.Predmet.ProtuStrankaListNazivFormatedOIB_1">
      <item>ĐIĐI KOLOR jednostavno društvo s ograničenom odgovornošću za trgovinu i usluge, OIB 17742858485</item>
    </derivirana_varijabla>
  </DomainObject.Predmet.ProtuStrankaListNazivFormatedOIB>
  <DomainObject.Predmet.OstaliListFormated>
    <izvorni_sadrzaj>
      <item>Sudski registar</item>
      <item>Dejan Mesarić punomoćnik sudionika u postupku ĐIĐI KOLOR jednostavno društvo s ograničenom odgovornošću za trgovinu i usluge</item>
    </izvorni_sadrzaj>
    <derivirana_varijabla naziv="DomainObject.Predmet.OstaliListFormated_1">
      <item>Sudski registar</item>
      <item>Dejan Mesarić punomoćnik sudionika u postupku ĐIĐI KOLOR jednostavno društvo s ograničenom odgovornošću za trgovinu i usluge</item>
    </derivirana_varijabla>
  </DomainObject.Predmet.OstaliListFormated>
  <DomainObject.Predmet.OstaliListFormatedOIB>
    <izvorni_sadrzaj>
      <item>Sudski registar</item>
      <item>Dejan Mesarić, OIB 12155488472 punomoćnik sudionika u postupku ĐIĐI KOLOR jednostavno društvo s ograničenom odgovornošću za trgovinu i usluge</item>
    </izvorni_sadrzaj>
    <derivirana_varijabla naziv="DomainObject.Predmet.OstaliListFormatedOIB_1">
      <item>Sudski registar</item>
      <item>Dejan Mesarić, OIB 12155488472 punomoćnik sudionika u postupku ĐIĐI KOLOR jednostavno društvo s ograničenom odgovornošću za trgovinu i usluge</item>
    </derivirana_varijabla>
  </DomainObject.Predmet.OstaliListFormatedOIB>
  <DomainObject.Predmet.OstaliListFormatedWithAdress>
    <izvorni_sadrzaj>
      <item>Sudski registar</item>
      <item>Dejan Mesarić, Čakovečka 36., 40000 Strahoninec punomoćnik sudionika u postupku ĐIĐI KOLOR jednostavno društvo s ograničenom odgovornošću za trgovinu i usluge</item>
    </izvorni_sadrzaj>
    <derivirana_varijabla naziv="DomainObject.Predmet.OstaliListFormatedWithAdress_1">
      <item>Sudski registar</item>
      <item>Dejan Mesarić, Čakovečka 36., 40000 Strahoninec punomoćnik sudionika u postupku ĐIĐI KOLOR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Dejan Mesarić, OIB 12155488472, Čakovečka 36., 40000 Strahoninec punomoćnik sudionika u postupku ĐIĐI KOLOR jednostavno društvo s ograničenom odgovornošću za trgovinu i usluge</item>
    </izvorni_sadrzaj>
    <derivirana_varijabla naziv="DomainObject.Predmet.OstaliListFormatedWithAdressOIB_1">
      <item>Sudski registar</item>
      <item>Dejan Mesarić, OIB 12155488472, Čakovečka 36., 40000 Strahoninec punomoćnik sudionika u postupku ĐIĐI KOLOR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Dejan Mesarić</item>
    </izvorni_sadrzaj>
    <derivirana_varijabla naziv="DomainObject.Predmet.OstaliListNazivFormated_1">
      <item>Sudski registar</item>
      <item>Dejan Mesarić</item>
    </derivirana_varijabla>
  </DomainObject.Predmet.OstaliListNazivFormated>
  <DomainObject.Predmet.OstaliListNazivFormatedOIB>
    <izvorni_sadrzaj>
      <item>Sudski registar</item>
      <item>Dejan Mesarić, OIB 12155488472</item>
    </izvorni_sadrzaj>
    <derivirana_varijabla naziv="DomainObject.Predmet.OstaliListNazivFormatedOIB_1">
      <item>Sudski registar</item>
      <item>Dejan Mesarić, OIB 12155488472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>St-309/2017-6</izvorni_sadrzaj>
    <derivirana_varijabla naziv="DomainObject.PoslovniBrojDokumenta_1">St-309/2017-6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ĐIĐI KOLOR jednostavno društvo s ograničenom odgovornošću za trgovinu i usluge</izvorni_sadrzaj>
    <derivirana_varijabla naziv="DomainObject.Predmet.ProtustrankaIDrugi_1">ĐIĐI KOLOR jednostavno društvo s ograničenom odgovornošću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ĐIĐI KOLOR jednostavno društvo s ograničenom odgovornošću za trgovinu i usluge, OIB 17742858485, Čakovečka 36, 40000 Strahoninec</izvorni_sadrzaj>
    <derivirana_varijabla naziv="DomainObject.Predmet.ProtustrankaIDrugiAdressOIB_1">ĐIĐI KOLOR jednostavno društvo s ograničenom odgovornošću za trgovinu i usluge, OIB 17742858485, Čakovečka 36,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ĐIĐI KOLOR jednostavno društvo s ograničenom odgovornošću za trgovinu i usluge</item>
      <item>Financijska agencija, RC ZAGREB, Podružnica VARAŽDIN</item>
      <item>Sudski registar</item>
      <item>Dejan Mesarić</item>
    </izvorni_sadrzaj>
    <derivirana_varijabla naziv="DomainObject.Predmet.SudioniciListNaziv_1">
      <item>ĐIĐI KOLOR jednostavno društvo s ograničenom odgovornošću za trgovinu i usluge</item>
      <item>Financijska agencija, RC ZAGREB, Podružnica VARAŽDIN</item>
      <item>Sudski registar</item>
      <item>Dejan Mesarić</item>
    </derivirana_varijabla>
  </DomainObject.Predmet.SudioniciListNaziv>
  <DomainObject.Predmet.SudioniciListAdressOIB>
    <izvorni_sadrzaj>
      <item>ĐIĐI KOLOR jednostavno društvo s ograničenom odgovornošću za trgovinu i usluge, OIB 17742858485, Čakovečka 36,40000 Strahoninec</item>
      <item>Financijska agencija, RC ZAGREB, Podružnica VARAŽDIN, OIB 85821130368, A. Cesarca 2,42000 Varaždin</item>
      <item>Sudski registar</item>
      <item>Dejan Mesarić, OIB 12155488472, Čakovečka 36.,40000 Strahoninec</item>
    </izvorni_sadrzaj>
    <derivirana_varijabla naziv="DomainObject.Predmet.SudioniciListAdressOIB_1">
      <item>ĐIĐI KOLOR jednostavno društvo s ograničenom odgovornošću za trgovinu i usluge, OIB 17742858485, Čakovečka 36,40000 Strahoninec</item>
      <item>Financijska agencija, RC ZAGREB, Podružnica VARAŽDIN, OIB 85821130368, A. Cesarca 2,42000 Varaždin</item>
      <item>Sudski registar</item>
      <item>Dejan Mesarić, OIB 12155488472, Čakovečka 36.,40000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5B05C3-ACAB-4226-9C53-529029AAFB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632</properties:Words>
  <properties:Characters>3612</properties:Characters>
  <properties:Lines>83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2017-09-15T08:28:00Z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St-309/2017-6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