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3fcc" w14:paraId="e703fcc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A83ADB" w:rsidRPr="00A83ADB">
        <w:rPr>
          <w:rFonts w:cs="Times New Roman" w:hAnsi="Times New Roman" w:ascii="Times New Roman"/>
          <w:sz w:val="24"/>
          <w:szCs w:val="24"/>
        </w:rPr>
        <w:t xml:space="preserve">SAGACIS d.o.o. </w:t>
      </w:r>
      <w:r w:rsidR="00A83ADB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A83ADB" w:rsidRPr="00A83ADB">
        <w:rPr>
          <w:rFonts w:cs="Times New Roman" w:hAnsi="Times New Roman" w:ascii="Times New Roman"/>
          <w:sz w:val="24"/>
          <w:szCs w:val="24"/>
        </w:rPr>
        <w:t>Vrgorac, Fra Ivana Rožića 14, OIB: 76575143946</w:t>
      </w:r>
      <w:r w:rsidR="00B928CD" w:rsidRPr="00B928CD">
        <w:rPr>
          <w:rFonts w:cs="Times New Roman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023B52">
        <w:rPr>
          <w:rFonts w:cs="Times New Roman" w:hAnsi="Times New Roman" w:ascii="Times New Roman"/>
          <w:sz w:val="24"/>
          <w:szCs w:val="24"/>
        </w:rPr>
        <w:t>24</w:t>
      </w:r>
      <w:r w:rsidR="00B928CD">
        <w:rPr>
          <w:rFonts w:cs="Times New Roman" w:hAnsi="Times New Roman" w:ascii="Times New Roman"/>
          <w:sz w:val="24"/>
          <w:szCs w:val="24"/>
        </w:rPr>
        <w:t>. rujna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C5EE7" w:rsidR="003C5E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40557">
        <w:rPr>
          <w:rFonts w:cs="Times New Roman" w:hAnsi="Times New Roman" w:ascii="Times New Roman"/>
          <w:sz w:val="24"/>
          <w:szCs w:val="24"/>
        </w:rPr>
        <w:t>Sukladno čl. 153.</w:t>
      </w:r>
      <w:r w:rsidR="00A83ADB">
        <w:rPr>
          <w:rFonts w:cs="Times New Roman" w:hAnsi="Times New Roman" w:ascii="Times New Roman"/>
          <w:sz w:val="24"/>
          <w:szCs w:val="24"/>
        </w:rPr>
        <w:t xml:space="preserve"> i čl. 174.</w:t>
      </w:r>
      <w:r w:rsidR="00A40557">
        <w:rPr>
          <w:rFonts w:cs="Times New Roman" w:hAnsi="Times New Roman" w:ascii="Times New Roman"/>
          <w:sz w:val="24"/>
          <w:szCs w:val="24"/>
        </w:rPr>
        <w:t xml:space="preserve">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B928CD">
        <w:rPr>
          <w:rFonts w:cs="Times New Roman" w:hAnsi="Times New Roman" w:ascii="Times New Roman"/>
          <w:sz w:val="24"/>
          <w:szCs w:val="24"/>
        </w:rPr>
        <w:t>9. rujna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2279DA">
        <w:rPr>
          <w:rFonts w:cs="Times New Roman" w:hAnsi="Times New Roman" w:ascii="Times New Roman"/>
          <w:sz w:val="24"/>
          <w:szCs w:val="24"/>
        </w:rPr>
        <w:t>u</w:t>
      </w:r>
      <w:r w:rsidR="003C5EE7">
        <w:rPr>
          <w:rFonts w:cs="Times New Roman" w:hAnsi="Times New Roman" w:ascii="Times New Roman"/>
          <w:sz w:val="24"/>
          <w:szCs w:val="24"/>
        </w:rPr>
        <w:t>:</w:t>
      </w:r>
    </w:p>
    <w:p w:rsidRDefault="00E11A2F" w:rsidP="00A83ADB" w:rsidR="00D47DCF">
      <w:pPr>
        <w:pStyle w:val="Bezproreda"/>
        <w:spacing w:before="5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83ADB">
        <w:rPr>
          <w:rFonts w:cs="Times New Roman" w:hAnsi="Times New Roman" w:ascii="Times New Roman"/>
          <w:sz w:val="24"/>
          <w:szCs w:val="24"/>
        </w:rPr>
        <w:t>tablice ispitanih tražbina (I. i II. viši isplatni red)</w:t>
      </w:r>
    </w:p>
    <w:p w:rsidRDefault="00A83ADB" w:rsidP="00B928CD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izvješće o gospodarskom položaju dužnika</w:t>
      </w:r>
    </w:p>
    <w:p w:rsidRDefault="00B928CD" w:rsidP="00A83ADB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83ADB">
        <w:rPr>
          <w:rFonts w:cs="Times New Roman" w:hAnsi="Times New Roman" w:ascii="Times New Roman"/>
          <w:sz w:val="24"/>
          <w:szCs w:val="24"/>
        </w:rPr>
        <w:t>prijave tražbina stečajnih vjerovnika</w:t>
      </w:r>
    </w:p>
    <w:p w:rsidRDefault="00A40557" w:rsidP="00A83ADB" w:rsidR="00A40557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A83ADB">
        <w:rPr>
          <w:rFonts w:cs="Times New Roman" w:hAnsi="Times New Roman" w:ascii="Times New Roman"/>
          <w:sz w:val="24"/>
          <w:szCs w:val="24"/>
        </w:rPr>
        <w:t>2.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u </w:t>
      </w:r>
      <w:r w:rsidR="00A83ADB">
        <w:rPr>
          <w:rFonts w:cs="Times New Roman" w:hAnsi="Times New Roman" w:ascii="Times New Roman"/>
          <w:sz w:val="24"/>
          <w:szCs w:val="24"/>
        </w:rPr>
        <w:t>12</w:t>
      </w:r>
      <w:r w:rsidR="003C5EE7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  <w:r w:rsidR="001826F0">
        <w:rPr>
          <w:rFonts w:cs="Times New Roman" w:hAnsi="Times New Roman" w:ascii="Times New Roman"/>
          <w:sz w:val="24"/>
          <w:szCs w:val="24"/>
        </w:rPr>
        <w:t>.</w:t>
      </w:r>
    </w:p>
    <w:p w:rsidRDefault="00B928CD" w:rsidP="003C5EE7" w:rsidR="00B928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8CD" w:rsidP="00A83ADB" w:rsidR="003022B9" w:rsidRPr="00B15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023B52">
        <w:rPr>
          <w:rFonts w:cs="Times New Roman" w:hAnsi="Times New Roman" w:ascii="Times New Roman"/>
          <w:sz w:val="24"/>
          <w:szCs w:val="24"/>
        </w:rPr>
        <w:t>24</w:t>
      </w:r>
      <w:r w:rsidR="00B928CD">
        <w:rPr>
          <w:rFonts w:cs="Times New Roman" w:hAnsi="Times New Roman" w:ascii="Times New Roman"/>
          <w:sz w:val="24"/>
          <w:szCs w:val="24"/>
        </w:rPr>
        <w:t>. rujna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– do </w:t>
      </w:r>
      <w:r w:rsidR="00A83ADB">
        <w:rPr>
          <w:rFonts w:cs="Times New Roman" w:hAnsi="Times New Roman" w:ascii="Times New Roman"/>
          <w:sz w:val="24"/>
          <w:szCs w:val="24"/>
        </w:rPr>
        <w:t>2</w:t>
      </w:r>
      <w:r w:rsidR="00D47DCF">
        <w:rPr>
          <w:rFonts w:cs="Times New Roman" w:hAnsi="Times New Roman" w:ascii="Times New Roman"/>
          <w:sz w:val="24"/>
          <w:szCs w:val="24"/>
        </w:rPr>
        <w:t>.</w:t>
      </w:r>
      <w:r w:rsidR="00A83ADB">
        <w:rPr>
          <w:rFonts w:cs="Times New Roman" w:hAnsi="Times New Roman" w:ascii="Times New Roman"/>
          <w:sz w:val="24"/>
          <w:szCs w:val="24"/>
        </w:rPr>
        <w:t xml:space="preserve"> listopad</w:t>
      </w:r>
      <w:r w:rsidR="00D47DCF">
        <w:rPr>
          <w:rFonts w:cs="Times New Roman" w:hAnsi="Times New Roman" w:ascii="Times New Roman"/>
          <w:sz w:val="24"/>
          <w:szCs w:val="24"/>
        </w:rPr>
        <w:t>a</w:t>
      </w:r>
      <w:r w:rsidR="00A40557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DB" w:rsidR="00A83A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DB" w:rsidR="00A83A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DB" w:rsidR="00A83A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DB" w:rsidR="00A83A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A83ADB">
      <w:rPr>
        <w:rFonts w:cs="Times New Roman" w:hAnsi="Times New Roman" w:ascii="Times New Roman"/>
        <w:sz w:val="24"/>
        <w:szCs w:val="24"/>
      </w:rPr>
      <w:t>134/2014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DB" w:rsidR="00A83A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23B52"/>
    <w:rsid w:val="00115B73"/>
    <w:rsid w:val="00137D05"/>
    <w:rsid w:val="001826F0"/>
    <w:rsid w:val="002279DA"/>
    <w:rsid w:val="002A6F85"/>
    <w:rsid w:val="002B5EA6"/>
    <w:rsid w:val="003022B9"/>
    <w:rsid w:val="00347CAB"/>
    <w:rsid w:val="00347F0E"/>
    <w:rsid w:val="003C5EE7"/>
    <w:rsid w:val="003D787B"/>
    <w:rsid w:val="0048081D"/>
    <w:rsid w:val="004A4B64"/>
    <w:rsid w:val="00507696"/>
    <w:rsid w:val="0059567F"/>
    <w:rsid w:val="005B1DE5"/>
    <w:rsid w:val="0064688C"/>
    <w:rsid w:val="00646B20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83ADB"/>
    <w:rsid w:val="00A93074"/>
    <w:rsid w:val="00B15E7C"/>
    <w:rsid w:val="00B507CF"/>
    <w:rsid w:val="00B726F7"/>
    <w:rsid w:val="00B928CD"/>
    <w:rsid w:val="00BA72BB"/>
    <w:rsid w:val="00C47AE4"/>
    <w:rsid w:val="00CF212C"/>
    <w:rsid w:val="00D47DCF"/>
    <w:rsid w:val="00E11A2F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E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5E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5E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5E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5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5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5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St-134/2014</izvorni_sadrzaj>
    <derivirana_varijabla naziv="DomainObject.Predmet.OznakaBroj_1">St-134/2014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SAGACIS d.o.o. za trgovinu, ugostiteljstvo i turizam</izvorni_sadrzaj>
    <derivirana_varijabla naziv="DomainObject.Predmet.ProtustrankaFormated_1">  SAGACIS d.o.o. za trgovinu, ugostiteljstvo i turizam</derivirana_varijabla>
  </DomainObject.Predmet.ProtustrankaFormated>
  <DomainObject.Predmet.ProtustrankaFormatedOIB>
    <izvorni_sadrzaj>  SAGACIS d.o.o. za trgovinu, ugostiteljstvo i turizam, OIB 76575143946</izvorni_sadrzaj>
    <derivirana_varijabla naziv="DomainObject.Predmet.ProtustrankaFormatedOIB_1">  SAGACIS d.o.o. za trgovinu, ugostiteljstvo i turizam, OIB 76575143946</derivirana_varijabla>
  </DomainObject.Predmet.ProtustrankaFormatedOIB>
  <DomainObject.Predmet.ProtustrankaFormatedWithAdress>
    <izvorni_sadrzaj> SAGACIS d.o.o. za trgovinu, ugostiteljstvo i turizam, Fra Ivana Rožića 14, 21276 Vrgorac</izvorni_sadrzaj>
    <derivirana_varijabla naziv="DomainObject.Predmet.ProtustrankaFormatedWithAdress_1"> SAGACIS d.o.o. za trgovinu, ugostiteljstvo i turizam, Fra Ivana Rožića 14, 21276 Vrgorac</derivirana_varijabla>
  </DomainObject.Predmet.ProtustrankaFormatedWithAdress>
  <DomainObject.Predmet.ProtustrankaFormatedWithAdressOIB>
    <izvorni_sadrzaj> SAGACIS d.o.o. za trgovinu, ugostiteljstvo i turizam, OIB 76575143946, Fra Ivana Rožića 14, 21276 Vrgorac</izvorni_sadrzaj>
    <derivirana_varijabla naziv="DomainObject.Predmet.ProtustrankaFormatedWithAdressOIB_1"> SAGACIS d.o.o. za trgovinu, ugostiteljstvo i turizam, OIB 76575143946, Fra Ivana Rožića 14, 21276 Vrgorac</derivirana_varijabla>
  </DomainObject.Predmet.ProtustrankaFormatedWithAdressOIB>
  <DomainObject.Predmet.ProtustrankaWithAdress>
    <izvorni_sadrzaj>SAGACIS d.o.o. za trgovinu, ugostiteljstvo i turizam Fra Ivana Rožića 14, 21276 Vrgorac</izvorni_sadrzaj>
    <derivirana_varijabla naziv="DomainObject.Predmet.ProtustrankaWithAdress_1">SAGACIS d.o.o. za trgovinu, ugostiteljstvo i turizam Fra Ivana Rožića 14, 21276 Vrgorac</derivirana_varijabla>
  </DomainObject.Predmet.ProtustrankaWithAdress>
  <DomainObject.Predmet.ProtustrankaWithAdressOIB>
    <izvorni_sadrzaj>SAGACIS d.o.o. za trgovinu, ugostiteljstvo i turizam, OIB 76575143946, Fra Ivana Rožića 14, 21276 Vrgorac</izvorni_sadrzaj>
    <derivirana_varijabla naziv="DomainObject.Predmet.ProtustrankaWithAdressOIB_1">SAGACIS d.o.o. za trgovinu, ugostiteljstvo i turizam, OIB 76575143946, Fra Ivana Rožića 14, 21276 Vrgorac</derivirana_varijabla>
  </DomainObject.Predmet.ProtustrankaWithAdressOIB>
  <DomainObject.Predmet.ProtustrankaNazivFormated>
    <izvorni_sadrzaj>SAGACIS d.o.o. za trgovinu, ugostiteljstvo i turizam</izvorni_sadrzaj>
    <derivirana_varijabla naziv="DomainObject.Predmet.ProtustrankaNazivFormated_1">SAGACIS d.o.o. za trgovinu, ugostiteljstvo i turizam</derivirana_varijabla>
  </DomainObject.Predmet.ProtustrankaNazivFormated>
  <DomainObject.Predmet.ProtustrankaNazivFormatedOIB>
    <izvorni_sadrzaj>SAGACIS d.o.o. za trgovinu, ugostiteljstvo i turizam, OIB 76575143946</izvorni_sadrzaj>
    <derivirana_varijabla naziv="DomainObject.Predmet.ProtustrankaNazivFormatedOIB_1">SAGACIS d.o.o. za trgovinu, ugostiteljstvo i turizam, OIB 76575143946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Mažuranićevo šet 24b, 21000 Split</izvorni_sadrzaj>
    <derivirana_varijabla naziv="DomainObject.Predmet.StrankaFormatedWithAdressOIB_1"> FINA SPLIT,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Mažuranićevo šet 24b,21000 Split</izvorni_sadrzaj>
    <derivirana_varijabla naziv="DomainObject.Predmet.StrankaWithAdressOIB_1">FINA SPLIT,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Mažuranićevo šet 24b, 21000 Split</item>
    </izvorni_sadrzaj>
    <derivirana_varijabla naziv="DomainObject.Predmet.StrankaListFormatedWithAdressOIB_1">
      <item>FINA SPLIT,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SAGACIS d.o.o. za trgovinu, ugostiteljstvo i turizam</item>
    </izvorni_sadrzaj>
    <derivirana_varijabla naziv="DomainObject.Predmet.ProtuStrankaListFormated_1">
      <item>SAGACIS d.o.o. za trgovinu, ugostiteljstvo i turizam</item>
    </derivirana_varijabla>
  </DomainObject.Predmet.ProtuStrankaListFormated>
  <DomainObject.Predmet.ProtuStrankaListFormatedOIB>
    <izvorni_sadrzaj>
      <item>SAGACIS d.o.o. za trgovinu, ugostiteljstvo i turizam, OIB 76575143946</item>
    </izvorni_sadrzaj>
    <derivirana_varijabla naziv="DomainObject.Predmet.ProtuStrankaListFormatedOIB_1">
      <item>SAGACIS d.o.o. za trgovinu, ugostiteljstvo i turizam, OIB 76575143946</item>
    </derivirana_varijabla>
  </DomainObject.Predmet.ProtuStrankaListFormatedOIB>
  <DomainObject.Predmet.ProtuStrankaListFormatedWithAdress>
    <izvorni_sadrzaj>
      <item>SAGACIS d.o.o. za trgovinu, ugostiteljstvo i turizam, Fra Ivana Rožića 14, 21276 Vrgorac</item>
    </izvorni_sadrzaj>
    <derivirana_varijabla naziv="DomainObject.Predmet.ProtuStrankaListFormatedWithAdress_1">
      <item>SAGACIS d.o.o. za trgovinu, ugostiteljstvo i turizam, Fra Ivana Rožića 14, 21276 Vrgorac</item>
    </derivirana_varijabla>
  </DomainObject.Predmet.ProtuStrankaListFormatedWithAdress>
  <DomainObject.Predmet.ProtuStrankaListFormatedWithAdressOIB>
    <izvorni_sadrzaj>
      <item>SAGACIS d.o.o. za trgovinu, ugostiteljstvo i turizam, OIB 76575143946, Fra Ivana Rožića 14, 21276 Vrgorac</item>
    </izvorni_sadrzaj>
    <derivirana_varijabla naziv="DomainObject.Predmet.ProtuStrankaListFormatedWithAdressOIB_1">
      <item>SAGACIS d.o.o. za trgovinu, ugostiteljstvo i turizam, OIB 76575143946, Fra Ivana Rožića 14, 21276 Vrgorac</item>
    </derivirana_varijabla>
  </DomainObject.Predmet.ProtuStrankaListFormatedWithAdressOIB>
  <DomainObject.Predmet.ProtuStrankaListNazivFormated>
    <izvorni_sadrzaj>
      <item>SAGACIS d.o.o. za trgovinu, ugostiteljstvo i turizam</item>
    </izvorni_sadrzaj>
    <derivirana_varijabla naziv="DomainObject.Predmet.ProtuStrankaListNazivFormated_1">
      <item>SAGACIS d.o.o. za trgovinu, ugostiteljstvo i turizam</item>
    </derivirana_varijabla>
  </DomainObject.Predmet.ProtuStrankaListNazivFormated>
  <DomainObject.Predmet.ProtuStrankaListNazivFormatedOIB>
    <izvorni_sadrzaj>
      <item>SAGACIS d.o.o. za trgovinu, ugostiteljstvo i turizam, OIB 76575143946</item>
    </izvorni_sadrzaj>
    <derivirana_varijabla naziv="DomainObject.Predmet.ProtuStrankaListNazivFormatedOIB_1">
      <item>SAGACIS d.o.o. za trgovinu, ugostiteljstvo i turizam, OIB 76575143946</item>
    </derivirana_varijabla>
  </DomainObject.Predmet.ProtuStrankaListNazivFormatedOIB>
  <DomainObject.Predmet.OstaliList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Formated>
  <DomainObject.Predmet.OstaliList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FormatedOIB>
  <DomainObject.Predmet.OstaliListFormatedWithAdress>
    <izvorni_sadrzaj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izvorni_sadrzaj>
    <derivirana_varijabla naziv="DomainObject.Predmet.OstaliListFormatedWithAdress_1"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derivirana_varijabla>
  </DomainObject.Predmet.OstaliListFormatedWithAdress>
  <DomainObject.Predmet.OstaliListFormatedWithAdressOIB>
    <izvorni_sadrzaj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izvorni_sadrzaj>
    <derivirana_varijabla naziv="DomainObject.Predmet.OstaliListFormatedWithAdressOIB_1"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derivirana_varijabla>
  </DomainObject.Predmet.OstaliListFormatedWithAdressOIB>
  <DomainObject.Predmet.OstaliListNaziv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Naziv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NazivFormated>
  <DomainObject.Predmet.OstaliListNaziv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Naziv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SAGACIS d.o.o. za trgovinu, ugostiteljstvo i turizam</izvorni_sadrzaj>
    <derivirana_varijabla naziv="DomainObject.Predmet.ProtustrankaIDrugi_1">SAGACIS d.o.o. za trgovinu, ugostiteljstvo i turizam</derivirana_varijabla>
  </DomainObject.Predmet.ProtustrankaIDrugi>
  <DomainObject.Predmet.StrankaIDrugiAdressOIB>
    <izvorni_sadrzaj>FINA SPLIT, Mažuranićevo šet 24b, 21000 Split</izvorni_sadrzaj>
    <derivirana_varijabla naziv="DomainObject.Predmet.StrankaIDrugiAdressOIB_1">FINA SPLIT, Mažuranićevo šet 24b, 21000 Split</derivirana_varijabla>
  </DomainObject.Predmet.StrankaIDrugiAdressOIB>
  <DomainObject.Predmet.ProtustrankaIDrugiAdressOIB>
    <izvorni_sadrzaj>SAGACIS d.o.o. za trgovinu, ugostiteljstvo i turizam, OIB 76575143946, Fra Ivana Rožića 14, 21276 Vrgorac</izvorni_sadrzaj>
    <derivirana_varijabla naziv="DomainObject.Predmet.ProtustrankaIDrugiAdressOIB_1">SAGACIS d.o.o. za trgovinu, ugostiteljstvo i turizam, OIB 76575143946, Fra Ivana Rožića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SudioniciListNaziv_1"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SudioniciListNaziv>
  <DomainObject.Predmet.SudioniciListAdressOIB>
    <izvorni_sadrzaj>
      <item>FINA SPLIT,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izvorni_sadrzaj>
    <derivirana_varijabla naziv="DomainObject.Predmet.SudioniciListAdressOIB_1">
      <item>FINA SPLIT,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izvorni_sadrzaj>
    <derivirana_varijabla naziv="DomainObject.Predmet.SudioniciListNazivOIB_1">
      <item>, OIB null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825</properties:Characters>
  <properties:Lines>39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2015-09-24T07:48:00Z</cp:lastPrinted>
  <dcterms:modified xmlns:xsi="http://www.w3.org/2001/XMLSchema-instance" xsi:type="dcterms:W3CDTF">2015-09-24T07:50:00Z</dcterms:modified>
  <cp:revision>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