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0a73" w14:paraId="e9b0a73" w:rsidRDefault="00745B95" w:rsidP="00745B95" w:rsidR="00745B95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St-293/2015-5</w:t>
      </w:r>
    </w:p>
    <w:p w:rsidRDefault="00745B95" w:rsidP="00745B95" w:rsidR="00745B95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745B95" w:rsidP="00745B95" w:rsidR="00745B95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745B95" w:rsidP="00745B95" w:rsidR="00745B95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745B95" w:rsidP="00745B95" w:rsidR="00745B95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745B95" w:rsidP="00745B95" w:rsidR="00745B95">
      <w:pPr>
        <w:rPr>
          <w:szCs w:val="24"/>
        </w:rPr>
      </w:pPr>
    </w:p>
    <w:p w:rsidRDefault="00745B95" w:rsidP="00745B95" w:rsidR="00745B95">
      <w:pPr>
        <w:rPr>
          <w:szCs w:val="24"/>
        </w:rPr>
      </w:pPr>
    </w:p>
    <w:p w:rsidRDefault="00745B95" w:rsidP="00745B95" w:rsidR="00745B95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45B95" w:rsidP="00745B95" w:rsidR="00745B95">
      <w:pPr>
        <w:rPr>
          <w:szCs w:val="24"/>
        </w:rPr>
      </w:pPr>
    </w:p>
    <w:p w:rsidRDefault="00745B95" w:rsidP="00745B95" w:rsidR="00745B95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745B95" w:rsidP="00745B95" w:rsidR="00745B95">
      <w:pPr>
        <w:rPr>
          <w:szCs w:val="24"/>
        </w:rPr>
      </w:pPr>
    </w:p>
    <w:p w:rsidRDefault="00745B95" w:rsidP="00745B95" w:rsidR="00745B95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TAMARA d.o.o., OIB: 24703716644 sa sjedištem u Bartola Kašića 10, 40000 Čakovec, dana 28. siječnja 2016. godine</w:t>
      </w:r>
    </w:p>
    <w:p w:rsidRDefault="00745B95" w:rsidP="00745B95" w:rsidR="00745B95">
      <w:pPr>
        <w:jc w:val="both"/>
      </w:pPr>
    </w:p>
    <w:p w:rsidRDefault="00745B95" w:rsidP="00745B95" w:rsidR="00745B95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745B95" w:rsidP="00745B95" w:rsidR="00745B95">
      <w:pPr>
        <w:rPr>
          <w:szCs w:val="24"/>
        </w:rPr>
      </w:pPr>
    </w:p>
    <w:p w:rsidRDefault="00745B95" w:rsidP="00745B95" w:rsidR="00745B95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TAMARA d.o.o., OIB: 24703716644 sa sjedištem u Bartola Kašića 10, 40000 Čakovec</w:t>
      </w:r>
      <w:r>
        <w:rPr>
          <w:szCs w:val="24"/>
        </w:rPr>
        <w:t>, s danom 28. siječnja 2016. u 14,00 sati.</w:t>
      </w:r>
    </w:p>
    <w:p w:rsidRDefault="00745B95" w:rsidP="00745B95" w:rsidR="00745B95">
      <w:pPr>
        <w:jc w:val="both"/>
        <w:rPr>
          <w:szCs w:val="24"/>
        </w:rPr>
      </w:pPr>
    </w:p>
    <w:p w:rsidRDefault="00745B95" w:rsidP="00745B95" w:rsidR="00745B95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TAMARA d.o.o., OIB: 24703716644 sa sjedištem u Bartola Kašića 10, 40000 Čakovec.</w:t>
      </w:r>
    </w:p>
    <w:p w:rsidRDefault="00745B95" w:rsidP="00745B95" w:rsidR="00745B95">
      <w:pPr>
        <w:jc w:val="both"/>
      </w:pPr>
    </w:p>
    <w:p w:rsidRDefault="00745B95" w:rsidP="00745B95" w:rsidR="00745B95">
      <w:pPr>
        <w:jc w:val="both"/>
      </w:pPr>
      <w:r>
        <w:tab/>
        <w:t xml:space="preserve">III Za stečajnog upravitelja imenuje se </w:t>
      </w:r>
      <w:r w:rsidR="002E0391">
        <w:t xml:space="preserve">Marijan </w:t>
      </w:r>
      <w:proofErr w:type="spellStart"/>
      <w:r w:rsidR="002E0391">
        <w:t>Drljanovčan</w:t>
      </w:r>
      <w:proofErr w:type="spellEnd"/>
      <w:r w:rsidR="002E0391">
        <w:t xml:space="preserve">, OIB: 49708160625, Antuna Mihanovića 131, </w:t>
      </w:r>
      <w:proofErr w:type="spellStart"/>
      <w:r w:rsidR="002E0391">
        <w:t>Miholjanec</w:t>
      </w:r>
      <w:proofErr w:type="spellEnd"/>
      <w:r w:rsidR="002E0391">
        <w:t>.</w:t>
      </w:r>
    </w:p>
    <w:p w:rsidRDefault="00745B95" w:rsidP="00745B95" w:rsidR="00745B95">
      <w:pPr>
        <w:jc w:val="both"/>
        <w:rPr>
          <w:color w:val="FF0000"/>
        </w:rPr>
      </w:pPr>
    </w:p>
    <w:p w:rsidRDefault="00745B95" w:rsidP="00745B95" w:rsidR="00745B95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745B95" w:rsidP="00745B95" w:rsidR="00745B95">
      <w:pPr>
        <w:jc w:val="both"/>
        <w:rPr>
          <w:szCs w:val="24"/>
        </w:rPr>
      </w:pPr>
    </w:p>
    <w:p w:rsidRDefault="00745B95" w:rsidP="00745B95" w:rsidR="00745B95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 w:rsidR="002E0391">
        <w:t>TAMARA d.o.o., OIB: 24703716644 sa sjedištem u Bartola Kašića 10, 40000 Čakovec</w:t>
      </w:r>
      <w:r>
        <w:rPr>
          <w:szCs w:val="24"/>
        </w:rPr>
        <w:t>, bit će brisan iz sudskog registra.</w:t>
      </w:r>
    </w:p>
    <w:p w:rsidRDefault="00745B95" w:rsidP="00745B95" w:rsidR="00745B95">
      <w:pPr>
        <w:rPr>
          <w:szCs w:val="24"/>
        </w:rPr>
      </w:pPr>
    </w:p>
    <w:p w:rsidRDefault="00745B95" w:rsidP="00745B95" w:rsidR="00745B95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745B95" w:rsidP="00745B95" w:rsidR="00745B95">
      <w:pPr>
        <w:rPr>
          <w:szCs w:val="24"/>
        </w:rPr>
      </w:pPr>
    </w:p>
    <w:p w:rsidRDefault="00745B95" w:rsidP="00745B95" w:rsidR="00745B95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 w:rsidR="002E0391">
        <w:rPr>
          <w:szCs w:val="24"/>
        </w:rPr>
        <w:t>29</w:t>
      </w:r>
      <w:r>
        <w:rPr>
          <w:szCs w:val="24"/>
        </w:rPr>
        <w:t xml:space="preserve">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745B95" w:rsidP="00745B95" w:rsidR="00745B95">
      <w:pPr>
        <w:rPr>
          <w:szCs w:val="24"/>
        </w:rPr>
      </w:pPr>
    </w:p>
    <w:p w:rsidRDefault="00745B95" w:rsidP="00745B95" w:rsidR="00745B95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745B95" w:rsidP="00745B95" w:rsidR="00745B95">
      <w:pPr>
        <w:rPr>
          <w:szCs w:val="24"/>
        </w:rPr>
      </w:pPr>
    </w:p>
    <w:p w:rsidRDefault="00745B95" w:rsidP="00745B95" w:rsidR="00745B95">
      <w:pPr>
        <w:rPr>
          <w:szCs w:val="24"/>
        </w:rPr>
      </w:pPr>
    </w:p>
    <w:p w:rsidRDefault="00745B95" w:rsidP="00745B95" w:rsidR="00745B95">
      <w:pPr>
        <w:jc w:val="center"/>
        <w:rPr>
          <w:szCs w:val="24"/>
        </w:rPr>
      </w:pPr>
      <w:r>
        <w:rPr>
          <w:szCs w:val="24"/>
        </w:rPr>
        <w:t>U Varaždinu, 28. siječnja 2016.</w:t>
      </w:r>
    </w:p>
    <w:p w:rsidRDefault="00745B95" w:rsidP="00745B95" w:rsidR="00745B95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745B95" w:rsidP="00745B95" w:rsidR="00745B95">
      <w:pPr>
        <w:rPr>
          <w:szCs w:val="24"/>
        </w:rPr>
      </w:pPr>
      <w:r>
        <w:rPr>
          <w:szCs w:val="24"/>
        </w:rPr>
        <w:t xml:space="preserve">     </w:t>
      </w:r>
    </w:p>
    <w:p w:rsidRDefault="00745B95" w:rsidP="00745B95" w:rsidR="00745B95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745B95" w:rsidP="00745B95" w:rsidR="00745B95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745B95" w:rsidP="00745B95" w:rsidR="00745B95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     </w:t>
      </w:r>
    </w:p>
    <w:p w:rsidRDefault="00745B95" w:rsidP="00745B95" w:rsidR="00745B95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745B95" w:rsidP="00745B95" w:rsidR="00745B95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745B95" w:rsidP="00745B95" w:rsidR="00745B95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45B95" w:rsidP="00745B95" w:rsidR="00745B95">
      <w:pPr>
        <w:rPr>
          <w:szCs w:val="24"/>
        </w:rPr>
      </w:pPr>
    </w:p>
    <w:p w:rsidRDefault="00745B95" w:rsidP="00745B95" w:rsidR="00745B95">
      <w:pPr>
        <w:rPr>
          <w:szCs w:val="24"/>
        </w:rPr>
      </w:pPr>
    </w:p>
    <w:p w:rsidRDefault="00745B95" w:rsidP="00745B95" w:rsidR="00745B95">
      <w:pPr>
        <w:rPr>
          <w:szCs w:val="24"/>
        </w:rPr>
      </w:pPr>
      <w:r>
        <w:rPr>
          <w:szCs w:val="24"/>
        </w:rPr>
        <w:t>DNA:</w:t>
      </w:r>
    </w:p>
    <w:p w:rsidRDefault="00745B95" w:rsidP="00745B95" w:rsidR="00745B95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745B95" w:rsidP="00745B95" w:rsidR="00745B95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745B95" w:rsidP="00745B95" w:rsidR="00745B95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 w:rsidR="002E0391">
        <w:t>TAMARA d.o.o., OIB: 24703716644 sa sjedištem u Bartola Kašića 10, 40000 Čakovec</w:t>
      </w:r>
    </w:p>
    <w:p w:rsidRDefault="00745B95" w:rsidP="00745B95" w:rsidR="00745B95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 w:rsidR="002E0391">
        <w:t>Danijel Bistrović, OIB: 69326342268, Čakovec, Bartola Kašića 10</w:t>
      </w:r>
    </w:p>
    <w:p w:rsidRDefault="00745B95" w:rsidP="00745B95" w:rsidR="00745B95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745B95" w:rsidP="00745B95" w:rsidR="00745B95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2E0391">
        <w:rPr>
          <w:szCs w:val="24"/>
        </w:rPr>
        <w:t xml:space="preserve">Čakovec, O. </w:t>
      </w:r>
      <w:proofErr w:type="spellStart"/>
      <w:r w:rsidR="002E0391">
        <w:rPr>
          <w:szCs w:val="24"/>
        </w:rPr>
        <w:t>Keršovanija</w:t>
      </w:r>
      <w:proofErr w:type="spellEnd"/>
      <w:r w:rsidR="002E0391">
        <w:rPr>
          <w:szCs w:val="24"/>
        </w:rPr>
        <w:t xml:space="preserve"> 11</w:t>
      </w:r>
    </w:p>
    <w:p w:rsidRDefault="00745B95" w:rsidP="00745B95" w:rsidR="00745B95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2E0391">
        <w:t xml:space="preserve">Marijan </w:t>
      </w:r>
      <w:proofErr w:type="spellStart"/>
      <w:r w:rsidR="002E0391">
        <w:t>Drljanovčan</w:t>
      </w:r>
      <w:proofErr w:type="spellEnd"/>
      <w:r w:rsidR="002E0391">
        <w:t xml:space="preserve">, </w:t>
      </w:r>
      <w:proofErr w:type="spellStart"/>
      <w:r w:rsidR="002E0391">
        <w:t>Miholjanec</w:t>
      </w:r>
      <w:proofErr w:type="spellEnd"/>
      <w:r w:rsidR="002E0391">
        <w:t>, Antuna Mihanovića 131</w:t>
      </w:r>
    </w:p>
    <w:p w:rsidRDefault="00745B95" w:rsidP="00745B95" w:rsidR="00745B95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745B95" w:rsidP="00745B95" w:rsidR="00745B95">
      <w:pPr>
        <w:rPr>
          <w:szCs w:val="24"/>
        </w:rPr>
      </w:pPr>
    </w:p>
    <w:p w:rsidRDefault="00745B95" w:rsidP="00745B95" w:rsidR="00745B95">
      <w:pPr>
        <w:rPr>
          <w:szCs w:val="24"/>
        </w:rPr>
      </w:pPr>
    </w:p>
    <w:p w:rsidRDefault="00745B95" w:rsidP="00745B95" w:rsidR="00745B95">
      <w:pPr>
        <w:rPr>
          <w:szCs w:val="24"/>
        </w:rPr>
      </w:pPr>
    </w:p>
    <w:p w:rsidRDefault="00745B95" w:rsidP="00745B95" w:rsidR="00745B95">
      <w:pPr>
        <w:rPr>
          <w:szCs w:val="24"/>
        </w:rPr>
      </w:pPr>
    </w:p>
    <w:p w:rsidRDefault="00745B95" w:rsidP="00745B95" w:rsidR="00745B95">
      <w:pPr>
        <w:rPr>
          <w:szCs w:val="24"/>
        </w:rPr>
      </w:pPr>
    </w:p>
    <w:p w:rsidRDefault="00745B95" w:rsidP="00745B95" w:rsidR="00745B95"/>
    <w:p w:rsidRDefault="00745B95" w:rsidP="00745B95" w:rsidR="00745B95"/>
    <w:p w:rsidRDefault="00DA0242" w:rsidP="00745B95" w:rsidR="00DA0242" w:rsidRPr="00745B95"/>
    <w:sectPr w:rsidSect="00EB0D4C" w:rsidR="00DA0242" w:rsidRPr="00745B95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0391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5B9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45B95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45B95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864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St-293/2015-5</izvorni_sadrzaj>
    <derivirana_varijabla naziv="DomainObject.Oznaka_1">St-293/2015-5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čzahtjev za pokretanje skraćenog st. postupka</izvorni_sadrzaj>
    <derivirana_varijabla naziv="DomainObject.Predmet.Opis_1">čzahtjev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St-293/2015</izvorni_sadrzaj>
    <derivirana_varijabla naziv="DomainObject.Predmet.OznakaBroj_1">St-293/2015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TAMARA društvo s ograničenom odgovornošću za trgovinu i usluge</izvorni_sadrzaj>
    <derivirana_varijabla naziv="DomainObject.Predmet.ProtustrankaFormated_1">  TAMARA društvo s ograničenom odgovornošću za trgovinu i usluge</derivirana_varijabla>
  </DomainObject.Predmet.ProtustrankaFormated>
  <DomainObject.Predmet.ProtustrankaFormatedOIB>
    <izvorni_sadrzaj>  TAMARA društvo s ograničenom odgovornošću za trgovinu i usluge, OIB 24703716644</izvorni_sadrzaj>
    <derivirana_varijabla naziv="DomainObject.Predmet.ProtustrankaFormatedOIB_1">  TAMARA društvo s ograničenom odgovornošću za trgovinu i usluge, OIB 24703716644</derivirana_varijabla>
  </DomainObject.Predmet.ProtustrankaFormatedOIB>
  <DomainObject.Predmet.ProtustrankaFormatedWithAdress>
    <izvorni_sadrzaj> TAMARA društvo s ograničenom odgovornošću za trgovinu i usluge, Bartola Kašića 10, 40000 Čakovec</izvorni_sadrzaj>
    <derivirana_varijabla naziv="DomainObject.Predmet.ProtustrankaFormatedWithAdress_1"> TAMARA društvo s ograničenom odgovornošću za trgovinu i usluge, Bartola Kašića 10, 40000 Čakovec</derivirana_varijabla>
  </DomainObject.Predmet.ProtustrankaFormatedWithAdress>
  <DomainObject.Predmet.ProtustrankaFormatedWithAdressOIB>
    <izvorni_sadrzaj> TAMARA društvo s ograničenom odgovornošću za trgovinu i usluge, OIB 24703716644, Bartola Kašića 10, 40000 Čakovec</izvorni_sadrzaj>
    <derivirana_varijabla naziv="DomainObject.Predmet.ProtustrankaFormatedWithAdressOIB_1"> TAMARA društvo s ograničenom odgovornošću za trgovinu i usluge, OIB 24703716644, Bartola Kašića 10, 40000 Čakovec</derivirana_varijabla>
  </DomainObject.Predmet.ProtustrankaFormatedWithAdressOIB>
  <DomainObject.Predmet.ProtustrankaWithAdress>
    <izvorni_sadrzaj>TAMARA društvo s ograničenom odgovornošću za trgovinu i usluge Bartola Kašića 10, 40000 Čakovec</izvorni_sadrzaj>
    <derivirana_varijabla naziv="DomainObject.Predmet.ProtustrankaWithAdress_1">TAMARA društvo s ograničenom odgovornošću za trgovinu i usluge Bartola Kašića 10, 40000 Čakovec</derivirana_varijabla>
  </DomainObject.Predmet.ProtustrankaWithAdress>
  <DomainObject.Predmet.ProtustrankaWithAdressOIB>
    <izvorni_sadrzaj>TAMARA društvo s ograničenom odgovornošću za trgovinu i usluge, OIB 24703716644, Bartola Kašića 10, 40000 Čakovec</izvorni_sadrzaj>
    <derivirana_varijabla naziv="DomainObject.Predmet.ProtustrankaWithAdressOIB_1">TAMARA društvo s ograničenom odgovornošću za trgovinu i usluge, OIB 24703716644, Bartola Kašića 10, 40000 Čakovec</derivirana_varijabla>
  </DomainObject.Predmet.ProtustrankaWithAdressOIB>
  <DomainObject.Predmet.ProtustrankaNazivFormated>
    <izvorni_sadrzaj>TAMARA društvo s ograničenom odgovornošću za trgovinu i usluge</izvorni_sadrzaj>
    <derivirana_varijabla naziv="DomainObject.Predmet.ProtustrankaNazivFormated_1">TAMARA društvo s ograničenom odgovornošću za trgovinu i usluge</derivirana_varijabla>
  </DomainObject.Predmet.ProtustrankaNazivFormated>
  <DomainObject.Predmet.ProtustrankaNazivFormatedOIB>
    <izvorni_sadrzaj>TAMARA društvo s ograničenom odgovornošću za trgovinu i usluge, OIB 24703716644</izvorni_sadrzaj>
    <derivirana_varijabla naziv="DomainObject.Predmet.ProtustrankaNazivFormatedOIB_1">TAMARA društvo s ograničenom odgovornošću za trgovinu i usluge, OIB 24703716644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Podružnica Varaždin</izvorni_sadrzaj>
    <derivirana_varijabla naziv="DomainObject.Predmet.StrankaFormated_1">  Financijska agencija RC Podružnica Varaždin</derivirana_varijabla>
  </DomainObject.Predmet.StrankaFormated>
  <DomainObject.Predmet.StrankaFormatedOIB>
    <izvorni_sadrzaj>  Financijska agencija RC Podružnica Varaždin</izvorni_sadrzaj>
    <derivirana_varijabla naziv="DomainObject.Predmet.StrankaFormatedOIB_1">  Financijska agencija RC Podružnica Varaždin</derivirana_varijabla>
  </DomainObject.Predmet.StrankaFormatedOIB>
  <DomainObject.Predmet.StrankaFormatedWithAdress>
    <izvorni_sadrzaj> Financijska agencija RC Podružnica Varaždin, A.Cesarca 2, 42000 Varaždin</izvorni_sadrzaj>
    <derivirana_varijabla naziv="DomainObject.Predmet.StrankaFormatedWithAdress_1"> Financijska agencija RC Podružnica Varaždin, A.Cesarca 2, 42000 Varaždin</derivirana_varijabla>
  </DomainObject.Predmet.StrankaFormatedWithAdress>
  <DomainObject.Predmet.StrankaFormatedWithAdressOIB>
    <izvorni_sadrzaj> Financijska agencija RC Podružnica Varaždin, A.Cesarca 2, 42000 Varaždin</izvorni_sadrzaj>
    <derivirana_varijabla naziv="DomainObject.Predmet.StrankaFormatedWithAdressOIB_1"> Financijska agencija RC Podružnica Varaždin, A.Cesarca 2, 42000 Varaždin</derivirana_varijabla>
  </DomainObject.Predmet.StrankaFormatedWithAdressOIB>
  <DomainObject.Predmet.StrankaWithAdress>
    <izvorni_sadrzaj>Financijska agencija RC Podružnica Varaždin A.Cesarca 2,42000 Varaždin</izvorni_sadrzaj>
    <derivirana_varijabla naziv="DomainObject.Predmet.StrankaWithAdress_1">Financijska agencija RC Podružnica Varaždin A.Cesarca 2,42000 Varaždin</derivirana_varijabla>
  </DomainObject.Predmet.StrankaWithAdress>
  <DomainObject.Predmet.StrankaWithAdressOIB>
    <izvorni_sadrzaj>Financijska agencija RC Podružnica Varaždin, A.Cesarca 2,42000 Varaždin</izvorni_sadrzaj>
    <derivirana_varijabla naziv="DomainObject.Predmet.StrankaWithAdressOIB_1">Financijska agencija RC Podružnica Varaždin, A.Cesarca 2,42000 Varaždin</derivirana_varijabla>
  </DomainObject.Predmet.StrankaWithAdressOIB>
  <DomainObject.Predmet.StrankaNazivFormated>
    <izvorni_sadrzaj>Financijska agencija RC Podružnica Varaždin</izvorni_sadrzaj>
    <derivirana_varijabla naziv="DomainObject.Predmet.StrankaNazivFormated_1">Financijska agencija RC Podružnica Varaždin</derivirana_varijabla>
  </DomainObject.Predmet.StrankaNazivFormated>
  <DomainObject.Predmet.StrankaNazivFormatedOIB>
    <izvorni_sadrzaj>Financijska agencija RC Podružnica Varaždin</izvorni_sadrzaj>
    <derivirana_varijabla naziv="DomainObject.Predmet.StrankaNazivFormatedOIB_1">Financijska agencija RC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225833.62</izvorni_sadrzaj>
    <derivirana_varijabla naziv="DomainObject.Predmet.TrenutnaVrijednost_1">225833.62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 RC Podružnica Varaždin</item>
    </izvorni_sadrzaj>
    <derivirana_varijabla naziv="DomainObject.Predmet.StrankaListFormated_1">
      <item>Financijska agencija RC Podružnica Varaždin</item>
    </derivirana_varijabla>
  </DomainObject.Predmet.StrankaListFormated>
  <DomainObject.Predmet.StrankaListFormatedOIB>
    <izvorni_sadrzaj>
      <item>Financijska agencija RC Podružnica Varaždin</item>
    </izvorni_sadrzaj>
    <derivirana_varijabla naziv="DomainObject.Predmet.StrankaListFormatedOIB_1">
      <item>Financijska agencija RC Podružnica Varaždin</item>
    </derivirana_varijabla>
  </DomainObject.Predmet.StrankaListFormatedOIB>
  <DomainObject.Predmet.StrankaListFormatedWithAdress>
    <izvorni_sadrzaj>
      <item>Financijska agencija RC Podružnica Varaždin, A.Cesarca 2, 42000 Varaždin</item>
    </izvorni_sadrzaj>
    <derivirana_varijabla naziv="DomainObject.Predmet.StrankaListFormatedWithAdress_1">
      <item>Financijska agencija RC Podružnica Varaždin, A.Cesarca 2, 42000 Varaždin</item>
    </derivirana_varijabla>
  </DomainObject.Predmet.StrankaListFormatedWithAdress>
  <DomainObject.Predmet.StrankaListFormatedWithAdressOIB>
    <izvorni_sadrzaj>
      <item>Financijska agencija RC Podružnica Varaždin, A.Cesarca 2, 42000 Varaždin</item>
    </izvorni_sadrzaj>
    <derivirana_varijabla naziv="DomainObject.Predmet.StrankaListFormatedWithAdressOIB_1">
      <item>Financijska agencija RC Podružnica Varaždin, A.Cesarca 2, 42000 Varaždin</item>
    </derivirana_varijabla>
  </DomainObject.Predmet.StrankaListFormatedWithAdressOIB>
  <DomainObject.Predmet.StrankaListNazivFormated>
    <izvorni_sadrzaj>
      <item>Financijska agencija RC Podružnica Varaždin</item>
    </izvorni_sadrzaj>
    <derivirana_varijabla naziv="DomainObject.Predmet.StrankaListNazivFormated_1">
      <item>Financijska agencija RC Podružnica Varaždin</item>
    </derivirana_varijabla>
  </DomainObject.Predmet.StrankaListNazivFormated>
  <DomainObject.Predmet.StrankaListNazivFormatedOIB>
    <izvorni_sadrzaj>
      <item>Financijska agencija RC Podružnica Varaždin</item>
    </izvorni_sadrzaj>
    <derivirana_varijabla naziv="DomainObject.Predmet.StrankaListNazivFormatedOIB_1">
      <item>Financijska agencija RC Podružnica Varaždin</item>
    </derivirana_varijabla>
  </DomainObject.Predmet.StrankaListNazivFormatedOIB>
  <DomainObject.Predmet.ProtuStrankaListFormated>
    <izvorni_sadrzaj>
      <item>TAMARA društvo s ograničenom odgovornošću za trgovinu i usluge</item>
    </izvorni_sadrzaj>
    <derivirana_varijabla naziv="DomainObject.Predmet.ProtuStrankaListFormated_1">
      <item>TAMARA društvo s ograničenom odgovornošću za trgovinu i usluge</item>
    </derivirana_varijabla>
  </DomainObject.Predmet.ProtuStrankaListFormated>
  <DomainObject.Predmet.ProtuStrankaListFormatedOIB>
    <izvorni_sadrzaj>
      <item>TAMARA društvo s ograničenom odgovornošću za trgovinu i usluge, OIB 24703716644</item>
    </izvorni_sadrzaj>
    <derivirana_varijabla naziv="DomainObject.Predmet.ProtuStrankaListFormatedOIB_1">
      <item>TAMARA društvo s ograničenom odgovornošću za trgovinu i usluge, OIB 24703716644</item>
    </derivirana_varijabla>
  </DomainObject.Predmet.ProtuStrankaListFormatedOIB>
  <DomainObject.Predmet.ProtuStrankaListFormatedWithAdress>
    <izvorni_sadrzaj>
      <item>TAMARA društvo s ograničenom odgovornošću za trgovinu i usluge, Bartola Kašića 10, 40000 Čakovec</item>
    </izvorni_sadrzaj>
    <derivirana_varijabla naziv="DomainObject.Predmet.ProtuStrankaListFormatedWithAdress_1">
      <item>TAMARA društvo s ograničenom odgovornošću za trgovinu i usluge, Bartola Kašića 10, 40000 Čakovec</item>
    </derivirana_varijabla>
  </DomainObject.Predmet.ProtuStrankaListFormatedWithAdress>
  <DomainObject.Predmet.ProtuStrankaListFormatedWithAdressOIB>
    <izvorni_sadrzaj>
      <item>TAMARA društvo s ograničenom odgovornošću za trgovinu i usluge, OIB 24703716644, Bartola Kašića 10, 40000 Čakovec</item>
    </izvorni_sadrzaj>
    <derivirana_varijabla naziv="DomainObject.Predmet.ProtuStrankaListFormatedWithAdressOIB_1">
      <item>TAMARA društvo s ograničenom odgovornošću za trgovinu i usluge, OIB 24703716644, Bartola Kašića 10, 40000 Čakovec</item>
    </derivirana_varijabla>
  </DomainObject.Predmet.ProtuStrankaListFormatedWithAdressOIB>
  <DomainObject.Predmet.ProtuStrankaListNazivFormated>
    <izvorni_sadrzaj>
      <item>TAMARA društvo s ograničenom odgovornošću za trgovinu i usluge</item>
    </izvorni_sadrzaj>
    <derivirana_varijabla naziv="DomainObject.Predmet.ProtuStrankaListNazivFormated_1">
      <item>TAMARA društvo s ograničenom odgovornošću za trgovinu i usluge</item>
    </derivirana_varijabla>
  </DomainObject.Predmet.ProtuStrankaListNazivFormated>
  <DomainObject.Predmet.ProtuStrankaListNazivFormatedOIB>
    <izvorni_sadrzaj>
      <item>TAMARA društvo s ograničenom odgovornošću za trgovinu i usluge, OIB 24703716644</item>
    </izvorni_sadrzaj>
    <derivirana_varijabla naziv="DomainObject.Predmet.ProtuStrankaListNazivFormatedOIB_1">
      <item>TAMARA društvo s ograničenom odgovornošću za trgovinu i usluge, OIB 24703716644</item>
    </derivirana_varijabla>
  </DomainObject.Predmet.ProtuStrankaListNazivFormatedOIB>
  <DomainObject.Predmet.OstaliListFormated>
    <izvorni_sadrzaj>
      <item>Sudki registar</item>
      <item>e-Oglasna</item>
    </izvorni_sadrzaj>
    <derivirana_varijabla naziv="DomainObject.Predmet.OstaliListFormated_1">
      <item>Sudki registar</item>
      <item>e-Oglasna</item>
    </derivirana_varijabla>
  </DomainObject.Predmet.OstaliListFormated>
  <DomainObject.Predmet.OstaliListFormatedOIB>
    <izvorni_sadrzaj>
      <item>Sudki registar, OIB </item>
      <item>e-Oglasna</item>
    </izvorni_sadrzaj>
    <derivirana_varijabla naziv="DomainObject.Predmet.OstaliListFormatedOIB_1">
      <item>Sudki registar, OIB </item>
      <item>e-Oglasna</item>
    </derivirana_varijabla>
  </DomainObject.Predmet.OstaliListFormatedOIB>
  <DomainObject.Predmet.OstaliListFormatedWithAdress>
    <izvorni_sadrzaj>
      <item>Sudki registar, A. Cesarca 2, 42000 Varaždin</item>
      <item>e-Oglasna</item>
    </izvorni_sadrzaj>
    <derivirana_varijabla naziv="DomainObject.Predmet.OstaliListFormatedWithAdress_1">
      <item>Sudki registar, A. Cesarca 2, 42000 Varaždin</item>
      <item>e-Oglasna</item>
    </derivirana_varijabla>
  </DomainObject.Predmet.OstaliListFormatedWithAdress>
  <DomainObject.Predmet.OstaliListFormatedWithAdressOIB>
    <izvorni_sadrzaj>
      <item>Sudki registar, OIB , A. Cesarca 2, 42000 Varaždin</item>
      <item>e-Oglasna</item>
    </izvorni_sadrzaj>
    <derivirana_varijabla naziv="DomainObject.Predmet.OstaliListFormatedWithAdressOIB_1">
      <item>Sudki registar, OIB , A. Cesarca 2, 42000 Varaždin</item>
      <item>e-Oglasna</item>
    </derivirana_varijabla>
  </DomainObject.Predmet.OstaliListFormatedWithAdressOIB>
  <DomainObject.Predmet.OstaliListNazivFormated>
    <izvorni_sadrzaj>
      <item>Sudki registar</item>
      <item>e-Oglasna</item>
    </izvorni_sadrzaj>
    <derivirana_varijabla naziv="DomainObject.Predmet.OstaliListNazivFormated_1">
      <item>Sudki registar</item>
      <item>e-Oglasna</item>
    </derivirana_varijabla>
  </DomainObject.Predmet.OstaliListNazivFormated>
  <DomainObject.Predmet.OstaliListNazivFormatedOIB>
    <izvorni_sadrzaj>
      <item>Sudki registar, OIB </item>
      <item>e-Oglasna</item>
    </izvorni_sadrzaj>
    <derivirana_varijabla naziv="DomainObject.Predmet.OstaliListNazivFormatedOIB_1">
      <item>Sudki registar, OIB 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St-293/2015-5</izvorni_sadrzaj>
    <derivirana_varijabla naziv="DomainObject.PoslovniBrojDokumenta_1">St-293/2015-5</derivirana_varijabla>
  </DomainObject.PoslovniBrojDokumenta>
  <DomainObject.Predmet.StrankaIDrugi>
    <izvorni_sadrzaj>Financijska agencija RC Podružnica Varaždin</izvorni_sadrzaj>
    <derivirana_varijabla naziv="DomainObject.Predmet.StrankaIDrugi_1">Financijska agencija RC Podružnica Varaždin</derivirana_varijabla>
  </DomainObject.Predmet.StrankaIDrugi>
  <DomainObject.Predmet.ProtustrankaIDrugi>
    <izvorni_sadrzaj>TAMARA društvo s ograničenom odgovornošću za trgovinu i usluge</izvorni_sadrzaj>
    <derivirana_varijabla naziv="DomainObject.Predmet.ProtustrankaIDrugi_1">TAMARA društvo s ograničenom odgovornošću za trgovinu i usluge</derivirana_varijabla>
  </DomainObject.Predmet.ProtustrankaIDrugi>
  <DomainObject.Predmet.StrankaIDrugiAdressOIB>
    <izvorni_sadrzaj>Financijska agencija RC Podružnica Varaždin, A.Cesarca 2, 42000 Varaždin</izvorni_sadrzaj>
    <derivirana_varijabla naziv="DomainObject.Predmet.StrankaIDrugiAdressOIB_1">Financijska agencija RC Podružnica Varaždin, A.Cesarca 2, 42000 Varaždin</derivirana_varijabla>
  </DomainObject.Predmet.StrankaIDrugiAdressOIB>
  <DomainObject.Predmet.ProtustrankaIDrugiAdressOIB>
    <izvorni_sadrzaj>TAMARA društvo s ograničenom odgovornošću za trgovinu i usluge, OIB 24703716644, Bartola Kašića 10, 40000 Čakovec</izvorni_sadrzaj>
    <derivirana_varijabla naziv="DomainObject.Predmet.ProtustrankaIDrugiAdressOIB_1">TAMARA društvo s ograničenom odgovornošću za trgovinu i usluge, OIB 24703716644, Bartola Kašića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Podružnica Varaždin</item>
      <item>TAMARA društvo s ograničenom odgovornošću za trgovinu i usluge</item>
      <item>Sudki registar</item>
      <item>e-Oglasna</item>
    </izvorni_sadrzaj>
    <derivirana_varijabla naziv="DomainObject.Predmet.SudioniciListNaziv_1">
      <item>Financijska agencija RC Podružnica Varaždin</item>
      <item>TAMARA društvo s ograničenom odgovornošću za trgovinu i usluge</item>
      <item>Sudki registar</item>
      <item>e-Oglasna</item>
    </derivirana_varijabla>
  </DomainObject.Predmet.SudioniciListNaziv>
  <DomainObject.Predmet.SudioniciListAdressOIB>
    <izvorni_sadrzaj>
      <item>Financijska agencija RC Podružnica Varaždin, A.Cesarca 2,42000 Varaždin</item>
      <item>TAMARA društvo s ograničenom odgovornošću za trgovinu i usluge, OIB 24703716644, Bartola Kašića 10,40000 Čakovec</item>
      <item>Sudki registar, OIB , A. Cesarca 2,42000 Varaždin</item>
      <item>e-Oglasna</item>
    </izvorni_sadrzaj>
    <derivirana_varijabla naziv="DomainObject.Predmet.SudioniciListAdressOIB_1">
      <item>Financijska agencija RC Podružnica Varaždin, A.Cesarca 2,42000 Varaždin</item>
      <item>TAMARA društvo s ograničenom odgovornošću za trgovinu i usluge, OIB 24703716644, Bartola Kašića 10,40000 Čakovec</item>
      <item>Sudki registar, OIB , A. Cesarca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15C450-B36F-40C4-BE8F-EAAF3E5589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2843</properties:Characters>
  <properties:Lines>87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2016-01-28T08:24:00Z</cp:lastPrinted>
  <dcterms:modified xmlns:xsi="http://www.w3.org/2001/XMLSchema-instance" xsi:type="dcterms:W3CDTF">2016-01-28T08:26:00Z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