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36992" w14:paraId="1736992" w:rsidRDefault="00FE3A6E" w:rsidP="00F55922" w:rsidR="00FC232F" w:rsidRPr="004D2D59">
      <w:pPr>
        <w15:collapsed w:val="false"/>
      </w:pPr>
      <w:bookmarkStart w:name="_GoBack" w:id="0"/>
      <w:bookmarkEnd w:id="0"/>
      <w:r w:rsidRPr="00CB2F04">
        <w:t xml:space="preserve">  </w:t>
      </w:r>
      <w:r w:rsidR="00FC232F" w:rsidRPr="004D2D59">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C232F" w:rsidP="00F55922" w:rsidR="00FC232F" w:rsidRPr="004D2D59"/>
    <w:p w:rsidRDefault="00FE3A6E" w:rsidP="00F55922" w:rsidR="00FE3A6E" w:rsidRPr="004D2D59">
      <w:pPr>
        <w:rPr>
          <w:bCs/>
        </w:rPr>
      </w:pPr>
      <w:r w:rsidRPr="004D2D59">
        <w:t xml:space="preserve"> </w:t>
      </w:r>
      <w:r w:rsidRPr="004D2D59">
        <w:rPr>
          <w:bCs/>
        </w:rPr>
        <w:t xml:space="preserve">REPUBLIKA HRVATSKA </w:t>
      </w:r>
    </w:p>
    <w:p w:rsidRDefault="00FE3A6E" w:rsidP="00F55922" w:rsidR="00FE3A6E" w:rsidRPr="004D2D59">
      <w:pPr>
        <w:rPr>
          <w:bCs/>
        </w:rPr>
      </w:pPr>
      <w:r w:rsidRPr="004D2D59">
        <w:rPr>
          <w:bCs/>
        </w:rPr>
        <w:t>TRGOVAČKI SUD U ZAGREBU</w:t>
      </w:r>
    </w:p>
    <w:p w:rsidRDefault="00FE3A6E" w:rsidP="00F55922" w:rsidR="00FE3A6E" w:rsidRPr="004D2D59">
      <w:pPr>
        <w:rPr>
          <w:bCs/>
        </w:rPr>
      </w:pPr>
      <w:r w:rsidRPr="004D2D59">
        <w:rPr>
          <w:bCs/>
        </w:rPr>
        <w:t>Zagreb, Amruševa 2/II</w:t>
      </w:r>
      <w:r w:rsidRPr="004D2D59">
        <w:rPr>
          <w:bCs/>
        </w:rPr>
        <w:tab/>
      </w:r>
      <w:r w:rsidRPr="004D2D59">
        <w:rPr>
          <w:bCs/>
        </w:rPr>
        <w:tab/>
      </w:r>
      <w:r w:rsidRPr="004D2D59">
        <w:rPr>
          <w:bCs/>
        </w:rPr>
        <w:tab/>
      </w:r>
      <w:r w:rsidRPr="004D2D59">
        <w:rPr>
          <w:bCs/>
        </w:rPr>
        <w:tab/>
      </w:r>
      <w:r w:rsidRPr="004D2D59">
        <w:rPr>
          <w:bCs/>
        </w:rPr>
        <w:tab/>
      </w:r>
      <w:r w:rsidRPr="004D2D59">
        <w:rPr>
          <w:bCs/>
        </w:rPr>
        <w:tab/>
        <w:t>31-</w:t>
      </w:r>
      <w:r w:rsidR="00EC23FB">
        <w:rPr>
          <w:bCs/>
        </w:rPr>
        <w:t>St-649/12-289</w:t>
      </w:r>
    </w:p>
    <w:p w:rsidRDefault="00FE3A6E" w:rsidP="00F55922" w:rsidR="00FE3A6E" w:rsidRPr="004D2D59">
      <w:pPr>
        <w:rPr>
          <w:bCs/>
        </w:rPr>
      </w:pPr>
    </w:p>
    <w:p w:rsidRDefault="00FE3A6E" w:rsidP="00F55922" w:rsidR="00FE3A6E" w:rsidRPr="004D2D59">
      <w:pPr>
        <w:tabs>
          <w:tab w:pos="7320" w:val="left"/>
        </w:tabs>
        <w:jc w:val="center"/>
        <w:rPr>
          <w:bCs/>
        </w:rPr>
      </w:pPr>
      <w:r w:rsidRPr="004D2D59">
        <w:rPr>
          <w:bCs/>
        </w:rPr>
        <w:t xml:space="preserve">R E P U B L I K A    H R V A T S K A </w:t>
      </w:r>
    </w:p>
    <w:p w:rsidRDefault="00FE3A6E" w:rsidP="00F55922" w:rsidR="00FE3A6E" w:rsidRPr="004D2D59">
      <w:pPr>
        <w:pStyle w:val="Naslov1"/>
        <w:rPr>
          <w:rFonts w:cs="Times New Roman" w:hAnsi="Times New Roman" w:ascii="Times New Roman"/>
          <w:b w:val="false"/>
        </w:rPr>
      </w:pPr>
      <w:r w:rsidRPr="004D2D59">
        <w:rPr>
          <w:rFonts w:cs="Times New Roman" w:hAnsi="Times New Roman" w:ascii="Times New Roman"/>
          <w:b w:val="false"/>
        </w:rPr>
        <w:t xml:space="preserve">R J E Š E N J E </w:t>
      </w:r>
    </w:p>
    <w:p w:rsidRDefault="00FE3A6E" w:rsidP="00F55922" w:rsidR="00FE3A6E" w:rsidRPr="004D2D59">
      <w:pPr>
        <w:jc w:val="center"/>
        <w:rPr>
          <w:bCs/>
        </w:rPr>
      </w:pPr>
      <w:r w:rsidRPr="004D2D59">
        <w:rPr>
          <w:bCs/>
        </w:rPr>
        <w:t xml:space="preserve">O </w:t>
      </w:r>
    </w:p>
    <w:p w:rsidRDefault="00FE3A6E" w:rsidP="00F55922" w:rsidR="00FE3A6E" w:rsidRPr="004D2D59">
      <w:pPr>
        <w:jc w:val="center"/>
        <w:rPr>
          <w:bCs/>
        </w:rPr>
      </w:pPr>
      <w:r w:rsidRPr="004D2D59">
        <w:rPr>
          <w:bCs/>
        </w:rPr>
        <w:t>DOSUDI</w:t>
      </w:r>
    </w:p>
    <w:p w:rsidRDefault="00FE3A6E" w:rsidP="00F55922" w:rsidR="00FE3A6E" w:rsidRPr="004D2D59">
      <w:pPr>
        <w:jc w:val="center"/>
        <w:rPr>
          <w:bCs/>
        </w:rPr>
      </w:pPr>
    </w:p>
    <w:p w:rsidRDefault="00FE3A6E" w:rsidP="00F55922" w:rsidR="00FE3A6E" w:rsidRPr="004D2D59">
      <w:r w:rsidRPr="004D2D59">
        <w:rPr>
          <w:bCs/>
        </w:rPr>
        <w:tab/>
      </w:r>
      <w:r w:rsidR="005C61A2" w:rsidRPr="004D2D59">
        <w:t>TRGOVAČKI SUD U ZAGREBU po sucu Nadi Kraljić  u</w:t>
      </w:r>
      <w:r w:rsidR="00F55922">
        <w:t xml:space="preserve"> stečajnom postupku nad stečajnim dužnikom </w:t>
      </w:r>
      <w:r w:rsidR="005C61A2" w:rsidRPr="004D2D59">
        <w:t xml:space="preserve"> STONČICA  d.o.o. – u stečaju, Zagreb, I Pile br. 1 MBS: 080614876 OIB: 02885927195 </w:t>
      </w:r>
      <w:r w:rsidRPr="004D2D59">
        <w:t>d</w:t>
      </w:r>
      <w:r w:rsidR="00846B97" w:rsidRPr="004D2D59">
        <w:t xml:space="preserve">ana </w:t>
      </w:r>
      <w:r w:rsidR="005B1CF3">
        <w:t>19. rujna</w:t>
      </w:r>
      <w:r w:rsidR="00F55922">
        <w:t xml:space="preserve"> 2017. </w:t>
      </w:r>
      <w:r w:rsidRPr="004D2D59">
        <w:t xml:space="preserve">godine </w:t>
      </w:r>
    </w:p>
    <w:p w:rsidRDefault="00FE3A6E" w:rsidP="00F55922" w:rsidR="00FE3A6E" w:rsidRPr="004D2D59"/>
    <w:p w:rsidRDefault="00FE3A6E" w:rsidP="00F55922" w:rsidR="00FE3A6E" w:rsidRPr="004D2D59">
      <w:pPr>
        <w:jc w:val="center"/>
        <w:rPr>
          <w:bCs/>
        </w:rPr>
      </w:pPr>
      <w:r w:rsidRPr="004D2D59">
        <w:rPr>
          <w:bCs/>
        </w:rPr>
        <w:t xml:space="preserve">r i j e š i o   j e </w:t>
      </w:r>
    </w:p>
    <w:p w:rsidRDefault="00FE3A6E" w:rsidP="00F55922" w:rsidR="00FE3A6E" w:rsidRPr="004D2D59">
      <w:pPr>
        <w:rPr>
          <w:bCs/>
        </w:rPr>
      </w:pPr>
      <w:r w:rsidRPr="004D2D59">
        <w:rPr>
          <w:bCs/>
        </w:rPr>
        <w:tab/>
      </w:r>
      <w:r w:rsidRPr="004D2D59">
        <w:rPr>
          <w:bCs/>
        </w:rPr>
        <w:tab/>
      </w:r>
      <w:r w:rsidRPr="004D2D59">
        <w:t xml:space="preserve"> </w:t>
      </w:r>
    </w:p>
    <w:p w:rsidRDefault="00FE3A6E" w:rsidP="005B1CF3" w:rsidR="00F55922" w:rsidRPr="005B1CF3">
      <w:pPr>
        <w:ind w:firstLine="708"/>
      </w:pPr>
      <w:r w:rsidRPr="004D2D59">
        <w:rPr>
          <w:bCs/>
        </w:rPr>
        <w:t>I</w:t>
      </w:r>
      <w:r w:rsidRPr="004D2D59">
        <w:rPr>
          <w:bCs/>
        </w:rPr>
        <w:tab/>
      </w:r>
      <w:r w:rsidRPr="004D2D59">
        <w:t xml:space="preserve">Kupcu </w:t>
      </w:r>
      <w:r w:rsidR="00A80BAD">
        <w:t xml:space="preserve">BADURINI d.o.o. Zagreb, Prve Pile 1, MBS: 080299788, OIB: 36462157644 </w:t>
      </w:r>
      <w:r w:rsidR="005C61A2" w:rsidRPr="004D2D59">
        <w:t xml:space="preserve">dosuđuju se nekretnine  vlasništvo stečajnog dužnika </w:t>
      </w:r>
      <w:r w:rsidR="00F55922" w:rsidRPr="004D2D59">
        <w:t xml:space="preserve">STONČICA  d.o.o. – u stečaju, Zagreb, I Pile br. 1 MBS: 080614876 OIB: 02885927195 </w:t>
      </w:r>
      <w:r w:rsidRPr="004D2D59">
        <w:rPr>
          <w:bCs/>
        </w:rPr>
        <w:t>što u naravi čini:</w:t>
      </w:r>
      <w:r w:rsidR="00F55922" w:rsidRPr="00535714">
        <w:rPr>
          <w:bCs/>
        </w:rPr>
        <w:t xml:space="preserve"> </w:t>
      </w:r>
    </w:p>
    <w:p w:rsidRDefault="005B1CF3" w:rsidP="000B463A" w:rsidR="00F55922" w:rsidRPr="00535714">
      <w:pPr>
        <w:ind w:firstLine="708"/>
        <w:jc w:val="both"/>
        <w:rPr>
          <w:bCs/>
        </w:rPr>
      </w:pPr>
      <w:r>
        <w:rPr>
          <w:bCs/>
        </w:rPr>
        <w:t>1</w:t>
      </w:r>
      <w:r w:rsidR="00F55922">
        <w:rPr>
          <w:bCs/>
        </w:rPr>
        <w:t xml:space="preserve">) </w:t>
      </w:r>
      <w:r w:rsidR="00F55922" w:rsidRPr="00535714">
        <w:rPr>
          <w:bCs/>
        </w:rPr>
        <w:t xml:space="preserve">13.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G26, ukupne površine 13,20 čm, upisan kao 57. ETAŽA </w:t>
      </w:r>
    </w:p>
    <w:p w:rsidRDefault="005B1CF3" w:rsidP="000B463A" w:rsidR="00F55922" w:rsidRPr="00535714">
      <w:pPr>
        <w:ind w:firstLine="720"/>
        <w:jc w:val="both"/>
        <w:rPr>
          <w:bCs/>
        </w:rPr>
      </w:pPr>
      <w:r>
        <w:rPr>
          <w:bCs/>
        </w:rPr>
        <w:t>2</w:t>
      </w:r>
      <w:r w:rsidR="00F55922">
        <w:rPr>
          <w:bCs/>
        </w:rPr>
        <w:t xml:space="preserve">) </w:t>
      </w:r>
      <w:r w:rsidR="00F55922" w:rsidRPr="00535714">
        <w:rPr>
          <w:bCs/>
        </w:rPr>
        <w:t xml:space="preserve">14.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G27, ukupne površine 13,30 čm, upisan kao 58. ETAŽA </w:t>
      </w:r>
    </w:p>
    <w:p w:rsidRDefault="005B1CF3" w:rsidP="000B463A" w:rsidR="00F55922">
      <w:pPr>
        <w:ind w:firstLine="708"/>
        <w:rPr>
          <w:bCs/>
        </w:rPr>
      </w:pPr>
      <w:r>
        <w:rPr>
          <w:bCs/>
        </w:rPr>
        <w:t>3</w:t>
      </w:r>
      <w:r w:rsidR="00F55922">
        <w:rPr>
          <w:bCs/>
        </w:rPr>
        <w:t xml:space="preserve">) </w:t>
      </w:r>
      <w:r w:rsidR="00F55922" w:rsidRPr="00535714">
        <w:rPr>
          <w:bCs/>
        </w:rPr>
        <w:t xml:space="preserve">15. - 4/1000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G28, ukupne površine 13,30 čm, upisan kao 59. ETAŽA </w:t>
      </w:r>
    </w:p>
    <w:p w:rsidRDefault="00FE3A6E" w:rsidP="00F55922" w:rsidR="001010F9">
      <w:pPr>
        <w:spacing w:after="160"/>
        <w:ind w:firstLine="708"/>
        <w:jc w:val="both"/>
      </w:pPr>
      <w:r w:rsidRPr="001B55EA">
        <w:rPr>
          <w:bCs/>
        </w:rPr>
        <w:t>II</w:t>
      </w:r>
      <w:r w:rsidRPr="001B55EA">
        <w:rPr>
          <w:bCs/>
        </w:rPr>
        <w:tab/>
      </w:r>
      <w:r w:rsidRPr="00CB2F04">
        <w:t xml:space="preserve">Kupac </w:t>
      </w:r>
      <w:r w:rsidR="00F16D75">
        <w:t xml:space="preserve">BADURINI d.o.o. Zagreb, Prve Pile 1, MBS: 080299788, OIB: 36462157644 </w:t>
      </w:r>
      <w:r>
        <w:t>dužan</w:t>
      </w:r>
      <w:r w:rsidR="00F55922">
        <w:t xml:space="preserve"> je u roku od 15</w:t>
      </w:r>
      <w:r w:rsidRPr="00CB2F04">
        <w:t xml:space="preserve"> dana od pravomoćnosti rješenja o dosudi uplatiti </w:t>
      </w:r>
      <w:r w:rsidR="00F71E2C">
        <w:t>kupovninu</w:t>
      </w:r>
      <w:r w:rsidRPr="00CB2F04">
        <w:t xml:space="preserve"> </w:t>
      </w:r>
      <w:r w:rsidR="004778DF">
        <w:t>za nekretnine</w:t>
      </w:r>
      <w:r w:rsidR="001010F9">
        <w:t xml:space="preserve"> pod: </w:t>
      </w:r>
    </w:p>
    <w:p w:rsidRDefault="005B1CF3" w:rsidP="000B463A" w:rsidR="00F55922">
      <w:pPr>
        <w:ind w:firstLine="708"/>
        <w:rPr>
          <w:bCs/>
        </w:rPr>
      </w:pPr>
      <w:r>
        <w:rPr>
          <w:bCs/>
        </w:rPr>
        <w:t>I 1</w:t>
      </w:r>
      <w:r w:rsidR="00F55922">
        <w:rPr>
          <w:bCs/>
        </w:rPr>
        <w:t xml:space="preserve">) </w:t>
      </w:r>
      <w:r w:rsidR="00F55922" w:rsidRPr="00535714">
        <w:rPr>
          <w:bCs/>
        </w:rPr>
        <w:t>u iznosu od 34.674,73</w:t>
      </w:r>
      <w:r w:rsidR="00F55922">
        <w:rPr>
          <w:bCs/>
        </w:rPr>
        <w:t xml:space="preserve"> kuna</w:t>
      </w:r>
    </w:p>
    <w:p w:rsidRDefault="005B1CF3" w:rsidP="000B463A" w:rsidR="00F55922">
      <w:pPr>
        <w:ind w:firstLine="708"/>
        <w:rPr>
          <w:bCs/>
        </w:rPr>
      </w:pPr>
      <w:r>
        <w:rPr>
          <w:bCs/>
        </w:rPr>
        <w:t>I 2</w:t>
      </w:r>
      <w:r w:rsidR="00F55922">
        <w:rPr>
          <w:bCs/>
        </w:rPr>
        <w:t xml:space="preserve">) </w:t>
      </w:r>
      <w:r w:rsidR="00F55922" w:rsidRPr="00535714">
        <w:rPr>
          <w:bCs/>
        </w:rPr>
        <w:t>u iznosu od 34.937,39</w:t>
      </w:r>
      <w:r w:rsidR="00F55922">
        <w:rPr>
          <w:bCs/>
        </w:rPr>
        <w:t xml:space="preserve"> kuna</w:t>
      </w:r>
    </w:p>
    <w:p w:rsidRDefault="005B1CF3" w:rsidP="000B463A" w:rsidR="00F55922" w:rsidRPr="00F55922">
      <w:pPr>
        <w:ind w:firstLine="708"/>
        <w:rPr>
          <w:bCs/>
        </w:rPr>
      </w:pPr>
      <w:r>
        <w:rPr>
          <w:bCs/>
        </w:rPr>
        <w:t>I 3</w:t>
      </w:r>
      <w:r w:rsidR="00F55922">
        <w:rPr>
          <w:bCs/>
        </w:rPr>
        <w:t xml:space="preserve">) </w:t>
      </w:r>
      <w:r w:rsidR="00F55922" w:rsidRPr="00535714">
        <w:rPr>
          <w:bCs/>
        </w:rPr>
        <w:t>u iznosu od 34.937,39</w:t>
      </w:r>
      <w:r w:rsidR="00F55922">
        <w:rPr>
          <w:bCs/>
        </w:rPr>
        <w:t xml:space="preserve"> kuna</w:t>
      </w:r>
    </w:p>
    <w:p w:rsidRDefault="00FE3A6E" w:rsidP="00F55922" w:rsidR="00FE3A6E" w:rsidRPr="007D64D3">
      <w:pPr>
        <w:ind w:firstLine="708"/>
        <w:rPr>
          <w:color w:val="000000"/>
        </w:rPr>
      </w:pPr>
      <w:r w:rsidRPr="00CB2F04">
        <w:t>na žiro račun sudskog depozita Trgovačkog suda u Zagrebu kod Hrvatske poštanske banke d.d. Z</w:t>
      </w:r>
      <w:r w:rsidR="00F55922">
        <w:t>agreb, broj IBAN: HR9223900011300000460</w:t>
      </w:r>
      <w:r w:rsidRPr="00CB2F04">
        <w:t xml:space="preserve">  s pozivom na broj </w:t>
      </w:r>
      <w:r w:rsidRPr="002F453B">
        <w:rPr>
          <w:lang w:val="de-DE"/>
        </w:rPr>
        <w:t xml:space="preserve">05 – </w:t>
      </w:r>
      <w:r w:rsidR="00F55922">
        <w:rPr>
          <w:lang w:val="de-DE"/>
        </w:rPr>
        <w:t>64912</w:t>
      </w:r>
      <w:r w:rsidRPr="002F453B">
        <w:rPr>
          <w:lang w:val="de-DE"/>
        </w:rPr>
        <w:t>.</w:t>
      </w:r>
    </w:p>
    <w:p w:rsidRDefault="00FE3A6E" w:rsidP="00F55922" w:rsidR="00FE3A6E" w:rsidRPr="00CB2F04">
      <w:r w:rsidRPr="00CB2F04">
        <w:lastRenderedPageBreak/>
        <w:tab/>
        <w:t>III</w:t>
      </w:r>
      <w:r w:rsidRPr="00CB2F04">
        <w:tab/>
        <w:t xml:space="preserve">Određuje se upis prava vlasništva u korist kupca na dosuđenim nekretninama nakon pravomoćnosti </w:t>
      </w:r>
      <w:r>
        <w:t>ovog rješenja i nakon što kupac uplati</w:t>
      </w:r>
      <w:r w:rsidRPr="00CB2F04">
        <w:t xml:space="preserve"> </w:t>
      </w:r>
      <w:r>
        <w:t>kupovnine</w:t>
      </w:r>
      <w:r w:rsidRPr="00CB2F04">
        <w:t xml:space="preserve"> navedene u točki II ovog rješenja. </w:t>
      </w:r>
    </w:p>
    <w:p w:rsidRDefault="00FE3A6E" w:rsidP="00F55922" w:rsidR="00FE3A6E">
      <w:r w:rsidRPr="00CB2F04">
        <w:tab/>
        <w:t>IV</w:t>
      </w:r>
      <w:r w:rsidRPr="00CB2F04">
        <w:tab/>
        <w:t>Određuje se brisanje prava i ter</w:t>
      </w:r>
      <w:r w:rsidR="0083666D">
        <w:t>eta koji prestaju prodajom i to u odn</w:t>
      </w:r>
      <w:r w:rsidR="00A80BAD">
        <w:t xml:space="preserve">osu </w:t>
      </w:r>
      <w:r w:rsidR="005B1CF3">
        <w:t>na nekretninu pod točkom I 1</w:t>
      </w:r>
      <w:r w:rsidR="0083666D">
        <w:t>) :</w:t>
      </w:r>
    </w:p>
    <w:p w:rsidRDefault="0083666D" w:rsidP="00F55922" w:rsidR="0083666D">
      <w:r>
        <w:tab/>
        <w:t xml:space="preserve">- zabilježba ovrhe pod brojem Z-22900/12 </w:t>
      </w:r>
    </w:p>
    <w:p w:rsidRDefault="0083666D" w:rsidP="00F55922" w:rsidR="0083666D">
      <w:r>
        <w:tab/>
        <w:t>- zabilježba ovrhe pod brojem Z-40202/12</w:t>
      </w:r>
    </w:p>
    <w:p w:rsidRDefault="0083666D" w:rsidP="00F55922" w:rsidR="0083666D">
      <w:r>
        <w:tab/>
        <w:t>- zabilježba ovrhe pod brojem Z-43036/12</w:t>
      </w:r>
    </w:p>
    <w:p w:rsidRDefault="0083666D" w:rsidP="00F55922" w:rsidR="0083666D">
      <w:r>
        <w:tab/>
        <w:t xml:space="preserve">- zabilježba </w:t>
      </w:r>
      <w:r w:rsidR="000B31F7">
        <w:t xml:space="preserve">rješenja o otvaranju stečajnog postupka </w:t>
      </w:r>
      <w:r>
        <w:t>pod brojem Z-49227/12</w:t>
      </w:r>
      <w:r w:rsidR="000B31F7">
        <w:t xml:space="preserve"> od 16. listopada 2012. godine</w:t>
      </w:r>
    </w:p>
    <w:p w:rsidRDefault="00960FFB" w:rsidP="00F55922" w:rsidR="0083666D">
      <w:r>
        <w:tab/>
        <w:t>- zabilježba ovrhe pod brojem Z-1472/13</w:t>
      </w:r>
    </w:p>
    <w:p w:rsidRDefault="00960FFB" w:rsidP="00F55922" w:rsidR="00960FFB">
      <w:pPr>
        <w:ind w:firstLine="708"/>
      </w:pPr>
      <w:r>
        <w:t>- pravo zaloga za korist HRVATSKA POŠTANSKA BANKA d.d. Jurišićeva 4, Zagreb OIB: 87939104217 pod brojem Z-24850/05</w:t>
      </w:r>
    </w:p>
    <w:p w:rsidRDefault="0083666D" w:rsidP="00F55922" w:rsidR="00960FFB">
      <w:r>
        <w:tab/>
        <w:t>- založno pravo za korist REPUBLIKE HRVATSKE OIB: 18683136487 pod brojem Z-49068/10</w:t>
      </w:r>
    </w:p>
    <w:p w:rsidRDefault="00960FFB" w:rsidP="00F55922" w:rsidR="0083666D">
      <w:pPr>
        <w:ind w:firstLine="708"/>
      </w:pPr>
      <w:r>
        <w:t>- založno pravo za korist HRVATSKA POŠTANSKA BANKA d.d. Jurišićeva 4, Zagreb OIB: 87939104217 pod brojem Z-59862/10</w:t>
      </w:r>
    </w:p>
    <w:p w:rsidRDefault="0083666D" w:rsidP="00F55922" w:rsidR="0083666D">
      <w:r>
        <w:tab/>
        <w:t>- pravo zaloga za korist KREDITNA BANKA ZAGREB d.d. Ul. grada Vukovara 74, Zagreb, OIB: 70663193635 pod brojem Z-4524/11</w:t>
      </w:r>
    </w:p>
    <w:p w:rsidRDefault="00A80BAD" w:rsidP="00F55922" w:rsidR="00A80BAD">
      <w:r>
        <w:tab/>
        <w:t>- zabilježba pod brojem Z-4524/11</w:t>
      </w:r>
    </w:p>
    <w:p w:rsidRDefault="00EC23FB" w:rsidP="00F55922" w:rsidR="00EC23FB">
      <w:r>
        <w:tab/>
        <w:t>- zabilježba pod brojem Z-29607/16</w:t>
      </w:r>
    </w:p>
    <w:p w:rsidRDefault="0083666D" w:rsidP="00F55922" w:rsidR="0083666D">
      <w:r>
        <w:tab/>
        <w:t xml:space="preserve">- </w:t>
      </w:r>
      <w:r w:rsidR="00960FFB">
        <w:t>založno pravo</w:t>
      </w:r>
      <w:r>
        <w:t xml:space="preserve"> za korist HRVATSKA POŠTANSKA BANKA d.d. Jurišićeva 4, Zagreb OIB: 87939104217 pod brojem Z-</w:t>
      </w:r>
      <w:r w:rsidR="00960FFB">
        <w:t>22018/11</w:t>
      </w:r>
    </w:p>
    <w:p w:rsidRDefault="0083666D" w:rsidP="00F55922" w:rsidR="00960FFB">
      <w:r>
        <w:tab/>
        <w:t xml:space="preserve">- </w:t>
      </w:r>
      <w:r w:rsidR="00960FFB">
        <w:t>založno pravo za korist HRVATSKA POŠTANSKA BANKA d.d. Jurišićeva 4, Zagreb OIB: 87939104217 pod brojem Z-28023/11</w:t>
      </w:r>
    </w:p>
    <w:p w:rsidRDefault="00960FFB" w:rsidP="00F55922" w:rsidR="0083666D">
      <w:pPr>
        <w:ind w:firstLine="708"/>
      </w:pPr>
      <w:r>
        <w:t xml:space="preserve">- </w:t>
      </w:r>
      <w:r w:rsidR="0083666D">
        <w:t>zabilježba pod brojem Z-28023/11</w:t>
      </w:r>
    </w:p>
    <w:p w:rsidRDefault="0083666D" w:rsidP="00F55922" w:rsidR="0083666D">
      <w:r>
        <w:tab/>
        <w:t>- založno pravo za korist REPUBLIKE HRVATSKE OIB: 18683136487 pod brojem Z-30776/11</w:t>
      </w:r>
    </w:p>
    <w:p w:rsidRDefault="00D808D9" w:rsidP="00F55922" w:rsidR="00D808D9"/>
    <w:p w:rsidRDefault="00D808D9" w:rsidP="00F55922" w:rsidR="00D808D9">
      <w:r>
        <w:tab/>
        <w:t>u odnos</w:t>
      </w:r>
      <w:r w:rsidR="005B1CF3">
        <w:t>u na nekretninu pod točkom  I 2</w:t>
      </w:r>
      <w:r>
        <w:t xml:space="preserve">): </w:t>
      </w:r>
    </w:p>
    <w:p w:rsidRDefault="00A80BAD" w:rsidP="00F55922" w:rsidR="00A80BAD"/>
    <w:p w:rsidRDefault="00D808D9" w:rsidP="00F55922" w:rsidR="00D808D9">
      <w:r>
        <w:tab/>
        <w:t xml:space="preserve">- zabilježba ovrhe pod brojem Z-22900/12 </w:t>
      </w:r>
    </w:p>
    <w:p w:rsidRDefault="00D808D9" w:rsidP="00F55922" w:rsidR="00D808D9">
      <w:r>
        <w:tab/>
        <w:t>- zabilježba ovrhe pod brojem Z-40202/12</w:t>
      </w:r>
    </w:p>
    <w:p w:rsidRDefault="00D808D9" w:rsidP="00F55922" w:rsidR="00D808D9">
      <w:r>
        <w:tab/>
        <w:t>- zabilježba ovrhe pod brojem Z-43036/12</w:t>
      </w:r>
    </w:p>
    <w:p w:rsidRDefault="00A80BAD" w:rsidP="00F55922" w:rsidR="00A80BAD">
      <w:r>
        <w:tab/>
        <w:t>- zabilježba ovrhe pod brojem Z-1472/13</w:t>
      </w:r>
    </w:p>
    <w:p w:rsidRDefault="00D808D9" w:rsidP="00F55922" w:rsidR="00D808D9">
      <w:r>
        <w:tab/>
        <w:t xml:space="preserve">- zabilježba </w:t>
      </w:r>
      <w:r w:rsidR="000B31F7">
        <w:t xml:space="preserve">rješenja o otvaranju stečajnog postupka </w:t>
      </w:r>
      <w:r>
        <w:t>pod brojem Z-49227/12</w:t>
      </w:r>
      <w:r w:rsidR="000B31F7">
        <w:t xml:space="preserve"> od 16. listopada 2012. godine</w:t>
      </w:r>
    </w:p>
    <w:p w:rsidRDefault="00D808D9" w:rsidP="00F55922" w:rsidR="000B31F7">
      <w:r>
        <w:tab/>
        <w:t>- založno pravo za korist HRVATSKA POŠTANSKA BANKA d.d. Jurišićeva 4, Zagreb OIB: 87939104217 pod brojem Z-</w:t>
      </w:r>
      <w:r w:rsidR="000B31F7">
        <w:t xml:space="preserve">24850/05 </w:t>
      </w:r>
    </w:p>
    <w:p w:rsidRDefault="000B31F7" w:rsidP="000B31F7" w:rsidR="00D808D9">
      <w:pPr>
        <w:ind w:firstLine="708"/>
      </w:pPr>
      <w:r>
        <w:t>- založno pravo za korist REPUBLIKE HRVATSKE OIB: 18683136487 pod brojem Z-49068/10</w:t>
      </w:r>
    </w:p>
    <w:p w:rsidRDefault="000B31F7" w:rsidP="000B31F7" w:rsidR="000B31F7">
      <w:pPr>
        <w:ind w:firstLine="708"/>
      </w:pPr>
      <w:r>
        <w:t>- založno pravo za korist HRVATSKA POŠTANSKA BANKA d.d. Jurišićeva 4, Zagreb OIB: 87939104217 pod brojem Z-59862/10</w:t>
      </w:r>
    </w:p>
    <w:p w:rsidRDefault="00D808D9" w:rsidP="00F55922" w:rsidR="00D808D9">
      <w:r>
        <w:tab/>
        <w:t>- pravo zaloga za korist KREDITNA BANKA ZAGREB d.d. Ul. grada Vukovara 74, Zagreb, OIB: 70663193635 pod brojem Z-4524/11</w:t>
      </w:r>
    </w:p>
    <w:p w:rsidRDefault="00D808D9" w:rsidP="00F55922" w:rsidR="00D808D9">
      <w:r>
        <w:tab/>
        <w:t>- zabilježba pod brojem Z-4524/11</w:t>
      </w:r>
    </w:p>
    <w:p w:rsidRDefault="00EC23FB" w:rsidP="00F55922" w:rsidR="00EC23FB">
      <w:r>
        <w:tab/>
        <w:t>- zabilježba pod brojem Z-29607/16</w:t>
      </w:r>
    </w:p>
    <w:p w:rsidRDefault="00D808D9" w:rsidP="00F55922" w:rsidR="00D808D9">
      <w:r>
        <w:tab/>
        <w:t>- pravo zaloga za korist HRVATSKA POŠTANSKA BANKA d.d. Jurišićeva 4, Zagreb OIB: 87939104217 pod brojem Z-</w:t>
      </w:r>
      <w:r w:rsidR="00990EC5">
        <w:t>22018/11</w:t>
      </w:r>
    </w:p>
    <w:p w:rsidRDefault="00990EC5" w:rsidP="00F55922" w:rsidR="00990EC5">
      <w:pPr>
        <w:ind w:firstLine="708"/>
      </w:pPr>
      <w:r>
        <w:lastRenderedPageBreak/>
        <w:t>- pravo zaloga za korist HRVATSKA POŠTANSKA BANKA d.d. Jurišićeva 4, Zagreb OIB: 87939104217 pod brojem Z-28023/11</w:t>
      </w:r>
    </w:p>
    <w:p w:rsidRDefault="00990EC5" w:rsidP="00F55922" w:rsidR="00990EC5">
      <w:pPr>
        <w:ind w:firstLine="708"/>
      </w:pPr>
      <w:r>
        <w:t>- zabilježba pod brojem Z-28023/11</w:t>
      </w:r>
    </w:p>
    <w:p w:rsidRDefault="00D808D9" w:rsidP="00F55922" w:rsidR="00D808D9">
      <w:r>
        <w:tab/>
        <w:t>- založno pravo za korist REPUBLIKE HRVATSKE OIB: 18683136487 pod brojem Z-30776/11</w:t>
      </w:r>
    </w:p>
    <w:p w:rsidRDefault="004E5C28" w:rsidP="00F55922" w:rsidR="004E5C28"/>
    <w:p w:rsidRDefault="004E5C28" w:rsidP="00F55922" w:rsidR="004E5C28">
      <w:r>
        <w:tab/>
        <w:t>u odno</w:t>
      </w:r>
      <w:r w:rsidR="00F16D75">
        <w:t>su na nekretni</w:t>
      </w:r>
      <w:r w:rsidR="005B1CF3">
        <w:t>nu pod točkom I 3</w:t>
      </w:r>
      <w:r>
        <w:t xml:space="preserve">) : </w:t>
      </w:r>
    </w:p>
    <w:p w:rsidRDefault="000232E0" w:rsidP="00F55922" w:rsidR="000232E0">
      <w:pPr>
        <w:ind w:firstLine="708"/>
      </w:pPr>
      <w:r>
        <w:t xml:space="preserve">- zabilježba ovrhe pod brojem Z-22900/12 </w:t>
      </w:r>
    </w:p>
    <w:p w:rsidRDefault="000232E0" w:rsidP="00F55922" w:rsidR="000232E0">
      <w:pPr>
        <w:ind w:firstLine="708"/>
      </w:pPr>
      <w:r>
        <w:t>- zabilježba ovrhe pod brojem Z-40202/12</w:t>
      </w:r>
    </w:p>
    <w:p w:rsidRDefault="000232E0" w:rsidP="00F55922" w:rsidR="000232E0">
      <w:pPr>
        <w:ind w:firstLine="708"/>
      </w:pPr>
      <w:r>
        <w:t>- zabilježba ovrhe pod brojem Z-43036/12</w:t>
      </w:r>
    </w:p>
    <w:p w:rsidRDefault="00F16D75" w:rsidP="00F55922" w:rsidR="00F16D75">
      <w:pPr>
        <w:ind w:firstLine="708"/>
      </w:pPr>
      <w:r>
        <w:t>- zabilježba ovrhe pod brojem Z-1472/13</w:t>
      </w:r>
    </w:p>
    <w:p w:rsidRDefault="000232E0" w:rsidP="00F55922" w:rsidR="000232E0">
      <w:pPr>
        <w:ind w:firstLine="708"/>
      </w:pPr>
      <w:r>
        <w:t xml:space="preserve">- zabilježba </w:t>
      </w:r>
      <w:r w:rsidR="00F16D75">
        <w:t xml:space="preserve">rješenja o otvaranju stečajnog postupka </w:t>
      </w:r>
      <w:r>
        <w:t>pod brojem Z-49227/12</w:t>
      </w:r>
      <w:r w:rsidR="00F16D75">
        <w:t xml:space="preserve"> od 16. listopada 2012. godine</w:t>
      </w:r>
    </w:p>
    <w:p w:rsidRDefault="00F16D75" w:rsidP="00F55922" w:rsidR="00F16D75">
      <w:pPr>
        <w:ind w:firstLine="708"/>
      </w:pPr>
      <w:r>
        <w:t>- založno pravo za korist HRVATSKA POŠTANSKA BANKA d.d. Jurišićeva 4, Zagreb OIB: 87939104217 pod brojem Z-24850/05</w:t>
      </w:r>
    </w:p>
    <w:p w:rsidRDefault="000232E0" w:rsidP="00F55922" w:rsidR="000232E0">
      <w:r>
        <w:tab/>
        <w:t>- založno pravo za korist REPUBLIKE HRVATSKE OIB: 18683136487 pod brojem Z-49068/10</w:t>
      </w:r>
    </w:p>
    <w:p w:rsidRDefault="000232E0" w:rsidP="00F55922" w:rsidR="000232E0">
      <w:r>
        <w:tab/>
        <w:t>- založno pravo za korist HRVATSKA POŠTANSKA BANKA d.d. Jurišićeva 4, Zagreb OIB: 87939104217 pod brojem Z-59862/10</w:t>
      </w:r>
    </w:p>
    <w:p w:rsidRDefault="000232E0" w:rsidP="00F55922" w:rsidR="000232E0">
      <w:r>
        <w:tab/>
        <w:t>- pravo zaloga za korist KREDITNA BANKA ZAGREB d.d. Ul. grada Vukovara 74, Zagreb, OIB: 70663193635 pod brojem Z-4524/11</w:t>
      </w:r>
    </w:p>
    <w:p w:rsidRDefault="000232E0" w:rsidP="00F55922" w:rsidR="000232E0">
      <w:r>
        <w:tab/>
        <w:t>- zabilježba pod brojem Z-4524/11</w:t>
      </w:r>
    </w:p>
    <w:p w:rsidRDefault="00EC23FB" w:rsidP="00F55922" w:rsidR="00EC23FB">
      <w:r>
        <w:tab/>
        <w:t>- zabilježba pod brojem Z-29607/16</w:t>
      </w:r>
    </w:p>
    <w:p w:rsidRDefault="00A20603" w:rsidP="00F55922" w:rsidR="00A20603">
      <w:r>
        <w:tab/>
        <w:t>- pravo zaloga za korist HRVATSKA POŠTANSKA BANKA d.d. Jurišićeva 4, Zagreb OIB: 87939104217 pod brojem Z-22018/11</w:t>
      </w:r>
    </w:p>
    <w:p w:rsidRDefault="000232E0" w:rsidP="00F55922" w:rsidR="000232E0">
      <w:r>
        <w:tab/>
        <w:t>- pravo zaloga za korist HRVATSKA POŠTANSKA BANKA d.d. Jurišićeva 4, Zagreb OIB: 87939104217 pod brojem Z-28023/11</w:t>
      </w:r>
    </w:p>
    <w:p w:rsidRDefault="000232E0" w:rsidP="00F55922" w:rsidR="000232E0">
      <w:r>
        <w:tab/>
        <w:t>- zabilježba pod brojem Z-28023/11</w:t>
      </w:r>
    </w:p>
    <w:p w:rsidRDefault="000232E0" w:rsidP="005B1CF3" w:rsidR="00D808D9">
      <w:r>
        <w:tab/>
        <w:t>- založno pravo za korist REPUBLIKE HRVATSKE OIB: 18683136487 pod brojem Z-30776/11</w:t>
      </w:r>
    </w:p>
    <w:p w:rsidRDefault="005C61A2" w:rsidP="00F55922" w:rsidR="005C61A2" w:rsidRPr="00CB2F04">
      <w:pPr>
        <w:ind w:firstLine="708"/>
      </w:pPr>
      <w:r w:rsidRPr="00CB2F04">
        <w:t>V</w:t>
      </w:r>
      <w:r w:rsidRPr="00CB2F04">
        <w:tab/>
      </w:r>
      <w:r>
        <w:t>Nakon pravomoćnosti rješenja o dosudi te nakon što kupovnina bude položena, u zemljišnim knjigama prigodom upisa prava vlasništva kupca</w:t>
      </w:r>
      <w:r w:rsidR="00F16D75" w:rsidRPr="004D2D59">
        <w:t xml:space="preserve"> </w:t>
      </w:r>
      <w:r w:rsidR="00F16D75">
        <w:t xml:space="preserve">BADURINI d.o.o. Zagreb, Prve Pile 1, MBS: 080299788, OIB: 36462157644 </w:t>
      </w:r>
      <w:r>
        <w:t xml:space="preserve">određuje se upisati i založno pravo na nekretninama iz točke I ovog rješenja, a radi osiguranja tražbine po osnovi kredita u korist davatelja kredita u skladu sa Sporazumom o osiguranju. Upis založnog prava zemljišno knjižni sud će obaviti na temelju pravomoćnog rješenja o dosudi i potvrde ovog suda da je kupovnina položena. </w:t>
      </w:r>
    </w:p>
    <w:p w:rsidRDefault="00FE3A6E" w:rsidP="00F55922" w:rsidR="005C61A2" w:rsidRPr="00CB2F04">
      <w:pPr>
        <w:ind w:firstLine="708"/>
      </w:pPr>
      <w:r w:rsidRPr="00CB2F04">
        <w:t>V</w:t>
      </w:r>
      <w:r w:rsidR="005C61A2">
        <w:t>I</w:t>
      </w:r>
      <w:r w:rsidRPr="00CB2F04">
        <w:tab/>
        <w:t>Nalaže se Zemljišno knjižnom odjelu Općinskog</w:t>
      </w:r>
      <w:r>
        <w:t xml:space="preserve"> građanskog</w:t>
      </w:r>
      <w:r w:rsidRPr="00CB2F04">
        <w:t xml:space="preserve"> suda u </w:t>
      </w:r>
      <w:r>
        <w:t>Zagrebu  –</w:t>
      </w:r>
      <w:r w:rsidRPr="00CB2F04">
        <w:t>izvršiti upis prava vlasništva te brisanje prava i tereta na temelju pravomoć</w:t>
      </w:r>
      <w:r>
        <w:t>nog</w:t>
      </w:r>
      <w:r w:rsidRPr="00CB2F04">
        <w:t xml:space="preserve"> rješenja o dosudi za nekretninu pod </w:t>
      </w:r>
      <w:r>
        <w:t xml:space="preserve">I </w:t>
      </w:r>
      <w:r w:rsidRPr="00CB2F04">
        <w:t xml:space="preserve"> i potvrde ovog suda da je kupac položio kupovninu u cijelosti.</w:t>
      </w:r>
    </w:p>
    <w:p w:rsidRDefault="00FE3A6E" w:rsidP="00F55922" w:rsidR="00FE3A6E" w:rsidRPr="00CB2F04">
      <w:pPr>
        <w:ind w:firstLine="708"/>
      </w:pPr>
      <w:r w:rsidRPr="00CB2F04">
        <w:t>VI</w:t>
      </w:r>
      <w:r w:rsidR="005C61A2">
        <w:t>I</w:t>
      </w:r>
      <w:r w:rsidRPr="00CB2F04">
        <w:tab/>
        <w:t>Nekretnine pod točkom I ov</w:t>
      </w:r>
      <w:r>
        <w:t>og rješenja predat će se kupcu</w:t>
      </w:r>
      <w:r w:rsidRPr="00CB2F04">
        <w:t xml:space="preserve"> zaključkom o predaji nekretnina nakon što ovo rješenje post</w:t>
      </w:r>
      <w:r>
        <w:t>ane pravomoćno i nakon što kupac uplati</w:t>
      </w:r>
      <w:r w:rsidRPr="00CB2F04">
        <w:t xml:space="preserve"> razliku kupovnine iz točke </w:t>
      </w:r>
      <w:r>
        <w:t xml:space="preserve">II. </w:t>
      </w:r>
    </w:p>
    <w:p w:rsidRDefault="00FE3A6E" w:rsidP="00F55922" w:rsidR="00FE3A6E" w:rsidRPr="00CB2F04">
      <w:pPr>
        <w:ind w:firstLine="708"/>
      </w:pPr>
      <w:r w:rsidRPr="00CB2F04">
        <w:t>VII</w:t>
      </w:r>
      <w:r w:rsidR="005C61A2">
        <w:t>I</w:t>
      </w:r>
      <w:r w:rsidRPr="00CB2F04">
        <w:tab/>
        <w:t xml:space="preserve">Ovo će se rješenje oglasiti na </w:t>
      </w:r>
      <w:r w:rsidR="00646972">
        <w:t>e</w:t>
      </w:r>
      <w:r w:rsidR="00C56F92">
        <w:t>-</w:t>
      </w:r>
      <w:r w:rsidRPr="00CB2F04">
        <w:t>oglasnoj ploči ovog suda te se smatra da je isto dostavljeno svim osobama kojima je dostavljen zaključak o prodaji, te svim sudionicima koji su sudjelovali na dražbi istekom trećeg dana od dana njegovog isticanja na oglasnu ploču.</w:t>
      </w:r>
    </w:p>
    <w:p w:rsidRDefault="005C61A2" w:rsidP="00F55922" w:rsidR="00FE3A6E" w:rsidRPr="00CB2F04">
      <w:pPr>
        <w:ind w:firstLine="708"/>
      </w:pPr>
      <w:r>
        <w:t>IX</w:t>
      </w:r>
      <w:r w:rsidR="00FE3A6E" w:rsidRPr="00CB2F04">
        <w:tab/>
        <w:t xml:space="preserve"> Nalaže se ZK odjelu Općinskog </w:t>
      </w:r>
      <w:r w:rsidR="00FE3A6E">
        <w:t xml:space="preserve">građanskog suda u Zagrebu </w:t>
      </w:r>
      <w:r w:rsidR="00FE3A6E" w:rsidRPr="00CB2F04">
        <w:t>zabilježiti u Zemljišnim knjigama dosudu nekretnina navedenih u točki I ovog rješenja.</w:t>
      </w:r>
    </w:p>
    <w:p w:rsidRDefault="00FE3A6E" w:rsidP="00F55922" w:rsidR="00FE3A6E" w:rsidRPr="00CB2F04"/>
    <w:p w:rsidRDefault="00FE3A6E" w:rsidP="00F55922" w:rsidR="00FE3A6E" w:rsidRPr="00CB2F04">
      <w:pPr>
        <w:pStyle w:val="Naslov1"/>
        <w:rPr>
          <w:rFonts w:cs="Times New Roman" w:hAnsi="Times New Roman" w:ascii="Times New Roman"/>
          <w:b w:val="false"/>
        </w:rPr>
      </w:pPr>
      <w:r w:rsidRPr="00CB2F04">
        <w:rPr>
          <w:rFonts w:cs="Times New Roman" w:hAnsi="Times New Roman" w:ascii="Times New Roman"/>
          <w:b w:val="false"/>
        </w:rPr>
        <w:lastRenderedPageBreak/>
        <w:t>Obrazloženje</w:t>
      </w:r>
    </w:p>
    <w:p w:rsidRDefault="00F16D75" w:rsidP="000B463A" w:rsidR="00F16D75"/>
    <w:p w:rsidRDefault="00FE3A6E" w:rsidP="000B463A" w:rsidR="00FE3A6E" w:rsidRPr="001B55EA">
      <w:pPr>
        <w:ind w:firstLine="708"/>
        <w:rPr>
          <w:color w:val="000000"/>
          <w:sz w:val="22"/>
          <w:szCs w:val="22"/>
        </w:rPr>
      </w:pPr>
      <w:r w:rsidRPr="00CB2F04">
        <w:t xml:space="preserve">Na usmenoj javnoj dražbi održanoj dana </w:t>
      </w:r>
      <w:r w:rsidR="005B1CF3">
        <w:t>13. rujna</w:t>
      </w:r>
      <w:r w:rsidR="00F16D75">
        <w:t xml:space="preserve"> 2017. </w:t>
      </w:r>
      <w:r w:rsidR="005C61A2">
        <w:t xml:space="preserve"> </w:t>
      </w:r>
      <w:r>
        <w:t xml:space="preserve"> </w:t>
      </w:r>
      <w:r w:rsidRPr="00CB2F04">
        <w:t>radi prodaje nekretnina  iz točke I</w:t>
      </w:r>
      <w:r w:rsidR="00F16D75">
        <w:t xml:space="preserve"> </w:t>
      </w:r>
      <w:r w:rsidR="00A816CC">
        <w:t xml:space="preserve"> kao</w:t>
      </w:r>
      <w:r w:rsidR="00F16D75">
        <w:t xml:space="preserve"> jedini ponuđač</w:t>
      </w:r>
      <w:r w:rsidR="00A816CC">
        <w:t xml:space="preserve"> </w:t>
      </w:r>
      <w:r w:rsidR="00F16D75">
        <w:t>sudjelovao je ponuditelj</w:t>
      </w:r>
      <w:r w:rsidR="00A816CC">
        <w:t xml:space="preserve"> </w:t>
      </w:r>
      <w:r w:rsidRPr="00CB2F04">
        <w:t xml:space="preserve"> </w:t>
      </w:r>
      <w:r w:rsidR="00F16D75">
        <w:t>BADURINI d.o.o. Zagreb, Prve Pile 1, MBS: 080299788, OIB: 36462157644.</w:t>
      </w:r>
      <w:r w:rsidR="001B55EA">
        <w:rPr>
          <w:color w:val="000000"/>
          <w:sz w:val="22"/>
          <w:szCs w:val="22"/>
        </w:rPr>
        <w:t>.</w:t>
      </w:r>
    </w:p>
    <w:p w:rsidRDefault="00F16D75" w:rsidP="000B463A" w:rsidR="000B463A">
      <w:pPr>
        <w:ind w:firstLine="708"/>
        <w:rPr>
          <w:bCs/>
        </w:rPr>
      </w:pPr>
      <w:r>
        <w:t xml:space="preserve">Ponuditelj BADURINI d.o.o. Zagreb, Prve Pile 1, MBS: 080299788, OIB: 36462157644 prihvatio je </w:t>
      </w:r>
      <w:r w:rsidR="000B463A">
        <w:t xml:space="preserve">utvrđene cijene za nekretnine pod </w:t>
      </w:r>
      <w:r w:rsidR="005B1CF3">
        <w:rPr>
          <w:bCs/>
        </w:rPr>
        <w:t>I 1</w:t>
      </w:r>
      <w:r w:rsidR="000B463A">
        <w:rPr>
          <w:bCs/>
        </w:rPr>
        <w:t xml:space="preserve">) </w:t>
      </w:r>
      <w:r w:rsidR="000B463A" w:rsidRPr="00535714">
        <w:rPr>
          <w:bCs/>
        </w:rPr>
        <w:t>u iznosu od 34.674,73</w:t>
      </w:r>
      <w:r w:rsidR="005B1CF3">
        <w:rPr>
          <w:bCs/>
        </w:rPr>
        <w:t xml:space="preserve"> kuna, I 2</w:t>
      </w:r>
      <w:r w:rsidR="000B463A">
        <w:rPr>
          <w:bCs/>
        </w:rPr>
        <w:t xml:space="preserve">) </w:t>
      </w:r>
      <w:r w:rsidR="000B463A" w:rsidRPr="00535714">
        <w:rPr>
          <w:bCs/>
        </w:rPr>
        <w:t>u iznosu od 34.937,39</w:t>
      </w:r>
      <w:r w:rsidR="005B1CF3">
        <w:rPr>
          <w:bCs/>
        </w:rPr>
        <w:t xml:space="preserve"> kuna i I 3</w:t>
      </w:r>
      <w:r w:rsidR="000B463A">
        <w:rPr>
          <w:bCs/>
        </w:rPr>
        <w:t xml:space="preserve">) </w:t>
      </w:r>
      <w:r w:rsidR="000B463A" w:rsidRPr="00535714">
        <w:rPr>
          <w:bCs/>
        </w:rPr>
        <w:t>u iznosu od 34.937,39</w:t>
      </w:r>
      <w:r w:rsidR="000B463A">
        <w:rPr>
          <w:bCs/>
        </w:rPr>
        <w:t xml:space="preserve"> kuna.</w:t>
      </w:r>
    </w:p>
    <w:p w:rsidRDefault="000B463A" w:rsidP="000B463A" w:rsidR="000B463A">
      <w:pPr>
        <w:ind w:firstLine="708"/>
        <w:rPr>
          <w:bCs/>
        </w:rPr>
      </w:pPr>
      <w:r>
        <w:t>Nekretnine</w:t>
      </w:r>
      <w:r w:rsidR="00FE3A6E">
        <w:t xml:space="preserve"> pod točkom I.</w:t>
      </w:r>
      <w:r w:rsidR="00FE3A6E" w:rsidRPr="00CB2F04">
        <w:t xml:space="preserve"> će se predati kupcu </w:t>
      </w:r>
      <w:r w:rsidR="00FE3A6E">
        <w:t xml:space="preserve"> </w:t>
      </w:r>
      <w:r>
        <w:t xml:space="preserve">BADURINI d.o.o. Zagreb, Prve Pile 1, MBS: 080299788, OIB: 36462157644 </w:t>
      </w:r>
      <w:r w:rsidR="00FE3A6E" w:rsidRPr="00CB2F04">
        <w:t>nakon pravomoćnosti ovog rješenja i uplate ku</w:t>
      </w:r>
      <w:r w:rsidR="00856C92">
        <w:t xml:space="preserve">povnine </w:t>
      </w:r>
      <w:r w:rsidR="005B1CF3">
        <w:t>za nekretnine</w:t>
      </w:r>
      <w:r w:rsidR="005B1CF3">
        <w:rPr>
          <w:bCs/>
        </w:rPr>
        <w:t xml:space="preserve"> I 1</w:t>
      </w:r>
      <w:r>
        <w:rPr>
          <w:bCs/>
        </w:rPr>
        <w:t xml:space="preserve">) </w:t>
      </w:r>
      <w:r w:rsidRPr="00535714">
        <w:rPr>
          <w:bCs/>
        </w:rPr>
        <w:t>u iznosu od 34.674,73</w:t>
      </w:r>
      <w:r w:rsidR="005B1CF3">
        <w:rPr>
          <w:bCs/>
        </w:rPr>
        <w:t xml:space="preserve"> kuna, I 2</w:t>
      </w:r>
      <w:r>
        <w:rPr>
          <w:bCs/>
        </w:rPr>
        <w:t xml:space="preserve">) </w:t>
      </w:r>
      <w:r w:rsidRPr="00535714">
        <w:rPr>
          <w:bCs/>
        </w:rPr>
        <w:t>u iznosu od 34.937,39</w:t>
      </w:r>
      <w:r w:rsidR="005B1CF3">
        <w:rPr>
          <w:bCs/>
        </w:rPr>
        <w:t xml:space="preserve"> kuna i I 3</w:t>
      </w:r>
      <w:r>
        <w:rPr>
          <w:bCs/>
        </w:rPr>
        <w:t xml:space="preserve">) </w:t>
      </w:r>
      <w:r w:rsidRPr="00535714">
        <w:rPr>
          <w:bCs/>
        </w:rPr>
        <w:t>u iznosu od 34.937,39</w:t>
      </w:r>
      <w:r>
        <w:rPr>
          <w:bCs/>
        </w:rPr>
        <w:t xml:space="preserve"> kuna.</w:t>
      </w:r>
    </w:p>
    <w:p w:rsidRDefault="00FE3A6E" w:rsidP="000B463A" w:rsidR="00FE3A6E" w:rsidRPr="000B463A">
      <w:pPr>
        <w:ind w:firstLine="708"/>
        <w:rPr>
          <w:bCs/>
        </w:rPr>
      </w:pPr>
      <w:r w:rsidRPr="00CB2F04">
        <w:t xml:space="preserve">Izreka pod točkom </w:t>
      </w:r>
      <w:r>
        <w:t>II do VI</w:t>
      </w:r>
      <w:r w:rsidR="000B463A">
        <w:t xml:space="preserve"> temelji se na od</w:t>
      </w:r>
      <w:r w:rsidRPr="00CB2F04">
        <w:t>redbi čl. 108 Ovršnog zakona, a</w:t>
      </w:r>
      <w:r>
        <w:t xml:space="preserve"> odredba pod točkom VII</w:t>
      </w:r>
      <w:r w:rsidRPr="00CB2F04">
        <w:t xml:space="preserve"> temelji se na odredbi čl. 103 Ovršnog zakona. </w:t>
      </w:r>
    </w:p>
    <w:p w:rsidRDefault="00FE3A6E" w:rsidP="00F55922" w:rsidR="00FE3A6E" w:rsidRPr="00CB2F04">
      <w:pPr>
        <w:jc w:val="both"/>
      </w:pPr>
      <w:r w:rsidRPr="00CB2F04">
        <w:t xml:space="preserve"> </w:t>
      </w:r>
    </w:p>
    <w:p w:rsidRDefault="00FE3A6E" w:rsidP="00F55922" w:rsidR="00FE3A6E" w:rsidRPr="00CB2F04">
      <w:pPr>
        <w:jc w:val="center"/>
      </w:pPr>
      <w:r w:rsidRPr="00CB2F04">
        <w:t xml:space="preserve">U Zagrebu, </w:t>
      </w:r>
      <w:r w:rsidR="005B1CF3">
        <w:t>19. rujna</w:t>
      </w:r>
      <w:r w:rsidR="000B463A">
        <w:t xml:space="preserve"> 2017. </w:t>
      </w:r>
      <w:r w:rsidR="005C61A2">
        <w:t xml:space="preserve"> </w:t>
      </w:r>
    </w:p>
    <w:p w:rsidRDefault="00FE3A6E" w:rsidP="00F55922"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FE3A6E" w:rsidP="00F55922"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021569">
        <w:t>,v.r.</w:t>
      </w:r>
    </w:p>
    <w:p w:rsidRDefault="00FE3A6E" w:rsidP="00F55922" w:rsidR="00FE3A6E" w:rsidRPr="00CB2F04">
      <w:pPr>
        <w:jc w:val="both"/>
        <w:rPr>
          <w:bCs/>
        </w:rPr>
      </w:pPr>
      <w:r w:rsidRPr="00CB2F04">
        <w:rPr>
          <w:bCs/>
        </w:rPr>
        <w:t xml:space="preserve">POUKA O PRAVNOM LIJEKU: </w:t>
      </w:r>
    </w:p>
    <w:p w:rsidRDefault="00FE3A6E" w:rsidP="00F55922" w:rsidR="00FE3A6E" w:rsidRPr="00CB2F04">
      <w:pPr>
        <w:jc w:val="both"/>
      </w:pPr>
      <w:r w:rsidRPr="00CB2F04">
        <w:t>Protiv ovog rješenja nezadovoljna stranka može uložiti žalbu Visokom trgovačkom sudu Republike Hrvatske u roku od 8 dana po primitku rješenja, a ulaže se putem ovog suda u 3 primjerka</w:t>
      </w:r>
    </w:p>
    <w:p w:rsidRDefault="008C3B13" w:rsidP="00F55922" w:rsidR="008C3B13">
      <w:r>
        <w:tab/>
      </w:r>
      <w:r>
        <w:tab/>
      </w:r>
      <w:r w:rsidR="005B1CF3">
        <w:tab/>
      </w:r>
      <w:r w:rsidR="00CC5CD0">
        <w:tab/>
      </w:r>
      <w:r w:rsidR="00CC5CD0">
        <w:tab/>
      </w:r>
      <w:r w:rsidR="00CC5CD0">
        <w:tab/>
      </w:r>
      <w:r w:rsidR="00CC5CD0">
        <w:tab/>
      </w:r>
    </w:p>
    <w:p w:rsidRDefault="00021569" w:rsidR="00021569">
      <w:r>
        <w:tab/>
      </w:r>
      <w:r>
        <w:tab/>
      </w:r>
      <w:r>
        <w:tab/>
      </w:r>
      <w:r>
        <w:tab/>
      </w:r>
      <w:r>
        <w:tab/>
      </w:r>
      <w:r>
        <w:tab/>
      </w:r>
      <w:r>
        <w:tab/>
      </w:r>
      <w:r>
        <w:tab/>
        <w:t>Za točnost otpravka-ovl.službenik</w:t>
      </w:r>
    </w:p>
    <w:p w:rsidRDefault="00021569" w:rsidP="00021569" w:rsidR="00021569">
      <w:pPr>
        <w:ind w:firstLine="708" w:left="5664"/>
      </w:pPr>
      <w:r>
        <w:t>Vinka Mihalinčić</w:t>
      </w:r>
    </w:p>
    <w:p w:rsidRDefault="008C3B13" w:rsidP="00F55922" w:rsidR="008C3B13"/>
    <w:sectPr w:rsidSect="00F55922" w:rsidR="008C3B13">
      <w:headerReference w:type="default" r:id="rId10"/>
      <w:headerReference w:type="firs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3B13" w:rsidP="008C3B13" w:rsidR="008C3B13">
      <w:r>
        <w:separator/>
      </w:r>
    </w:p>
  </w:endnote>
  <w:endnote w:id="0" w:type="continuationSeparator">
    <w:p w:rsidRDefault="008C3B13" w:rsidP="008C3B13" w:rsidR="008C3B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3B13" w:rsidP="008C3B13" w:rsidR="008C3B13">
      <w:r>
        <w:separator/>
      </w:r>
    </w:p>
  </w:footnote>
  <w:footnote w:id="0" w:type="continuationSeparator">
    <w:p w:rsidRDefault="008C3B13" w:rsidP="008C3B13" w:rsidR="008C3B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8252275"/>
      <w:docPartObj>
        <w:docPartGallery w:val="Page Numbers (Top of Page)"/>
        <w:docPartUnique/>
      </w:docPartObj>
    </w:sdtPr>
    <w:sdtEndPr/>
    <w:sdtContent>
      <w:p w:rsidRDefault="00D91CF1" w:rsidP="00D91CF1" w:rsidR="00D91CF1">
        <w:pPr>
          <w:pStyle w:val="Zaglavlje"/>
          <w:ind w:firstLine="2832"/>
          <w:jc w:val="center"/>
        </w:pPr>
        <w:r>
          <w:fldChar w:fldCharType="begin"/>
        </w:r>
        <w:r>
          <w:instrText>PAGE   \* MERGEFORMAT</w:instrText>
        </w:r>
        <w:r>
          <w:fldChar w:fldCharType="separate"/>
        </w:r>
        <w:r w:rsidR="00021569">
          <w:rPr>
            <w:noProof/>
          </w:rPr>
          <w:t>4</w:t>
        </w:r>
        <w:r>
          <w:fldChar w:fldCharType="end"/>
        </w:r>
        <w:r>
          <w:t xml:space="preserve">                    </w:t>
        </w:r>
        <w:r w:rsidR="00976A5C">
          <w:t>31-</w:t>
        </w:r>
        <w:r w:rsidR="00633FC2">
          <w:t>St-649/12-</w:t>
        </w:r>
        <w:r w:rsidR="00EC23FB">
          <w:t>289</w:t>
        </w:r>
      </w:p>
    </w:sdtContent>
  </w:sdt>
  <w:p w:rsidRDefault="008C3B13" w:rsidR="008C3B1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13" w:rsidR="008C3B13">
    <w:pPr>
      <w:pStyle w:val="Zaglavlje"/>
      <w:jc w:val="center"/>
    </w:pPr>
  </w:p>
  <w:p w:rsidRDefault="008C3B13" w:rsidR="008C3B1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7E145EB"/>
    <w:multiLevelType w:val="hybridMultilevel"/>
    <w:tmpl w:val="A1C6C762"/>
    <w:lvl w:tplc="CDFCD47E" w:ilvl="0">
      <w:start w:val="6"/>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3A9108AD"/>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AD35456"/>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5AF532FC"/>
    <w:multiLevelType w:val="hybridMultilevel"/>
    <w:tmpl w:val="C806337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DF82FB1"/>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5"/>
  </w:num>
  <w:num w:numId="3">
    <w:abstractNumId w:val="2"/>
  </w:num>
  <w:num w:numId="4">
    <w:abstractNumId w:val="3"/>
  </w:num>
  <w:num w:numId="5">
    <w:abstractNumId w:val="1"/>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3A6E"/>
    <w:rsid w:val="00007DC8"/>
    <w:rsid w:val="00021569"/>
    <w:rsid w:val="000232E0"/>
    <w:rsid w:val="000B1AE4"/>
    <w:rsid w:val="000B31F7"/>
    <w:rsid w:val="000B463A"/>
    <w:rsid w:val="000C7AA4"/>
    <w:rsid w:val="001010F9"/>
    <w:rsid w:val="00111FCA"/>
    <w:rsid w:val="0012640A"/>
    <w:rsid w:val="0015645C"/>
    <w:rsid w:val="001821C5"/>
    <w:rsid w:val="001B55EA"/>
    <w:rsid w:val="001C0646"/>
    <w:rsid w:val="001C6B43"/>
    <w:rsid w:val="002830E3"/>
    <w:rsid w:val="00283809"/>
    <w:rsid w:val="002A6164"/>
    <w:rsid w:val="002D7583"/>
    <w:rsid w:val="0030413A"/>
    <w:rsid w:val="00341B62"/>
    <w:rsid w:val="003F5D58"/>
    <w:rsid w:val="00424FA1"/>
    <w:rsid w:val="004279A5"/>
    <w:rsid w:val="00437C8D"/>
    <w:rsid w:val="00450EF8"/>
    <w:rsid w:val="00462590"/>
    <w:rsid w:val="004778DF"/>
    <w:rsid w:val="004A0E50"/>
    <w:rsid w:val="004B4A55"/>
    <w:rsid w:val="004B72A9"/>
    <w:rsid w:val="004D2D59"/>
    <w:rsid w:val="004D61B5"/>
    <w:rsid w:val="004E5C28"/>
    <w:rsid w:val="005032E8"/>
    <w:rsid w:val="005151FF"/>
    <w:rsid w:val="005315D9"/>
    <w:rsid w:val="005B1CF3"/>
    <w:rsid w:val="005C61A2"/>
    <w:rsid w:val="005D4769"/>
    <w:rsid w:val="005E49E6"/>
    <w:rsid w:val="005F7370"/>
    <w:rsid w:val="00633FC2"/>
    <w:rsid w:val="00646972"/>
    <w:rsid w:val="00660662"/>
    <w:rsid w:val="006630E6"/>
    <w:rsid w:val="006D37EF"/>
    <w:rsid w:val="006D7209"/>
    <w:rsid w:val="006F1CE2"/>
    <w:rsid w:val="0072109C"/>
    <w:rsid w:val="007A5DAF"/>
    <w:rsid w:val="007C5E77"/>
    <w:rsid w:val="007D64D3"/>
    <w:rsid w:val="00805EA0"/>
    <w:rsid w:val="0081698F"/>
    <w:rsid w:val="0083666D"/>
    <w:rsid w:val="00846B97"/>
    <w:rsid w:val="00852BC6"/>
    <w:rsid w:val="00856C92"/>
    <w:rsid w:val="008623C6"/>
    <w:rsid w:val="008C3B13"/>
    <w:rsid w:val="008D12F2"/>
    <w:rsid w:val="009203F7"/>
    <w:rsid w:val="009357C1"/>
    <w:rsid w:val="00943431"/>
    <w:rsid w:val="00960FFB"/>
    <w:rsid w:val="00976A5C"/>
    <w:rsid w:val="00990EC5"/>
    <w:rsid w:val="009936B9"/>
    <w:rsid w:val="00A05E59"/>
    <w:rsid w:val="00A20603"/>
    <w:rsid w:val="00A30FE6"/>
    <w:rsid w:val="00A66F5F"/>
    <w:rsid w:val="00A72987"/>
    <w:rsid w:val="00A80BAD"/>
    <w:rsid w:val="00A81191"/>
    <w:rsid w:val="00A81654"/>
    <w:rsid w:val="00A816CC"/>
    <w:rsid w:val="00A97E67"/>
    <w:rsid w:val="00AB3F3B"/>
    <w:rsid w:val="00B67A9F"/>
    <w:rsid w:val="00B71151"/>
    <w:rsid w:val="00BD271E"/>
    <w:rsid w:val="00C53613"/>
    <w:rsid w:val="00C56F92"/>
    <w:rsid w:val="00CB121F"/>
    <w:rsid w:val="00CC4CC9"/>
    <w:rsid w:val="00CC5CD0"/>
    <w:rsid w:val="00D12A99"/>
    <w:rsid w:val="00D162A7"/>
    <w:rsid w:val="00D47A54"/>
    <w:rsid w:val="00D51262"/>
    <w:rsid w:val="00D808D9"/>
    <w:rsid w:val="00D91CF1"/>
    <w:rsid w:val="00D92198"/>
    <w:rsid w:val="00DD686D"/>
    <w:rsid w:val="00DE0D50"/>
    <w:rsid w:val="00EA30C4"/>
    <w:rsid w:val="00EA3AF8"/>
    <w:rsid w:val="00EB07C2"/>
    <w:rsid w:val="00EC23FB"/>
    <w:rsid w:val="00ED069F"/>
    <w:rsid w:val="00EE6B44"/>
    <w:rsid w:val="00F03F74"/>
    <w:rsid w:val="00F16D75"/>
    <w:rsid w:val="00F33CE5"/>
    <w:rsid w:val="00F45796"/>
    <w:rsid w:val="00F55922"/>
    <w:rsid w:val="00F71E2C"/>
    <w:rsid w:val="00F941E3"/>
    <w:rsid w:val="00FB0244"/>
    <w:rsid w:val="00FB67AB"/>
    <w:rsid w:val="00FC232F"/>
    <w:rsid w:val="00FD2EE3"/>
    <w:rsid w:val="00FE3A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E3A6E"/>
    <w:rPr>
      <w:rFonts w:cs="Courier New" w:eastAsia="Times New Roman" w:hAnsi="Courier New" w:asci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true"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true"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FC232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232F"/>
    <w:rPr>
      <w:rFonts w:cs="Tahoma" w:eastAsia="Times New Roman" w:hAnsi="Tahoma" w:ascii="Tahoma"/>
      <w:sz w:val="16"/>
      <w:szCs w:val="16"/>
      <w:lang w:eastAsia="hr-HR"/>
    </w:rPr>
  </w:style>
  <w:style w:styleId="Odlomakpopisa" w:type="paragraph">
    <w:name w:val="List Paragraph"/>
    <w:basedOn w:val="Normal"/>
    <w:uiPriority w:val="34"/>
    <w:qFormat/>
    <w:rsid w:val="001B55EA"/>
    <w:pPr>
      <w:ind w:left="720"/>
      <w:contextualSpacing/>
    </w:pPr>
  </w:style>
  <w:style w:styleId="Tekstrezerviranogmjesta" w:type="character">
    <w:name w:val="Placeholder Text"/>
    <w:basedOn w:val="Zadanifontodlomka"/>
    <w:uiPriority w:val="99"/>
    <w:semiHidden/>
    <w:rsid w:val="00021569"/>
    <w:rPr>
      <w:color w:val="808080"/>
      <w:bdr w:space="0" w:sz="0" w:color="auto" w:val="none"/>
      <w:shd w:fill="auto" w:color="auto" w:val="clear"/>
    </w:rPr>
  </w:style>
  <w:style w:customStyle="true" w:styleId="eSPISCCParagraphDefaultFont" w:type="character">
    <w:name w:val="eSPIS_CC_Paragraph Default Font"/>
    <w:basedOn w:val="Zadanifontodlomka"/>
    <w:rsid w:val="0002156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1569"/>
    <w:rPr>
      <w:bdr w:space="0" w:sz="0" w:color="auto" w:val="none"/>
      <w:shd w:fill="FFFFCC" w:color="auto" w:val="clear"/>
      <w:lang w:val="hr-HR"/>
    </w:rPr>
  </w:style>
  <w:style w:customStyle="true" w:styleId="PozadinaSvijetloCrvena" w:type="character">
    <w:name w:val="Pozadina_SvijetloCrvena"/>
    <w:basedOn w:val="eSPISCCParagraphDefaultFont"/>
    <w:rsid w:val="0002156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156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E3A6E"/>
    <w:rPr>
      <w:rFonts w:ascii="Courier New" w:cs="Courier New" w:eastAsia="Times New Roman" w:hAns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1"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1"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FC232F"/>
    <w:rPr>
      <w:rFonts w:ascii="Tahoma" w:cs="Tahoma" w:hAnsi="Tahoma"/>
      <w:sz w:val="16"/>
      <w:szCs w:val="16"/>
    </w:rPr>
  </w:style>
  <w:style w:customStyle="1" w:styleId="TekstbaloniaChar" w:type="character">
    <w:name w:val="Tekst balončića Char"/>
    <w:basedOn w:val="Zadanifontodlomka"/>
    <w:link w:val="Tekstbalonia"/>
    <w:uiPriority w:val="99"/>
    <w:semiHidden/>
    <w:rsid w:val="00FC232F"/>
    <w:rPr>
      <w:rFonts w:ascii="Tahoma" w:cs="Tahoma" w:eastAsia="Times New Roman" w:hAnsi="Tahoma"/>
      <w:sz w:val="16"/>
      <w:szCs w:val="16"/>
      <w:lang w:eastAsia="hr-HR"/>
    </w:rPr>
  </w:style>
  <w:style w:styleId="Odlomakpopisa" w:type="paragraph">
    <w:name w:val="List Paragraph"/>
    <w:basedOn w:val="Normal"/>
    <w:uiPriority w:val="34"/>
    <w:qFormat/>
    <w:rsid w:val="001B55EA"/>
    <w:pPr>
      <w:ind w:left="720"/>
      <w:contextualSpacing/>
    </w:pPr>
  </w:style>
  <w:style w:styleId="Tekstrezerviranogmjesta" w:type="character">
    <w:name w:val="Placeholder Text"/>
    <w:basedOn w:val="Zadanifontodlomka"/>
    <w:uiPriority w:val="99"/>
    <w:semiHidden/>
    <w:rsid w:val="00021569"/>
    <w:rPr>
      <w:color w:val="808080"/>
      <w:bdr w:color="auto" w:space="0" w:sz="0" w:val="none"/>
      <w:shd w:color="auto" w:fill="auto" w:val="clear"/>
    </w:rPr>
  </w:style>
  <w:style w:customStyle="1" w:styleId="eSPISCCParagraphDefaultFont" w:type="character">
    <w:name w:val="eSPIS_CC_Paragraph Default Font"/>
    <w:basedOn w:val="Zadanifontodlomka"/>
    <w:rsid w:val="000215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1569"/>
    <w:rPr>
      <w:bdr w:color="auto" w:space="0" w:sz="0" w:val="none"/>
      <w:shd w:color="auto" w:fill="FFFFCC" w:val="clear"/>
      <w:lang w:val="hr-HR"/>
    </w:rPr>
  </w:style>
  <w:style w:customStyle="1" w:styleId="PozadinaSvijetloCrvena" w:type="character">
    <w:name w:val="Pozadina_SvijetloCrvena"/>
    <w:basedOn w:val="eSPISCCParagraphDefaultFont"/>
    <w:rsid w:val="0002156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156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rujna 2017.</izvorni_sadrzaj>
    <derivirana_varijabla naziv="DomainObject.DatumDonosenjaOdluke_1">19.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izvorni_sadrzaj>
    <derivirana_varijabla naziv="DomainObject.Predmet.Broj_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2012.</izvorni_sadrzaj>
    <derivirana_varijabla naziv="DomainObject.Predmet.DatumOsnivanja_1">14. lipnja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Original spisa u referadi</izvorni_sadrzaj>
    <derivirana_varijabla naziv="DomainObject.Predmet.Opis_1">Prijedlog za otvaranje stečajnog postupka
Original spisa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St-649/2012</izvorni_sadrzaj>
    <derivirana_varijabla naziv="DomainObject.Predmet.OznakaBroj_1">St-649/2012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STONČICA d.o.o.</izvorni_sadrzaj>
    <derivirana_varijabla naziv="DomainObject.Predmet.ProtustrankaFormated_1">  STONČICA d.o.o.</derivirana_varijabla>
  </DomainObject.Predmet.ProtustrankaFormated>
  <DomainObject.Predmet.ProtustrankaFormatedOIB>
    <izvorni_sadrzaj>  STONČICA d.o.o., OIB 02885927195</izvorni_sadrzaj>
    <derivirana_varijabla naziv="DomainObject.Predmet.ProtustrankaFormatedOIB_1">  STONČICA d.o.o., OIB 02885927195</derivirana_varijabla>
  </DomainObject.Predmet.ProtustrankaFormatedOIB>
  <DomainObject.Predmet.ProtustrankaFormatedWithAdress>
    <izvorni_sadrzaj> STONČICA d.o.o., I PILE BR.1, 10000 Zagreb</izvorni_sadrzaj>
    <derivirana_varijabla naziv="DomainObject.Predmet.ProtustrankaFormatedWithAdress_1"> STONČICA d.o.o., I PILE BR.1, 10000 Zagreb</derivirana_varijabla>
  </DomainObject.Predmet.ProtustrankaFormatedWithAdress>
  <DomainObject.Predmet.ProtustrankaFormatedWithAdressOIB>
    <izvorni_sadrzaj> STONČICA d.o.o., OIB 02885927195, I PILE BR.1, 10000 Zagreb</izvorni_sadrzaj>
    <derivirana_varijabla naziv="DomainObject.Predmet.ProtustrankaFormatedWithAdressOIB_1"> STONČICA d.o.o., OIB 02885927195, I PILE BR.1, 10000 Zagreb</derivirana_varijabla>
  </DomainObject.Predmet.ProtustrankaFormatedWithAdressOIB>
  <DomainObject.Predmet.ProtustrankaWithAdress>
    <izvorni_sadrzaj>STONČICA d.o.o. I PILE BR.1, 10000 Zagreb</izvorni_sadrzaj>
    <derivirana_varijabla naziv="DomainObject.Predmet.ProtustrankaWithAdress_1">STONČICA d.o.o. I PILE BR.1, 10000 Zagreb</derivirana_varijabla>
  </DomainObject.Predmet.ProtustrankaWithAdress>
  <DomainObject.Predmet.ProtustrankaWithAdressOIB>
    <izvorni_sadrzaj>STONČICA d.o.o., OIB 02885927195, I PILE BR.1, 10000 Zagreb</izvorni_sadrzaj>
    <derivirana_varijabla naziv="DomainObject.Predmet.ProtustrankaWithAdressOIB_1">STONČICA d.o.o., OIB 02885927195, I PILE BR.1, 10000 Zagreb</derivirana_varijabla>
  </DomainObject.Predmet.ProtustrankaWithAdressOIB>
  <DomainObject.Predmet.ProtustrankaNazivFormated>
    <izvorni_sadrzaj>STONČICA d.o.o.</izvorni_sadrzaj>
    <derivirana_varijabla naziv="DomainObject.Predmet.ProtustrankaNazivFormated_1">STONČICA d.o.o.</derivirana_varijabla>
  </DomainObject.Predmet.ProtustrankaNazivFormated>
  <DomainObject.Predmet.ProtustrankaNazivFormatedOIB>
    <izvorni_sadrzaj>STONČICA d.o.o., OIB 02885927195</izvorni_sadrzaj>
    <derivirana_varijabla naziv="DomainObject.Predmet.ProtustrankaNazivFormatedOIB_1">STONČICA d.o.o., OIB 02885927195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STONČICA d.o.o.; VJEROVNICI; PBZ-NEKRETNINE društvo s ograničenom odgovornošću za promet nekretninama, graditeljstvo, trgovinu i usluge; Milica Kuhar; KOVILJKA PAVLIČIĆ; TANJA BIŠKIĆ; Vanja Malbašić; KREDITNA BANKA ZAGREB d.d.; Darko Vugrinski; Općinski građanski sud u Zagrebu; 1712 ANALIZA društvo s ograničenom odgovornošću za savjetovanje i usluge; BADURINI d.o.o. za informatičke usluge; HIS društvo s ograničenom odgovornošću za građevinarstvo, projektiranje i trgovinu; Ars Pantheon d.o.o. za informatičke usluge; MAL-DERIVATI d.o.o. za trgovinu i usluge; GIK GRUPA d.o.o. za upravljanje i ulaganje; ADVANCE IT d.o.o. za informatičke usluge</izvorni_sadrzaj>
    <derivirana_varijabla naziv="DomainObject.Predmet.StrankaFormated_1">  STONČICA d.o.o.; VJEROVNICI; PBZ-NEKRETNINE društvo s ograničenom odgovornošću za promet nekretninama, graditeljstvo, trgovinu i usluge; Milica Kuhar; KOVILJKA PAVLIČIĆ; TANJA BIŠKIĆ; Vanja Malbašić; KREDITNA BANKA ZAGREB d.d.; Darko Vugrinski; Općinski građanski sud u Zagrebu; 1712 ANALIZA društvo s ograničenom odgovornošću za savjetovanje i usluge; BADURINI d.o.o. za informatičke usluge; HIS društvo s ograničenom odgovornošću za građevinarstvo, projektiranje i trgovinu; Ars Pantheon d.o.o. za informatičke usluge; MAL-DERIVATI d.o.o. za trgovinu i usluge; GIK GRUPA d.o.o. za upravljanje i ulaganje; ADVANCE IT d.o.o. za informatičke usluge</derivirana_varijabla>
  </DomainObject.Predmet.StrankaFormated>
  <DomainObject.Predmet.StrankaFormatedOIB>
    <izvorni_sadrzaj>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 OIB 01252163117; 1712 ANALIZA društvo s ograničenom odgovornošću za savjetovanje i usluge, OIB 90370483663; BADURINI d.o.o. za informatičke usluge, OIB 36462157644; HIS društvo s ograničenom odgovornošću za građevinarstvo, projektiranje i trgovinu, OIB 40515269370; Ars Pantheon d.o.o. za informatičke usluge, OIB 04231060578; MAL-DERIVATI d.o.o. za trgovinu i usluge, OIB 11481760765; GIK GRUPA d.o.o. za upravljanje i ulaganje, OIB 91287854085; ADVANCE IT d.o.o. za informatičke usluge, OIB 07359491001</izvorni_sadrzaj>
    <derivirana_varijabla naziv="DomainObject.Predmet.StrankaFormatedOIB_1">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 OIB 01252163117; 1712 ANALIZA društvo s ograničenom odgovornošću za savjetovanje i usluge, OIB 90370483663; BADURINI d.o.o. za informatičke usluge, OIB 36462157644; HIS društvo s ograničenom odgovornošću za građevinarstvo, projektiranje i trgovinu, OIB 40515269370; Ars Pantheon d.o.o. za informatičke usluge, OIB 04231060578; MAL-DERIVATI d.o.o. za trgovinu i usluge, OIB 11481760765; GIK GRUPA d.o.o. za upravljanje i ulaganje, OIB 91287854085; ADVANCE IT d.o.o. za informatičke usluge, OIB 07359491001</derivirana_varijabla>
  </DomainObject.Predmet.StrankaFormatedOIB>
  <DomainObject.Predmet.StrankaFormatedWithAdress>
    <izvorni_sadrzaj>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 1712 ANALIZA društvo s ograničenom odgovornošću za savjetovanje i usluge, Tratinska 77, 10000 Zagreb; BADURINI d.o.o. za informatičke usluge, Prve Pile 1, 10000 Zagreb; HIS društvo s ograničenom odgovornošću za građevinarstvo, projektiranje i trgovinu, Donja Višnjica 61 D, 42250 Donja Višnjica; Ars Pantheon d.o.o. za informatičke usluge, Platana 35 a, 10000 Zagreb; MAL-DERIVATI d.o.o. za trgovinu i usluge, Biševska 22, 10000 Zagreb; GIK GRUPA d.o.o. za upravljanje i ulaganje, Pile I. 1, 10000 Zagreb; ADVANCE IT d.o.o. za informatičke usluge, I Pile 1, 10000 Zagreb</izvorni_sadrzaj>
    <derivirana_varijabla naziv="DomainObject.Predmet.StrankaFormatedWithAdress_1">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 1712 ANALIZA društvo s ograničenom odgovornošću za savjetovanje i usluge, Tratinska 77, 10000 Zagreb; BADURINI d.o.o. za informatičke usluge, Prve Pile 1, 10000 Zagreb; HIS društvo s ograničenom odgovornošću za građevinarstvo, projektiranje i trgovinu, Donja Višnjica 61 D, 42250 Donja Višnjica; Ars Pantheon d.o.o. za informatičke usluge, Platana 35 a, 10000 Zagreb; MAL-DERIVATI d.o.o. za trgovinu i usluge, Biševska 22, 10000 Zagreb; GIK GRUPA d.o.o. za upravljanje i ulaganje, Pile I. 1, 10000 Zagreb; ADVANCE IT d.o.o. za informatičke usluge, I Pile 1, 10000 Zagreb</derivirana_varijabla>
  </DomainObject.Predmet.StrankaFormatedWithAdress>
  <DomainObject.Predmet.StrankaFormatedWithAdressOIB>
    <izvorni_sadrzaj>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 OIB 01252163117; 1712 ANALIZA društvo s ograničenom odgovornošću za savjetovanje i usluge, OIB 90370483663, Tratinska 77, 10000 Zagreb; BADURINI d.o.o. za informatičke usluge, OIB 36462157644, Prve Pile 1, 10000 Zagreb; HIS društvo s ograničenom odgovornošću za građevinarstvo, projektiranje i trgovinu, OIB 40515269370, Donja Višnjica 61 D, 42250 Donja Višnjica; Ars Pantheon d.o.o. za informatičke usluge, OIB 04231060578, Platana 35 a, 10000 Zagreb; MAL-DERIVATI d.o.o. za trgovinu i usluge, OIB 11481760765, Biševska 22, 10000 Zagreb; GIK GRUPA d.o.o. za upravljanje i ulaganje, OIB 91287854085, Pile I. 1, 10000 Zagreb; ADVANCE IT d.o.o. za informatičke usluge, OIB 07359491001, I Pile 1, 10000 Zagreb</izvorni_sadrzaj>
    <derivirana_varijabla naziv="DomainObject.Predmet.StrankaFormatedWithAdressOIB_1">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 OIB 01252163117; 1712 ANALIZA društvo s ograničenom odgovornošću za savjetovanje i usluge, OIB 90370483663, Tratinska 77, 10000 Zagreb; BADURINI d.o.o. za informatičke usluge, OIB 36462157644, Prve Pile 1, 10000 Zagreb; HIS društvo s ograničenom odgovornošću za građevinarstvo, projektiranje i trgovinu, OIB 40515269370, Donja Višnjica 61 D, 42250 Donja Višnjica; Ars Pantheon d.o.o. za informatičke usluge, OIB 04231060578, Platana 35 a, 10000 Zagreb; MAL-DERIVATI d.o.o. za trgovinu i usluge, OIB 11481760765, Biševska 22, 10000 Zagreb; GIK GRUPA d.o.o. za upravljanje i ulaganje, OIB 91287854085, Pile I. 1, 10000 Zagreb; ADVANCE IT d.o.o. za informatičke usluge, OIB 07359491001, I Pile 1, 10000 Zagreb</derivirana_varijabla>
  </DomainObject.Predmet.StrankaFormatedWithAdressOIB>
  <DomainObject.Predmet.StrankaWithAdress>
    <izvorni_sadrzaj>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,1712 ANALIZA društvo s ograničenom odgovornošću za savjetovanje i usluge Tratinska 77,10000 Zagreb,BADURINI d.o.o. za informatičke usluge Prve Pile 1,10000 Zagreb,HIS društvo s ograničenom odgovornošću za građevinarstvo, projektiranje i trgovinu Donja Višnjica 61 D,42250 Donja Višnjica,Ars Pantheon d.o.o. za informatičke usluge Platana 35 a,10000 Zagreb,MAL-DERIVATI d.o.o. za trgovinu i usluge Biševska 22,10000 Zagreb,GIK GRUPA d.o.o. za upravljanje i ulaganje Pile I. 1,10000 Zagreb,ADVANCE IT d.o.o. za informatičke usluge I Pile 1,10000 Zagreb</izvorni_sadrzaj>
    <derivirana_varijabla naziv="DomainObject.Predmet.StrankaWithAdress_1">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,1712 ANALIZA društvo s ograničenom odgovornošću za savjetovanje i usluge Tratinska 77,10000 Zagreb,BADURINI d.o.o. za informatičke usluge Prve Pile 1,10000 Zagreb,HIS društvo s ograničenom odgovornošću za građevinarstvo, projektiranje i trgovinu Donja Višnjica 61 D,42250 Donja Višnjica,Ars Pantheon d.o.o. za informatičke usluge Platana 35 a,10000 Zagreb,MAL-DERIVATI d.o.o. za trgovinu i usluge Biševska 22,10000 Zagreb,GIK GRUPA d.o.o. za upravljanje i ulaganje Pile I. 1,10000 Zagreb,ADVANCE IT d.o.o. za informatičke usluge I Pile 1,10000 Zagreb</derivirana_varijabla>
  </DomainObject.Predmet.StrankaWithAdress>
  <DomainObject.Predmet.StrankaWithAdressOIB>
    <izvorni_sadrzaj>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 OIB 01252163117,1712 ANALIZA društvo s ograničenom odgovornošću za savjetovanje i usluge, OIB 90370483663, Tratinska 77,10000 Zagreb,BADURINI d.o.o. za informatičke usluge, OIB 36462157644, Prve Pile 1,10000 Zagreb,HIS društvo s ograničenom odgovornošću za građevinarstvo, projektiranje i trgovinu, OIB 40515269370, Donja Višnjica 61 D,42250 Donja Višnjica,Ars Pantheon d.o.o. za informatičke usluge, OIB 04231060578, Platana 35 a,10000 Zagreb,MAL-DERIVATI d.o.o. za trgovinu i usluge, OIB 11481760765, Biševska 22,10000 Zagreb,GIK GRUPA d.o.o. za upravljanje i ulaganje, OIB 91287854085, Pile I. 1,10000 Zagreb,ADVANCE IT d.o.o. za informatičke usluge, OIB 07359491001, I Pile 1,10000 Zagreb</izvorni_sadrzaj>
    <derivirana_varijabla naziv="DomainObject.Predmet.StrankaWithAdressOIB_1">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 OIB 01252163117,1712 ANALIZA društvo s ograničenom odgovornošću za savjetovanje i usluge, OIB 90370483663, Tratinska 77,10000 Zagreb,BADURINI d.o.o. za informatičke usluge, OIB 36462157644, Prve Pile 1,10000 Zagreb,HIS društvo s ograničenom odgovornošću za građevinarstvo, projektiranje i trgovinu, OIB 40515269370, Donja Višnjica 61 D,42250 Donja Višnjica,Ars Pantheon d.o.o. za informatičke usluge, OIB 04231060578, Platana 35 a,10000 Zagreb,MAL-DERIVATI d.o.o. za trgovinu i usluge, OIB 11481760765, Biševska 22,10000 Zagreb,GIK GRUPA d.o.o. za upravljanje i ulaganje, OIB 91287854085, Pile I. 1,10000 Zagreb,ADVANCE IT d.o.o. za informatičke usluge, OIB 07359491001, I Pile 1,10000 Zagreb</derivirana_varijabla>
  </DomainObject.Predmet.StrankaWithAdressOIB>
  <DomainObject.Predmet.StrankaNazivFormated>
    <izvorni_sadrzaj>STONČICA d.o.o.,VJEROVNICI,PBZ-NEKRETNINE društvo s ograničenom odgovornošću za promet nekretninama, graditeljstvo, trgovinu i usluge,Milica Kuhar,KOVILJKA PAVLIČIĆ,TANJA BIŠKIĆ,Vanja Malbašić,KREDITNA BANKA ZAGREB d.d.,Darko Vugrinski,Općinski građanski sud u Zagrebu,1712 ANALIZA društvo s ograničenom odgovornošću za savjetovanje i usluge,BADURINI d.o.o. za informatičke usluge,HIS društvo s ograničenom odgovornošću za građevinarstvo, projektiranje i trgovinu,Ars Pantheon d.o.o. za informatičke usluge,MAL-DERIVATI d.o.o. za trgovinu i usluge,GIK GRUPA d.o.o. za upravljanje i ulaganje,ADVANCE IT d.o.o. za informatičke usluge</izvorni_sadrzaj>
    <derivirana_varijabla naziv="DomainObject.Predmet.StrankaNazivFormated_1">STONČICA d.o.o.,VJEROVNICI,PBZ-NEKRETNINE društvo s ograničenom odgovornošću za promet nekretninama, graditeljstvo, trgovinu i usluge,Milica Kuhar,KOVILJKA PAVLIČIĆ,TANJA BIŠKIĆ,Vanja Malbašić,KREDITNA BANKA ZAGREB d.d.,Darko Vugrinski,Općinski građanski sud u Zagrebu,1712 ANALIZA društvo s ograničenom odgovornošću za savjetovanje i usluge,BADURINI d.o.o. za informatičke usluge,HIS društvo s ograničenom odgovornošću za građevinarstvo, projektiranje i trgovinu,Ars Pantheon d.o.o. za informatičke usluge,MAL-DERIVATI d.o.o. za trgovinu i usluge,GIK GRUPA d.o.o. za upravljanje i ulaganje,ADVANCE IT d.o.o. za informatičke usluge</derivirana_varijabla>
  </DomainObject.Predmet.StrankaNazivFormated>
  <DomainObject.Predmet.StrankaNazivFormatedOIB>
    <izvorni_sadrzaj>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 OIB 01252163117,1712 ANALIZA društvo s ograničenom odgovornošću za savjetovanje i usluge, OIB 90370483663,BADURINI d.o.o. za informatičke usluge, OIB 36462157644,HIS društvo s ograničenom odgovornošću za građevinarstvo, projektiranje i trgovinu, OIB 40515269370,Ars Pantheon d.o.o. za informatičke usluge, OIB 04231060578,MAL-DERIVATI d.o.o. za trgovinu i usluge, OIB 11481760765,GIK GRUPA d.o.o. za upravljanje i ulaganje, OIB 91287854085,ADVANCE IT d.o.o. za informatičke usluge, OIB 07359491001</izvorni_sadrzaj>
    <derivirana_varijabla naziv="DomainObject.Predmet.StrankaNazivFormatedOIB_1">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 OIB 01252163117,1712 ANALIZA društvo s ograničenom odgovornošću za savjetovanje i usluge, OIB 90370483663,BADURINI d.o.o. za informatičke usluge, OIB 36462157644,HIS društvo s ograničenom odgovornošću za građevinarstvo, projektiranje i trgovinu, OIB 40515269370,Ars Pantheon d.o.o. za informatičke usluge, OIB 04231060578,MAL-DERIVATI d.o.o. za trgovinu i usluge, OIB 11481760765,GIK GRUPA d.o.o. za upravljanje i ulaganje, OIB 91287854085,ADVANCE IT d.o.o. za informatičke usluge, OIB 07359491001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zvorni_sadrzaj>
    <derivirana_varijabla naziv="DomainObject.Predmet.StrankaList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derivirana_varijabla>
  </DomainObject.Predmet.StrankaListFormated>
  <DomainObject.Predmet.StrankaList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zvorni_sadrzaj>
    <derivirana_varijabla naziv="DomainObject.Predmet.StrankaList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derivirana_varijabla>
  </DomainObject.Predmet.StrankaListFormatedOIB>
  <DomainObject.Predmet.StrankaListFormatedWithAdress>
    <izvorni_sadrzaj>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item>1712 ANALIZA društvo s ograničenom odgovornošću za savjetovanje i usluge, Tratinska 77, 10000 Zagreb</item>
      <item>BADURINI d.o.o. za informatičke usluge, Prve Pile 1, 10000 Zagreb</item>
      <item>HIS društvo s ograničenom odgovornošću za građevinarstvo, projektiranje i trgovinu, Donja Višnjica 61 D, 42250 Donja Višnjica</item>
      <item>Ars Pantheon d.o.o. za informatičke usluge, Platana 35 a, 10000 Zagreb</item>
      <item>MAL-DERIVATI d.o.o. za trgovinu i usluge, Biševska 22, 10000 Zagreb</item>
      <item>GIK GRUPA d.o.o. za upravljanje i ulaganje, Pile I. 1, 10000 Zagreb</item>
      <item>ADVANCE IT d.o.o. za informatičke usluge, I Pile 1, 10000 Zagreb</item>
    </izvorni_sadrzaj>
    <derivirana_varijabla naziv="DomainObject.Predmet.StrankaListFormatedWithAdress_1">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item>1712 ANALIZA društvo s ograničenom odgovornošću za savjetovanje i usluge, Tratinska 77, 10000 Zagreb</item>
      <item>BADURINI d.o.o. za informatičke usluge, Prve Pile 1, 10000 Zagreb</item>
      <item>HIS društvo s ograničenom odgovornošću za građevinarstvo, projektiranje i trgovinu, Donja Višnjica 61 D, 42250 Donja Višnjica</item>
      <item>Ars Pantheon d.o.o. za informatičke usluge, Platana 35 a, 10000 Zagreb</item>
      <item>MAL-DERIVATI d.o.o. za trgovinu i usluge, Biševska 22, 10000 Zagreb</item>
      <item>GIK GRUPA d.o.o. za upravljanje i ulaganje, Pile I. 1, 10000 Zagreb</item>
      <item>ADVANCE IT d.o.o. za informatičke usluge, I Pile 1, 10000 Zagreb</item>
    </derivirana_varijabla>
  </DomainObject.Predmet.StrankaListFormatedWithAdress>
  <DomainObject.Predmet.StrankaListFormatedWithAdressOIB>
    <izvorni_sadrzaj>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 OIB 01252163117</item>
      <item>1712 ANALIZA društvo s ograničenom odgovornošću za savjetovanje i usluge, OIB 90370483663, Tratinska 77, 10000 Zagreb</item>
      <item>BADURINI d.o.o. za informatičke usluge, OIB 36462157644, Prve Pile 1, 10000 Zagreb</item>
      <item>HIS društvo s ograničenom odgovornošću za građevinarstvo, projektiranje i trgovinu, OIB 40515269370, Donja Višnjica 61 D, 42250 Donja Višnjica</item>
      <item>Ars Pantheon d.o.o. za informatičke usluge, OIB 04231060578, Platana 35 a, 10000 Zagreb</item>
      <item>MAL-DERIVATI d.o.o. za trgovinu i usluge, OIB 11481760765, Biševska 22, 10000 Zagreb</item>
      <item>GIK GRUPA d.o.o. za upravljanje i ulaganje, OIB 91287854085, Pile I. 1, 10000 Zagreb</item>
      <item>ADVANCE IT d.o.o. za informatičke usluge, OIB 07359491001, I Pile 1, 10000 Zagreb</item>
    </izvorni_sadrzaj>
    <derivirana_varijabla naziv="DomainObject.Predmet.StrankaListFormatedWithAdressOIB_1">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 OIB 01252163117</item>
      <item>1712 ANALIZA društvo s ograničenom odgovornošću za savjetovanje i usluge, OIB 90370483663, Tratinska 77, 10000 Zagreb</item>
      <item>BADURINI d.o.o. za informatičke usluge, OIB 36462157644, Prve Pile 1, 10000 Zagreb</item>
      <item>HIS društvo s ograničenom odgovornošću za građevinarstvo, projektiranje i trgovinu, OIB 40515269370, Donja Višnjica 61 D, 42250 Donja Višnjica</item>
      <item>Ars Pantheon d.o.o. za informatičke usluge, OIB 04231060578, Platana 35 a, 10000 Zagreb</item>
      <item>MAL-DERIVATI d.o.o. za trgovinu i usluge, OIB 11481760765, Biševska 22, 10000 Zagreb</item>
      <item>GIK GRUPA d.o.o. za upravljanje i ulaganje, OIB 91287854085, Pile I. 1, 10000 Zagreb</item>
      <item>ADVANCE IT d.o.o. za informatičke usluge, OIB 07359491001, I Pile 1, 10000 Zagreb</item>
    </derivirana_varijabla>
  </DomainObject.Predmet.StrankaListFormatedWithAdressOIB>
  <DomainObject.Predmet.StrankaListNaziv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zvorni_sadrzaj>
    <derivirana_varijabla naziv="DomainObject.Predmet.StrankaListNaziv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derivirana_varijabla>
  </DomainObject.Predmet.StrankaListNazivFormated>
  <DomainObject.Predmet.StrankaListNaziv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zvorni_sadrzaj>
    <derivirana_varijabla naziv="DomainObject.Predmet.StrankaListNaziv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derivirana_varijabla>
  </DomainObject.Predmet.StrankaListNazivFormatedOIB>
  <DomainObject.Predmet.ProtuStrankaListFormated>
    <izvorni_sadrzaj>
      <item>STONČICA d.o.o.</item>
    </izvorni_sadrzaj>
    <derivirana_varijabla naziv="DomainObject.Predmet.ProtuStrankaListFormated_1">
      <item>STONČICA d.o.o.</item>
    </derivirana_varijabla>
  </DomainObject.Predmet.ProtuStrankaListFormated>
  <DomainObject.Predmet.ProtuStrankaListFormatedOIB>
    <izvorni_sadrzaj>
      <item>STONČICA d.o.o., OIB 02885927195</item>
    </izvorni_sadrzaj>
    <derivirana_varijabla naziv="DomainObject.Predmet.ProtuStrankaListFormatedOIB_1">
      <item>STONČICA d.o.o., OIB 02885927195</item>
    </derivirana_varijabla>
  </DomainObject.Predmet.ProtuStrankaListFormatedOIB>
  <DomainObject.Predmet.ProtuStrankaListFormatedWithAdress>
    <izvorni_sadrzaj>
      <item>STONČICA d.o.o., I PILE BR.1, 10000 Zagreb</item>
    </izvorni_sadrzaj>
    <derivirana_varijabla naziv="DomainObject.Predmet.ProtuStrankaListFormatedWithAdress_1">
      <item>STONČICA d.o.o., I PILE BR.1, 10000 Zagreb</item>
    </derivirana_varijabla>
  </DomainObject.Predmet.ProtuStrankaListFormatedWithAdress>
  <DomainObject.Predmet.ProtuStrankaListFormatedWithAdressOIB>
    <izvorni_sadrzaj>
      <item>STONČICA d.o.o., OIB 02885927195, I PILE BR.1, 10000 Zagreb</item>
    </izvorni_sadrzaj>
    <derivirana_varijabla naziv="DomainObject.Predmet.ProtuStrankaListFormatedWithAdressOIB_1">
      <item>STONČICA d.o.o., OIB 02885927195, I PILE BR.1, 10000 Zagreb</item>
    </derivirana_varijabla>
  </DomainObject.Predmet.ProtuStrankaListFormatedWithAdressOIB>
  <DomainObject.Predmet.ProtuStrankaListNazivFormated>
    <izvorni_sadrzaj>
      <item>STONČICA d.o.o.</item>
    </izvorni_sadrzaj>
    <derivirana_varijabla naziv="DomainObject.Predmet.ProtuStrankaListNazivFormated_1">
      <item>STONČICA d.o.o.</item>
    </derivirana_varijabla>
  </DomainObject.Predmet.ProtuStrankaListNazivFormated>
  <DomainObject.Predmet.ProtuStrankaListNazivFormatedOIB>
    <izvorni_sadrzaj>
      <item>STONČICA d.o.o., OIB 02885927195</item>
    </izvorni_sadrzaj>
    <derivirana_varijabla naziv="DomainObject.Predmet.ProtuStrankaListNazivFormatedOIB_1">
      <item>STONČICA d.o.o., OIB 02885927195</item>
    </derivirana_varijabla>
  </DomainObject.Predmet.ProtuStrankaListNazivFormatedOIB>
  <DomainObject.Predmet.OstaliList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Formated>
  <DomainObject.Predmet.OstaliList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FormatedOIB>
  <DomainObject.Predmet.OstaliListFormatedWithAdress>
    <izvorni_sadrzaj>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izvorni_sadrzaj>
    <derivirana_varijabla naziv="DomainObject.Predmet.OstaliListFormatedWithAdress_1">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derivirana_varijabla>
  </DomainObject.Predmet.OstaliListFormatedWithAdress>
  <DomainObject.Predmet.OstaliListFormatedWithAdressOIB>
    <izvorni_sadrzaj>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izvorni_sadrzaj>
    <derivirana_varijabla naziv="DomainObject.Predmet.OstaliListFormatedWithAdressOIB_1">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derivirana_varijabla>
  </DomainObject.Predmet.OstaliListFormatedWithAdressOIB>
  <DomainObject.Predmet.OstaliListNaziv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Naziv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NazivFormated>
  <DomainObject.Predmet.OstaliListNaziv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Naziv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2017.</izvorni_sadrzaj>
    <derivirana_varijabla naziv="DomainObject.Datum_1">20. rujna 2017.</derivirana_varijabla>
  </DomainObject.Datum>
  <DomainObject.PoslovniBrojDokumenta>
    <izvorni_sadrzaj/>
    <derivirana_varijabla naziv="DomainObject.PoslovniBrojDokumenta_1"/>
  </DomainObject.PoslovniBrojDokumenta>
  <DomainObject.Predmet.StrankaIDrugi>
    <izvorni_sadrzaj>STONČICA d.o.o. i dr.</izvorni_sadrzaj>
    <derivirana_varijabla naziv="DomainObject.Predmet.StrankaIDrugi_1">STONČICA d.o.o. i dr.</derivirana_varijabla>
  </DomainObject.Predmet.StrankaIDrugi>
  <DomainObject.Predmet.ProtustrankaIDrugi>
    <izvorni_sadrzaj>STONČICA d.o.o.</izvorni_sadrzaj>
    <derivirana_varijabla naziv="DomainObject.Predmet.ProtustrankaIDrugi_1">STONČICA d.o.o.</derivirana_varijabla>
  </DomainObject.Predmet.ProtustrankaIDrugi>
  <DomainObject.Predmet.StrankaIDrugiAdressOIB>
    <izvorni_sadrzaj>STONČICA d.o.o., OIB 02885927195, I PILE BR 1., 10000 Zagreb i dr.</izvorni_sadrzaj>
    <derivirana_varijabla naziv="DomainObject.Predmet.StrankaIDrugiAdressOIB_1">STONČICA d.o.o., OIB 02885927195, I PILE BR 1., 10000 Zagreb i dr.</derivirana_varijabla>
  </DomainObject.Predmet.StrankaIDrugiAdressOIB>
  <DomainObject.Predmet.ProtustrankaIDrugiAdressOIB>
    <izvorni_sadrzaj>STONČICA d.o.o., OIB 02885927195, I PILE BR.1, 10000 Zagreb</izvorni_sadrzaj>
    <derivirana_varijabla naziv="DomainObject.Predmet.ProtustrankaIDrugiAdressOIB_1">STONČICA d.o.o., OIB 02885927195, I PILE BR.1,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zvorni_sadrzaj>
    <derivirana_varijabla naziv="DomainObject.Predmet.SudioniciListNaziv_1">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derivirana_varijabla>
  </DomainObject.Predmet.SudioniciListNaziv>
  <DomainObject.Predmet.SudioniciListAdressOIB>
    <izvorni_sadrzaj>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 OIB 01252163117</item>
      <item>1712 ANALIZA društvo s ograničenom odgovornošću za savjetovanje i usluge, OIB 90370483663, Tratinska 77,10000 Zagreb</item>
      <item>BADURINI d.o.o. za informatičke usluge, OIB 36462157644, Prve Pile 1,10000 Zagreb</item>
      <item>HIS društvo s ograničenom odgovornošću za građevinarstvo, projektiranje i trgovinu, OIB 40515269370, Donja Višnjica 61 D,42250 Donja Višnjica</item>
      <item>Ars Pantheon d.o.o. za informatičke usluge, OIB 04231060578, Platana 35 a,10000 Zagreb</item>
      <item>MAL-DERIVATI d.o.o. za trgovinu i usluge, OIB 11481760765, Biševska 22,10000 Zagreb</item>
      <item>GIK GRUPA d.o.o. za upravljanje i ulaganje, OIB 91287854085, Pile I. 1,10000 Zagreb</item>
      <item>ADVANCE IT d.o.o. za informatičke usluge, OIB 07359491001, I Pile 1,10000 Zagreb</item>
    </izvorni_sadrzaj>
    <derivirana_varijabla naziv="DomainObject.Predmet.SudioniciListAdressOIB_1">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 OIB 01252163117</item>
      <item>1712 ANALIZA društvo s ograničenom odgovornošću za savjetovanje i usluge, OIB 90370483663, Tratinska 77,10000 Zagreb</item>
      <item>BADURINI d.o.o. za informatičke usluge, OIB 36462157644, Prve Pile 1,10000 Zagreb</item>
      <item>HIS društvo s ograničenom odgovornošću za građevinarstvo, projektiranje i trgovinu, OIB 40515269370, Donja Višnjica 61 D,42250 Donja Višnjica</item>
      <item>Ars Pantheon d.o.o. za informatičke usluge, OIB 04231060578, Platana 35 a,10000 Zagreb</item>
      <item>MAL-DERIVATI d.o.o. za trgovinu i usluge, OIB 11481760765, Biševska 22,10000 Zagreb</item>
      <item>GIK GRUPA d.o.o. za upravljanje i ulaganje, OIB 91287854085, Pile I. 1,10000 Zagreb</item>
      <item>ADVANCE IT d.o.o. za informatičke usluge, OIB 07359491001, I Pile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01252163117</item>
      <item>, OIB 90370483663</item>
      <item>, OIB 36462157644</item>
      <item>, OIB 40515269370</item>
      <item>, OIB 04231060578</item>
      <item>, OIB 11481760765</item>
      <item>, OIB 91287854085</item>
      <item>, OIB 07359491001</item>
    </izvorni_sadrzaj>
    <derivirana_varijabla naziv="DomainObject.Predmet.SudioniciListNazivOIB_1">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01252163117</item>
      <item>, OIB 90370483663</item>
      <item>, OIB 36462157644</item>
      <item>, OIB 40515269370</item>
      <item>, OIB 04231060578</item>
      <item>, OIB 11481760765</item>
      <item>, OIB 91287854085</item>
      <item>, OIB 07359491001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1326</properties:Words>
  <properties:Characters>7074</properties:Characters>
  <properties:Lines>166</properties:Lines>
  <properties:Paragraphs>84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2017-09-19T12:31:00Z</dcterms:created>
  <dc:creator>Vinka Mihalinčić</dc:creator>
  <cp:lastModifiedBy>Vinka Mihalinčić</cp:lastModifiedBy>
  <cp:lastPrinted>2016-04-04T11:17:00Z</cp:lastPrinted>
  <dcterms:modified xmlns:xsi="http://www.w3.org/2001/XMLSchema-instance" xsi:type="dcterms:W3CDTF">2017-09-20T09:11:00Z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