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f6146" w14:paraId="5bf6146" w:rsidRDefault="00D16F22" w:rsidP="00AD34C7" w:rsidR="00AD34C7" w:rsidRPr="00554718">
      <w:pPr>
        <w:spacing w:lineRule="auto" w:line="240" w:after="0"/>
        <w15:collapsed w:val="false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AD34C7" w:rsidP="00AD34C7" w:rsidR="00AD34C7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AD34C7" w:rsidRPr="00554718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  <w:r w:rsidR="00AD34C7" w:rsidRPr="00554718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AD34C7" w:rsidP="00AD34C7" w:rsidR="00AD34C7" w:rsidRPr="0055471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AD34C7" w:rsidRPr="0055471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AD34C7" w:rsidP="00AD34C7" w:rsidR="00AD34C7" w:rsidRPr="0055471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  <w:r w:rsidR="007421F2"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>Stalna služba u Karlovcu</w:t>
      </w:r>
    </w:p>
    <w:p w:rsidRDefault="00AD34C7" w:rsidP="00AD34C7" w:rsidR="00AD34C7" w:rsidRPr="0055471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Karlovac, </w:t>
      </w:r>
      <w:r w:rsidR="007421F2"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</w:t>
      </w:r>
    </w:p>
    <w:p w:rsidRDefault="00AD34C7" w:rsidP="00AD34C7" w:rsidR="00AD34C7" w:rsidRPr="0055471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03478" w:rsidP="00AD34C7" w:rsidR="00AD34C7" w:rsidRPr="0055471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 I M E   </w:t>
      </w:r>
      <w:r w:rsidR="00AD34C7"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E P U B L I K </w:t>
      </w:r>
      <w:r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AD34C7"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H R V A T S K </w:t>
      </w:r>
      <w:r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</w:p>
    <w:p w:rsidRDefault="00AD34C7" w:rsidP="00AD34C7" w:rsidR="00AD34C7" w:rsidRPr="0055471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AD34C7" w:rsidRPr="00554718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J E Š E N J E</w:t>
      </w:r>
    </w:p>
    <w:p w:rsidRDefault="00AD34C7" w:rsidP="00AD34C7" w:rsidR="00AD34C7" w:rsidRPr="00554718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AD34C7" w:rsidRPr="00554718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Stalna služba</w:t>
      </w:r>
      <w:r w:rsidR="007421F2"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Karlovcu</w:t>
      </w:r>
      <w:r w:rsidRPr="0055471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 p</w:t>
      </w:r>
      <w:r w:rsidR="00C03478"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ovodom prijedloga predlagatelja </w:t>
      </w:r>
      <w:r w:rsidR="00097C4E">
        <w:rPr>
          <w:rFonts w:cs="Times New Roman" w:hAnsi="Times New Roman" w:ascii="Times New Roman"/>
          <w:sz w:val="24"/>
          <w:szCs w:val="24"/>
        </w:rPr>
        <w:t>IB COUTURE j.d.o.o., Zagreb, Gundulićeva 8, OIB: 77715521723,</w:t>
      </w:r>
      <w:r w:rsidR="00554718" w:rsidRPr="00554718">
        <w:rPr>
          <w:rFonts w:cs="Times New Roman" w:hAnsi="Times New Roman" w:ascii="Times New Roman"/>
          <w:sz w:val="24"/>
          <w:szCs w:val="24"/>
        </w:rPr>
        <w:t xml:space="preserve"> za otvaranje stečajnog postupka nad dužnikom </w:t>
      </w:r>
      <w:r w:rsidR="00097C4E">
        <w:rPr>
          <w:rFonts w:cs="Times New Roman" w:hAnsi="Times New Roman" w:ascii="Times New Roman"/>
          <w:sz w:val="24"/>
          <w:szCs w:val="24"/>
        </w:rPr>
        <w:t>IB COUTURE j.d.o.o., Zagreb, Gundulićeva 8, OIB: 77715521723,</w:t>
      </w:r>
      <w:r w:rsidR="007421F2" w:rsidRPr="00554718">
        <w:rPr>
          <w:rFonts w:cs="Times New Roman" w:hAnsi="Times New Roman" w:ascii="Times New Roman"/>
          <w:sz w:val="24"/>
          <w:szCs w:val="24"/>
        </w:rPr>
        <w:t xml:space="preserve"> </w:t>
      </w:r>
      <w:r w:rsidR="00097C4E">
        <w:rPr>
          <w:rFonts w:cs="Times New Roman" w:hAnsi="Times New Roman" w:ascii="Times New Roman"/>
          <w:sz w:val="24"/>
          <w:szCs w:val="24"/>
        </w:rPr>
        <w:t>31. svibnja 2019.</w:t>
      </w:r>
      <w:r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D34C7" w:rsidP="00AD34C7" w:rsidR="00AD34C7" w:rsidRPr="00554718">
      <w:pPr>
        <w:spacing w:lineRule="auto" w:line="240" w:after="0"/>
        <w:ind w:hanging="360"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AD34C7" w:rsidRPr="0055471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AD34C7" w:rsidRPr="0055471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AD34C7" w:rsidP="00AD34C7" w:rsidR="00AD34C7" w:rsidRPr="00554718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AD34C7" w:rsidP="00AD34C7" w:rsidR="00AD34C7" w:rsidRPr="00554718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Odbacuje se </w:t>
      </w:r>
      <w:r w:rsidR="00B0436C"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prijedlog za otvaranje </w:t>
      </w:r>
      <w:r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 w:rsidR="00097C4E">
        <w:rPr>
          <w:rFonts w:cs="Times New Roman" w:hAnsi="Times New Roman" w:ascii="Times New Roman"/>
          <w:sz w:val="24"/>
          <w:szCs w:val="24"/>
        </w:rPr>
        <w:t>IB COUTURE j.d.o.o., Zagreb, Gundulićeva 8, OIB: 77715521723,</w:t>
      </w:r>
      <w:r w:rsidR="00B0436C"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kao nedopušten.</w:t>
      </w:r>
    </w:p>
    <w:p w:rsidRDefault="00AD34C7" w:rsidP="00AD34C7" w:rsidR="00AD34C7" w:rsidRPr="00554718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AD34C7" w:rsidRPr="00554718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AD34C7" w:rsidRPr="00554718">
      <w:pPr>
        <w:tabs>
          <w:tab w:pos="1080" w:val="left"/>
          <w:tab w:pos="342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AD34C7" w:rsidP="00AD34C7" w:rsidR="00AD34C7" w:rsidRPr="00554718">
      <w:pPr>
        <w:tabs>
          <w:tab w:pos="1080" w:val="left"/>
          <w:tab w:pos="342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AD34C7" w:rsidP="00AD34C7" w:rsidR="00AD34C7" w:rsidRPr="00554718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B0436C" w:rsidRPr="00554718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0436C"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Predlagatelj </w:t>
      </w:r>
      <w:r w:rsidR="00097C4E">
        <w:rPr>
          <w:rFonts w:cs="Times New Roman" w:hAnsi="Times New Roman" w:ascii="Times New Roman"/>
          <w:sz w:val="24"/>
          <w:szCs w:val="24"/>
        </w:rPr>
        <w:t>IB COUTURE j.d.o.o., Zagreb, Gundulićeva 8, OIB: 77715521723,</w:t>
      </w:r>
      <w:r w:rsidR="00554718">
        <w:rPr>
          <w:rFonts w:cs="Times New Roman" w:hAnsi="Times New Roman" w:ascii="Times New Roman"/>
          <w:sz w:val="24"/>
          <w:szCs w:val="24"/>
        </w:rPr>
        <w:t xml:space="preserve"> </w:t>
      </w:r>
      <w:r w:rsidR="007421F2"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 </w:t>
      </w:r>
      <w:r w:rsidR="00097C4E">
        <w:rPr>
          <w:rFonts w:cs="Times New Roman" w:eastAsia="Times New Roman" w:hAnsi="Times New Roman" w:ascii="Times New Roman"/>
          <w:sz w:val="24"/>
          <w:szCs w:val="24"/>
          <w:lang w:eastAsia="hr-HR"/>
        </w:rPr>
        <w:t>15. travnja 2019</w:t>
      </w:r>
      <w:r w:rsidR="00B0436C"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podnio prijedlog za otvaranje stečajnog postupka nad dužnikom </w:t>
      </w:r>
      <w:r w:rsidR="00097C4E">
        <w:rPr>
          <w:rFonts w:cs="Times New Roman" w:hAnsi="Times New Roman" w:ascii="Times New Roman"/>
          <w:sz w:val="24"/>
          <w:szCs w:val="24"/>
        </w:rPr>
        <w:t>IB COUTURE j.d.o.o., Zagreb, Gundulićeva 8, OIB: 77715521723</w:t>
      </w:r>
      <w:r w:rsidR="00C03478"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03478" w:rsidP="00AD34C7" w:rsidR="00C03478" w:rsidRPr="00554718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0436C" w:rsidP="00AD34C7" w:rsidR="00B0436C" w:rsidRPr="00554718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Temeljem čl. 114. st. 1. Stečajnog zakona (Narodne novine broj 71/15, </w:t>
      </w:r>
      <w:r w:rsidR="00097C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104/17, </w:t>
      </w:r>
      <w:r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dalje:SZ) podnositelj prijedloga za otvaranje stečajnog postupka dužan je platiti iznos predujma od 1.000,00 kn u Fond za namirenje troškova stečajnog postupka te po nalogu suda u roku od 8 dana dodatni iznos predujma koji ne može biti viši od 20.000,00 kn, ako tim zakonom nije drugačije određeno. </w:t>
      </w:r>
    </w:p>
    <w:p w:rsidRDefault="00B0436C" w:rsidP="00AD34C7" w:rsidR="00B0436C" w:rsidRPr="00554718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0436C" w:rsidP="00AD34C7" w:rsidR="00B0436C" w:rsidRPr="00554718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navedene zakonske odredbe slijedi da bi podnositelj prijedloga bio dužan odmah pri podnošenju prijedloga uplatiti dio predujma u iznosu od 1.000,00 kn, a kasnije, po nalogu suda u roku od 8 dana, ostatak iznosa. </w:t>
      </w:r>
    </w:p>
    <w:p w:rsidRDefault="00B0436C" w:rsidP="00AD34C7" w:rsidR="00B0436C" w:rsidRPr="00554718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0436C" w:rsidP="00AD34C7" w:rsidR="00B0436C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čl. 114. st. 5. SZ-a ako podnositelj prijedloga za otvaranje stečajnog postupka nije uplatio predujam iz stavka 1. toga članka, sud će prijedlog odbaciti kao nedopušten.</w:t>
      </w:r>
    </w:p>
    <w:p w:rsidRDefault="00097C4E" w:rsidP="00AD34C7" w:rsidR="00097C4E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97C4E" w:rsidP="00AD34C7" w:rsidR="00097C4E" w:rsidRPr="00554718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Rješenjem ovog suda poslovni broj St-949/2019 od 23. travnja 2019. podnositelju prijedloga naloženo je plaćanje predujma u iznosu od 1.000,00 kn u Fond za namirenje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troškova stečajnog postupka i dodatni iznos predujma u iznosu od 4.000,000 kn, pod prijetnjom odbačaj ukoliko navedeni iznos ne bude plaćen u roku osam dana.</w:t>
      </w:r>
    </w:p>
    <w:p w:rsidRDefault="00B0436C" w:rsidP="00AD34C7" w:rsidR="00B0436C" w:rsidRPr="00554718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0436C" w:rsidP="00AD34C7" w:rsidR="00B0436C" w:rsidRPr="00554718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U konkretnom slučaju podnositelj prijedloga nije odmah pri podnošenju prijedloga uplatio dio predujma od 1</w:t>
      </w:r>
      <w:r w:rsidR="007421F2"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000,00 kn, </w:t>
      </w:r>
      <w:r w:rsidR="00D16F22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7421F2"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ni po nalogu suda od </w:t>
      </w:r>
      <w:r w:rsidR="00097C4E">
        <w:rPr>
          <w:rFonts w:cs="Times New Roman" w:eastAsia="Times New Roman" w:hAnsi="Times New Roman" w:ascii="Times New Roman"/>
          <w:sz w:val="24"/>
          <w:szCs w:val="24"/>
          <w:lang w:eastAsia="hr-HR"/>
        </w:rPr>
        <w:t>23. travnja 2019. nije platio predujam u iznosu od 1.000,00 kn ni dodatni predujam u iznosu od 4.000,00 kn,</w:t>
      </w:r>
      <w:r w:rsidR="007421F2"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pa je prijedlog nedopušten.</w:t>
      </w:r>
    </w:p>
    <w:p w:rsidRDefault="00B0436C" w:rsidP="00AD34C7" w:rsidR="00B0436C" w:rsidRPr="00554718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0436C" w:rsidP="00AD34C7" w:rsidR="00B0436C" w:rsidRPr="00554718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Slijedom navedenog, a temeljem čl. 114. st. 5. S</w:t>
      </w:r>
      <w:r w:rsidR="00BE7299"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>Z</w:t>
      </w:r>
      <w:r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>-a odlučeno je kao u izreci rješenja.</w:t>
      </w:r>
    </w:p>
    <w:p w:rsidRDefault="00C03478" w:rsidP="00AD34C7" w:rsidR="00C03478" w:rsidRPr="00554718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03478" w:rsidP="00AD34C7" w:rsidR="00B0436C" w:rsidRPr="00554718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0436C"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D34C7" w:rsidP="00AD34C7" w:rsidR="00AD34C7" w:rsidRPr="00554718">
      <w:pPr>
        <w:tabs>
          <w:tab w:pos="1080" w:val="left"/>
          <w:tab w:pos="342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>U Karlovcu</w:t>
      </w:r>
      <w:r w:rsidR="00C03478"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97C4E">
        <w:rPr>
          <w:rFonts w:cs="Times New Roman" w:eastAsia="Times New Roman" w:hAnsi="Times New Roman" w:ascii="Times New Roman"/>
          <w:sz w:val="24"/>
          <w:szCs w:val="24"/>
          <w:lang w:eastAsia="hr-HR"/>
        </w:rPr>
        <w:t>31. svibnja 2019.</w:t>
      </w:r>
      <w:r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D34C7" w:rsidP="00AD34C7" w:rsidR="00AD34C7" w:rsidRPr="00554718">
      <w:pPr>
        <w:tabs>
          <w:tab w:pos="3420" w:val="left"/>
        </w:tabs>
        <w:spacing w:lineRule="auto" w:line="240" w:after="0"/>
        <w:ind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Stečajni sudac:</w:t>
      </w:r>
    </w:p>
    <w:p w:rsidRDefault="00AD34C7" w:rsidP="00AD34C7" w:rsidR="00AD34C7" w:rsidRPr="00554718">
      <w:pPr>
        <w:tabs>
          <w:tab w:pos="342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Jadranka Mađeruh,v.r.</w:t>
      </w:r>
    </w:p>
    <w:p w:rsidRDefault="00AD34C7" w:rsidP="00AD34C7" w:rsidR="00AD34C7" w:rsidRPr="00554718">
      <w:pPr>
        <w:tabs>
          <w:tab w:pos="342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AD34C7" w:rsidRPr="00554718">
      <w:pPr>
        <w:tabs>
          <w:tab w:pos="342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otpravka-ovlašteni službenik:</w:t>
      </w:r>
    </w:p>
    <w:p w:rsidRDefault="00AD34C7" w:rsidP="00AD34C7" w:rsidR="00AD34C7" w:rsidRPr="00554718">
      <w:pPr>
        <w:tabs>
          <w:tab w:pos="342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   Draženka Prpić</w:t>
      </w:r>
    </w:p>
    <w:p w:rsidRDefault="00AD34C7" w:rsidP="00AD34C7" w:rsidR="00AD34C7" w:rsidRPr="00554718">
      <w:pPr>
        <w:tabs>
          <w:tab w:pos="342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C03478" w:rsidP="00C03478" w:rsidR="00C03478" w:rsidRPr="00554718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C03478" w:rsidP="00C03478" w:rsidR="00C03478" w:rsidRPr="00554718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AD34C7" w:rsidP="00AD34C7" w:rsidR="00AD34C7" w:rsidRPr="00554718">
      <w:pPr>
        <w:tabs>
          <w:tab w:pos="342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</w:t>
      </w:r>
    </w:p>
    <w:p w:rsidRDefault="00AD34C7" w:rsidP="00AD34C7" w:rsidR="00AD34C7" w:rsidRPr="00554718">
      <w:pPr>
        <w:tabs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Dna:                                                                </w:t>
      </w:r>
    </w:p>
    <w:p w:rsidRDefault="00AD34C7" w:rsidP="00411709" w:rsidR="00411709" w:rsidRPr="00554718">
      <w:pPr>
        <w:pStyle w:val="Odlomakpopisa"/>
        <w:numPr>
          <w:ilvl w:val="0"/>
          <w:numId w:val="1"/>
        </w:numPr>
        <w:tabs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Predlagatelju   </w:t>
      </w:r>
    </w:p>
    <w:p w:rsidRDefault="00411709" w:rsidP="00411709" w:rsidR="00AD34C7" w:rsidRPr="00554718">
      <w:pPr>
        <w:pStyle w:val="Odlomakpopisa"/>
        <w:numPr>
          <w:ilvl w:val="0"/>
          <w:numId w:val="1"/>
        </w:numPr>
        <w:tabs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suda</w:t>
      </w:r>
      <w:r w:rsidR="00AD34C7" w:rsidRPr="005547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</w:t>
      </w:r>
    </w:p>
    <w:p w:rsidRDefault="00AD34C7" w:rsidP="00AD34C7" w:rsidR="00AD34C7" w:rsidRPr="00554718">
      <w:pPr>
        <w:spacing w:lineRule="auto" w:line="240" w:after="0"/>
        <w:ind w:left="72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AD34C7" w:rsidRPr="00554718">
      <w:pPr>
        <w:tabs>
          <w:tab w:pos="7088" w:val="left"/>
        </w:tabs>
        <w:spacing w:lineRule="auto" w:line="240" w:after="0"/>
        <w:contextualSpacing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554718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</w:p>
    <w:p w:rsidRDefault="00AD34C7" w:rsidP="00AD34C7" w:rsidR="00AD34C7" w:rsidRPr="00554718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AD34C7" w:rsidP="00AD34C7" w:rsidR="00AD34C7" w:rsidRPr="00554718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34C7" w:rsidP="00AD34C7" w:rsidR="00AD34C7" w:rsidRPr="00554718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34C7" w:rsidP="00AD34C7" w:rsidR="00AD34C7" w:rsidRPr="00554718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7650E1" w:rsidR="007650E1" w:rsidRPr="00554718">
      <w:pPr>
        <w:rPr>
          <w:rFonts w:cs="Times New Roman" w:hAnsi="Times New Roman" w:ascii="Times New Roman"/>
          <w:sz w:val="24"/>
          <w:szCs w:val="24"/>
        </w:rPr>
      </w:pPr>
    </w:p>
    <w:sectPr w:rsidR="007650E1" w:rsidRPr="0055471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0A54" w:rsidP="00AD34C7" w:rsidR="005B0A54">
      <w:pPr>
        <w:spacing w:lineRule="auto" w:line="240" w:after="0"/>
      </w:pPr>
      <w:r>
        <w:separator/>
      </w:r>
    </w:p>
  </w:endnote>
  <w:endnote w:id="0" w:type="continuationSeparator">
    <w:p w:rsidRDefault="005B0A54" w:rsidP="00AD34C7" w:rsidR="005B0A5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0A54" w:rsidP="00AD34C7" w:rsidR="005B0A54">
      <w:pPr>
        <w:spacing w:lineRule="auto" w:line="240" w:after="0"/>
      </w:pPr>
      <w:r>
        <w:separator/>
      </w:r>
    </w:p>
  </w:footnote>
  <w:footnote w:id="0" w:type="continuationSeparator">
    <w:p w:rsidRDefault="005B0A54" w:rsidP="00AD34C7" w:rsidR="005B0A5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58003561"/>
      <w:docPartObj>
        <w:docPartGallery w:val="Page Numbers (Top of Page)"/>
        <w:docPartUnique/>
      </w:docPartObj>
    </w:sdtPr>
    <w:sdtEndPr/>
    <w:sdtContent>
      <w:p w:rsidRDefault="00AD34C7" w:rsidR="00AD34C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6F22">
          <w:rPr>
            <w:noProof/>
          </w:rPr>
          <w:t>1</w:t>
        </w:r>
        <w:r>
          <w:fldChar w:fldCharType="end"/>
        </w:r>
      </w:p>
    </w:sdtContent>
  </w:sdt>
  <w:p w:rsidRDefault="00097C4E" w:rsidP="00097C4E" w:rsidR="00097C4E">
    <w:pPr>
      <w:pStyle w:val="Zaglavlje"/>
      <w:tabs>
        <w:tab w:pos="7725" w:val="left"/>
      </w:tabs>
    </w:pPr>
    <w:r>
      <w:tab/>
    </w:r>
    <w:r>
      <w:tab/>
    </w:r>
  </w:p>
  <w:p w:rsidRDefault="00097C4E" w:rsidP="00097C4E" w:rsidR="00097C4E">
    <w:pPr>
      <w:pStyle w:val="Zaglavlje"/>
      <w:tabs>
        <w:tab w:pos="7725" w:val="left"/>
      </w:tabs>
    </w:pPr>
  </w:p>
  <w:p w:rsidRDefault="00097C4E" w:rsidP="00097C4E" w:rsidR="00097C4E">
    <w:pPr>
      <w:pStyle w:val="Zaglavlje"/>
      <w:tabs>
        <w:tab w:pos="7725" w:val="left"/>
      </w:tabs>
    </w:pPr>
  </w:p>
  <w:p w:rsidRDefault="00097C4E" w:rsidP="00097C4E" w:rsidR="00AD34C7">
    <w:pPr>
      <w:pStyle w:val="Zaglavlje"/>
      <w:tabs>
        <w:tab w:pos="7725" w:val="left"/>
      </w:tabs>
      <w:jc w:val="right"/>
    </w:pPr>
    <w:r>
      <w:tab/>
    </w:r>
    <w:r w:rsidR="00AD34C7">
      <w:t>1 St-</w:t>
    </w:r>
    <w:r>
      <w:t>949/2019</w:t>
    </w:r>
  </w:p>
  <w:p w:rsidRDefault="00097C4E" w:rsidP="00097C4E" w:rsidR="00097C4E">
    <w:pPr>
      <w:pStyle w:val="Zaglavlje"/>
      <w:tabs>
        <w:tab w:pos="7725" w:val="left"/>
      </w:tabs>
    </w:pPr>
  </w:p>
  <w:p w:rsidRDefault="00097C4E" w:rsidP="00097C4E" w:rsidR="00097C4E">
    <w:pPr>
      <w:pStyle w:val="Zaglavlje"/>
      <w:tabs>
        <w:tab w:pos="7725" w:val="left"/>
      </w:tabs>
    </w:pPr>
  </w:p>
  <w:p w:rsidRDefault="00097C4E" w:rsidP="00097C4E" w:rsidR="00097C4E">
    <w:pPr>
      <w:pStyle w:val="Zaglavlje"/>
      <w:tabs>
        <w:tab w:pos="772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F5145DA"/>
    <w:multiLevelType w:val="hybridMultilevel"/>
    <w:tmpl w:val="18CE04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34C7"/>
    <w:rsid w:val="00097C4E"/>
    <w:rsid w:val="0038563C"/>
    <w:rsid w:val="003B6356"/>
    <w:rsid w:val="00411709"/>
    <w:rsid w:val="00554718"/>
    <w:rsid w:val="005B0A54"/>
    <w:rsid w:val="0066099B"/>
    <w:rsid w:val="007421F2"/>
    <w:rsid w:val="007650E1"/>
    <w:rsid w:val="008D5F17"/>
    <w:rsid w:val="00AB754E"/>
    <w:rsid w:val="00AD34C7"/>
    <w:rsid w:val="00B0436C"/>
    <w:rsid w:val="00BE7299"/>
    <w:rsid w:val="00C03478"/>
    <w:rsid w:val="00C276CE"/>
    <w:rsid w:val="00C51DEE"/>
    <w:rsid w:val="00D16F22"/>
    <w:rsid w:val="00E43026"/>
    <w:rsid w:val="00E66D82"/>
    <w:rsid w:val="00EE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AD34C7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34C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34C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D34C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D34C7"/>
  </w:style>
  <w:style w:styleId="Podnoje" w:type="paragraph">
    <w:name w:val="footer"/>
    <w:basedOn w:val="Normal"/>
    <w:link w:val="PodnojeChar"/>
    <w:uiPriority w:val="99"/>
    <w:unhideWhenUsed/>
    <w:rsid w:val="00AD34C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D34C7"/>
  </w:style>
  <w:style w:styleId="Odlomakpopisa" w:type="paragraph">
    <w:name w:val="List Paragraph"/>
    <w:basedOn w:val="Normal"/>
    <w:uiPriority w:val="34"/>
    <w:qFormat/>
    <w:rsid w:val="0041170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6F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6F22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16F22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16F22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16F22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AD34C7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34C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34C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D34C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D34C7"/>
  </w:style>
  <w:style w:styleId="Podnoje" w:type="paragraph">
    <w:name w:val="footer"/>
    <w:basedOn w:val="Normal"/>
    <w:link w:val="PodnojeChar"/>
    <w:uiPriority w:val="99"/>
    <w:unhideWhenUsed/>
    <w:rsid w:val="00AD34C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D34C7"/>
  </w:style>
  <w:style w:styleId="Odlomakpopisa" w:type="paragraph">
    <w:name w:val="List Paragraph"/>
    <w:basedOn w:val="Normal"/>
    <w:uiPriority w:val="34"/>
    <w:qFormat/>
    <w:rsid w:val="0041170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6F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6F22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16F22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16F22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16F22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4234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2019.</izvorni_sadrzaj>
    <derivirana_varijabla naziv="DomainObject.DatumDonosenjaOdluke_1">31.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949</izvorni_sadrzaj>
    <derivirana_varijabla naziv="DomainObject.Predmet.Broj_1">949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2019.</izvorni_sadrzaj>
    <derivirana_varijabla naziv="DomainObject.Predmet.DatumOsnivanja_1">15.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St-949/2019</izvorni_sadrzaj>
    <derivirana_varijabla naziv="DomainObject.Predmet.OznakaBroj_1">St-949/2019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IB COUTURE j.d.o.o. za usluge</izvorni_sadrzaj>
    <derivirana_varijabla naziv="DomainObject.Predmet.ProtustrankaFormated_1">  IB COUTURE j.d.o.o. za usluge</derivirana_varijabla>
  </DomainObject.Predmet.ProtustrankaFormated>
  <DomainObject.Predmet.ProtustrankaFormatedOIB>
    <izvorni_sadrzaj>  IB COUTURE j.d.o.o. za usluge, OIB 77715521723</izvorni_sadrzaj>
    <derivirana_varijabla naziv="DomainObject.Predmet.ProtustrankaFormatedOIB_1">  IB COUTURE j.d.o.o. za usluge, OIB 77715521723</derivirana_varijabla>
  </DomainObject.Predmet.ProtustrankaFormatedOIB>
  <DomainObject.Predmet.ProtustrankaFormatedWithAdress>
    <izvorni_sadrzaj> IB COUTURE j.d.o.o. za usluge, Gundulićeva 8, 10000 Zagreb</izvorni_sadrzaj>
    <derivirana_varijabla naziv="DomainObject.Predmet.ProtustrankaFormatedWithAdress_1"> IB COUTURE j.d.o.o. za usluge, Gundulićeva 8, 10000 Zagreb</derivirana_varijabla>
  </DomainObject.Predmet.ProtustrankaFormatedWithAdress>
  <DomainObject.Predmet.ProtustrankaFormatedWithAdressOIB>
    <izvorni_sadrzaj> IB COUTURE j.d.o.o. za usluge, OIB 77715521723, Gundulićeva 8, 10000 Zagreb</izvorni_sadrzaj>
    <derivirana_varijabla naziv="DomainObject.Predmet.ProtustrankaFormatedWithAdressOIB_1"> IB COUTURE j.d.o.o. za usluge, OIB 77715521723, Gundulićeva 8, 10000 Zagreb</derivirana_varijabla>
  </DomainObject.Predmet.ProtustrankaFormatedWithAdressOIB>
  <DomainObject.Predmet.ProtustrankaWithAdress>
    <izvorni_sadrzaj>IB COUTURE j.d.o.o. za usluge Gundulićeva 8, 10000 Zagreb</izvorni_sadrzaj>
    <derivirana_varijabla naziv="DomainObject.Predmet.ProtustrankaWithAdress_1">IB COUTURE j.d.o.o. za usluge Gundulićeva 8, 10000 Zagreb</derivirana_varijabla>
  </DomainObject.Predmet.ProtustrankaWithAdress>
  <DomainObject.Predmet.ProtustrankaWithAdressOIB>
    <izvorni_sadrzaj>IB COUTURE j.d.o.o. za usluge, OIB 77715521723, Gundulićeva 8, 10000 Zagreb</izvorni_sadrzaj>
    <derivirana_varijabla naziv="DomainObject.Predmet.ProtustrankaWithAdressOIB_1">IB COUTURE j.d.o.o. za usluge, OIB 77715521723, Gundulićeva 8, 10000 Zagreb</derivirana_varijabla>
  </DomainObject.Predmet.ProtustrankaWithAdressOIB>
  <DomainObject.Predmet.ProtustrankaNazivFormated>
    <izvorni_sadrzaj>IB COUTURE j.d.o.o. za usluge</izvorni_sadrzaj>
    <derivirana_varijabla naziv="DomainObject.Predmet.ProtustrankaNazivFormated_1">IB COUTURE j.d.o.o. za usluge</derivirana_varijabla>
  </DomainObject.Predmet.ProtustrankaNazivFormated>
  <DomainObject.Predmet.ProtustrankaNazivFormatedOIB>
    <izvorni_sadrzaj>IB COUTURE j.d.o.o. za usluge, OIB 77715521723</izvorni_sadrzaj>
    <derivirana_varijabla naziv="DomainObject.Predmet.ProtustrankaNazivFormatedOIB_1">IB COUTURE j.d.o.o. za usluge, OIB 77715521723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IB COUTURE j.d.o.o. za usluge</izvorni_sadrzaj>
    <derivirana_varijabla naziv="DomainObject.Predmet.StrankaFormated_1">  IB COUTURE j.d.o.o. za usluge</derivirana_varijabla>
  </DomainObject.Predmet.StrankaFormated>
  <DomainObject.Predmet.StrankaFormatedOIB>
    <izvorni_sadrzaj>  IB COUTURE j.d.o.o. za usluge, OIB 77715521723</izvorni_sadrzaj>
    <derivirana_varijabla naziv="DomainObject.Predmet.StrankaFormatedOIB_1">  IB COUTURE j.d.o.o. za usluge, OIB 77715521723</derivirana_varijabla>
  </DomainObject.Predmet.StrankaFormatedOIB>
  <DomainObject.Predmet.StrankaFormatedWithAdress>
    <izvorni_sadrzaj> IB COUTURE j.d.o.o. za usluge, Gundulićeva 8, 10000 Zagreb</izvorni_sadrzaj>
    <derivirana_varijabla naziv="DomainObject.Predmet.StrankaFormatedWithAdress_1"> IB COUTURE j.d.o.o. za usluge, Gundulićeva 8, 10000 Zagreb</derivirana_varijabla>
  </DomainObject.Predmet.StrankaFormatedWithAdress>
  <DomainObject.Predmet.StrankaFormatedWithAdressOIB>
    <izvorni_sadrzaj> IB COUTURE j.d.o.o. za usluge, OIB 77715521723, Gundulićeva 8, 10000 Zagreb</izvorni_sadrzaj>
    <derivirana_varijabla naziv="DomainObject.Predmet.StrankaFormatedWithAdressOIB_1"> IB COUTURE j.d.o.o. za usluge, OIB 77715521723, Gundulićeva 8, 10000 Zagreb</derivirana_varijabla>
  </DomainObject.Predmet.StrankaFormatedWithAdressOIB>
  <DomainObject.Predmet.StrankaWithAdress>
    <izvorni_sadrzaj>IB COUTURE j.d.o.o. za usluge Gundulićeva 8,10000 Zagreb</izvorni_sadrzaj>
    <derivirana_varijabla naziv="DomainObject.Predmet.StrankaWithAdress_1">IB COUTURE j.d.o.o. za usluge Gundulićeva 8,10000 Zagreb</derivirana_varijabla>
  </DomainObject.Predmet.StrankaWithAdress>
  <DomainObject.Predmet.StrankaWithAdressOIB>
    <izvorni_sadrzaj>IB COUTURE j.d.o.o. za usluge, OIB 77715521723, Gundulićeva 8,10000 Zagreb</izvorni_sadrzaj>
    <derivirana_varijabla naziv="DomainObject.Predmet.StrankaWithAdressOIB_1">IB COUTURE j.d.o.o. za usluge, OIB 77715521723, Gundulićeva 8,10000 Zagreb</derivirana_varijabla>
  </DomainObject.Predmet.StrankaWithAdressOIB>
  <DomainObject.Predmet.StrankaNazivFormated>
    <izvorni_sadrzaj>IB COUTURE j.d.o.o. za usluge</izvorni_sadrzaj>
    <derivirana_varijabla naziv="DomainObject.Predmet.StrankaNazivFormated_1">IB COUTURE j.d.o.o. za usluge</derivirana_varijabla>
  </DomainObject.Predmet.StrankaNazivFormated>
  <DomainObject.Predmet.StrankaNazivFormatedOIB>
    <izvorni_sadrzaj>IB COUTURE j.d.o.o. za usluge, OIB 77715521723</izvorni_sadrzaj>
    <derivirana_varijabla naziv="DomainObject.Predmet.StrankaNazivFormatedOIB_1">IB COUTURE j.d.o.o. za usluge, OIB 77715521723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IB COUTURE j.d.o.o. za usluge</item>
    </izvorni_sadrzaj>
    <derivirana_varijabla naziv="DomainObject.Predmet.StrankaListFormated_1">
      <item>IB COUTURE j.d.o.o. za usluge</item>
    </derivirana_varijabla>
  </DomainObject.Predmet.StrankaListFormated>
  <DomainObject.Predmet.StrankaListFormatedOIB>
    <izvorni_sadrzaj>
      <item>IB COUTURE j.d.o.o. za usluge, OIB 77715521723</item>
    </izvorni_sadrzaj>
    <derivirana_varijabla naziv="DomainObject.Predmet.StrankaListFormatedOIB_1">
      <item>IB COUTURE j.d.o.o. za usluge, OIB 77715521723</item>
    </derivirana_varijabla>
  </DomainObject.Predmet.StrankaListFormatedOIB>
  <DomainObject.Predmet.StrankaListFormatedWithAdress>
    <izvorni_sadrzaj>
      <item>IB COUTURE j.d.o.o. za usluge, Gundulićeva 8, 10000 Zagreb</item>
    </izvorni_sadrzaj>
    <derivirana_varijabla naziv="DomainObject.Predmet.StrankaListFormatedWithAdress_1">
      <item>IB COUTURE j.d.o.o. za usluge, Gundulićeva 8, 10000 Zagreb</item>
    </derivirana_varijabla>
  </DomainObject.Predmet.StrankaListFormatedWithAdress>
  <DomainObject.Predmet.StrankaListFormatedWithAdressOIB>
    <izvorni_sadrzaj>
      <item>IB COUTURE j.d.o.o. za usluge, OIB 77715521723, Gundulićeva 8, 10000 Zagreb</item>
    </izvorni_sadrzaj>
    <derivirana_varijabla naziv="DomainObject.Predmet.StrankaListFormatedWithAdressOIB_1">
      <item>IB COUTURE j.d.o.o. za usluge, OIB 77715521723, Gundulićeva 8, 10000 Zagreb</item>
    </derivirana_varijabla>
  </DomainObject.Predmet.StrankaListFormatedWithAdressOIB>
  <DomainObject.Predmet.StrankaListNazivFormated>
    <izvorni_sadrzaj>
      <item>IB COUTURE j.d.o.o. za usluge</item>
    </izvorni_sadrzaj>
    <derivirana_varijabla naziv="DomainObject.Predmet.StrankaListNazivFormated_1">
      <item>IB COUTURE j.d.o.o. za usluge</item>
    </derivirana_varijabla>
  </DomainObject.Predmet.StrankaListNazivFormated>
  <DomainObject.Predmet.StrankaListNazivFormatedOIB>
    <izvorni_sadrzaj>
      <item>IB COUTURE j.d.o.o. za usluge, OIB 77715521723</item>
    </izvorni_sadrzaj>
    <derivirana_varijabla naziv="DomainObject.Predmet.StrankaListNazivFormatedOIB_1">
      <item>IB COUTURE j.d.o.o. za usluge, OIB 77715521723</item>
    </derivirana_varijabla>
  </DomainObject.Predmet.StrankaListNazivFormatedOIB>
  <DomainObject.Predmet.ProtuStrankaListFormated>
    <izvorni_sadrzaj>
      <item>IB COUTURE j.d.o.o. za usluge</item>
    </izvorni_sadrzaj>
    <derivirana_varijabla naziv="DomainObject.Predmet.ProtuStrankaListFormated_1">
      <item>IB COUTURE j.d.o.o. za usluge</item>
    </derivirana_varijabla>
  </DomainObject.Predmet.ProtuStrankaListFormated>
  <DomainObject.Predmet.ProtuStrankaListFormatedOIB>
    <izvorni_sadrzaj>
      <item>IB COUTURE j.d.o.o. za usluge, OIB 77715521723</item>
    </izvorni_sadrzaj>
    <derivirana_varijabla naziv="DomainObject.Predmet.ProtuStrankaListFormatedOIB_1">
      <item>IB COUTURE j.d.o.o. za usluge, OIB 77715521723</item>
    </derivirana_varijabla>
  </DomainObject.Predmet.ProtuStrankaListFormatedOIB>
  <DomainObject.Predmet.ProtuStrankaListFormatedWithAdress>
    <izvorni_sadrzaj>
      <item>IB COUTURE j.d.o.o. za usluge, Gundulićeva 8, 10000 Zagreb</item>
    </izvorni_sadrzaj>
    <derivirana_varijabla naziv="DomainObject.Predmet.ProtuStrankaListFormatedWithAdress_1">
      <item>IB COUTURE j.d.o.o. za usluge, Gundulićeva 8, 10000 Zagreb</item>
    </derivirana_varijabla>
  </DomainObject.Predmet.ProtuStrankaListFormatedWithAdress>
  <DomainObject.Predmet.ProtuStrankaListFormatedWithAdressOIB>
    <izvorni_sadrzaj>
      <item>IB COUTURE j.d.o.o. za usluge, OIB 77715521723, Gundulićeva 8, 10000 Zagreb</item>
    </izvorni_sadrzaj>
    <derivirana_varijabla naziv="DomainObject.Predmet.ProtuStrankaListFormatedWithAdressOIB_1">
      <item>IB COUTURE j.d.o.o. za usluge, OIB 77715521723, Gundulićeva 8, 10000 Zagreb</item>
    </derivirana_varijabla>
  </DomainObject.Predmet.ProtuStrankaListFormatedWithAdressOIB>
  <DomainObject.Predmet.ProtuStrankaListNazivFormated>
    <izvorni_sadrzaj>
      <item>IB COUTURE j.d.o.o. za usluge</item>
    </izvorni_sadrzaj>
    <derivirana_varijabla naziv="DomainObject.Predmet.ProtuStrankaListNazivFormated_1">
      <item>IB COUTURE j.d.o.o. za usluge</item>
    </derivirana_varijabla>
  </DomainObject.Predmet.ProtuStrankaListNazivFormated>
  <DomainObject.Predmet.ProtuStrankaListNazivFormatedOIB>
    <izvorni_sadrzaj>
      <item>IB COUTURE j.d.o.o. za usluge, OIB 77715521723</item>
    </izvorni_sadrzaj>
    <derivirana_varijabla naziv="DomainObject.Predmet.ProtuStrankaListNazivFormatedOIB_1">
      <item>IB COUTURE j.d.o.o. za usluge, OIB 77715521723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2019.</izvorni_sadrzaj>
    <derivirana_varijabla naziv="DomainObject.Datum_1">31.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IB COUTURE j.d.o.o. za usluge</izvorni_sadrzaj>
    <derivirana_varijabla naziv="DomainObject.Predmet.StrankaIDrugi_1">IB COUTURE j.d.o.o. za usluge</derivirana_varijabla>
  </DomainObject.Predmet.StrankaIDrugi>
  <DomainObject.Predmet.ProtustrankaIDrugi>
    <izvorni_sadrzaj>IB COUTURE j.d.o.o. za usluge</izvorni_sadrzaj>
    <derivirana_varijabla naziv="DomainObject.Predmet.ProtustrankaIDrugi_1">IB COUTURE j.d.o.o. za usluge</derivirana_varijabla>
  </DomainObject.Predmet.ProtustrankaIDrugi>
  <DomainObject.Predmet.StrankaIDrugiAdressOIB>
    <izvorni_sadrzaj>IB COUTURE j.d.o.o. za usluge, OIB 77715521723, Gundulićeva 8, 10000 Zagreb</izvorni_sadrzaj>
    <derivirana_varijabla naziv="DomainObject.Predmet.StrankaIDrugiAdressOIB_1">IB COUTURE j.d.o.o. za usluge, OIB 77715521723, Gundulićeva 8, 10000 Zagreb</derivirana_varijabla>
  </DomainObject.Predmet.StrankaIDrugiAdressOIB>
  <DomainObject.Predmet.ProtustrankaIDrugiAdressOIB>
    <izvorni_sadrzaj>IB COUTURE j.d.o.o. za usluge, OIB 77715521723, Gundulićeva 8, 10000 Zagreb</izvorni_sadrzaj>
    <derivirana_varijabla naziv="DomainObject.Predmet.ProtustrankaIDrugiAdressOIB_1">IB COUTURE j.d.o.o. za usluge, OIB 77715521723, Gundulićeva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IB COUTURE j.d.o.o. za usluge</item>
      <item>IB COUTURE j.d.o.o. za usluge</item>
    </izvorni_sadrzaj>
    <derivirana_varijabla naziv="DomainObject.Predmet.SudioniciListNaziv_1">
      <item>IB COUTURE j.d.o.o. za usluge</item>
      <item>IB COUTURE j.d.o.o. za usluge</item>
    </derivirana_varijabla>
  </DomainObject.Predmet.SudioniciListNaziv>
  <DomainObject.Predmet.SudioniciListAdressOIB>
    <izvorni_sadrzaj>
      <item>IB COUTURE j.d.o.o. za usluge, OIB 77715521723, Gundulićeva 8,10000 Zagreb</item>
      <item>IB COUTURE j.d.o.o. za usluge, OIB 77715521723, Gundulićeva 8,10000 Zagreb</item>
    </izvorni_sadrzaj>
    <derivirana_varijabla naziv="DomainObject.Predmet.SudioniciListAdressOIB_1">
      <item>IB COUTURE j.d.o.o. za usluge, OIB 77715521723, Gundulićeva 8,10000 Zagreb</item>
      <item>IB COUTURE j.d.o.o. za usluge, OIB 77715521723, Gundulićeva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77715521723</item>
      <item>, OIB 77715521723</item>
    </izvorni_sadrzaj>
    <derivirana_varijabla naziv="DomainObject.Predmet.SudioniciListNazivOIB_1">
      <item>, OIB 77715521723</item>
      <item>, OIB 77715521723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travnja 2019.</izvorni_sadrzaj>
    <derivirana_varijabla naziv="DomainObject.PredzadnjaOdlukaIzPredmeta.DatumDonosenjaOdluke_1">15. travnja 2019.</derivirana_varijabla>
  </DomainObject.PredzadnjaOdlukaIzPredmeta.DatumDonosenjaOdluke>
  <DomainObject.PredzadnjaOdlukaIzPredmeta.Oznaka>
    <izvorni_sadrzaj>St-949/2019-2</izvorni_sadrzaj>
    <derivirana_varijabla naziv="DomainObject.PredzadnjaOdlukaIzPredmeta.Oznaka_1">St-949/2019-2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433</properties:Words>
  <properties:Characters>2277</properties:Characters>
  <properties:Lines>79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2019-05-31T12:18:00Z</dcterms:created>
  <dc:creator>Draženka Prpić</dc:creator>
  <cp:lastModifiedBy>Draženka Prpić</cp:lastModifiedBy>
  <cp:lastPrinted>2019-05-31T12:20:00Z</cp:lastPrinted>
  <dcterms:modified xmlns:xsi="http://www.w3.org/2001/XMLSchema-instance" xsi:type="dcterms:W3CDTF">2019-05-31T12:20:00Z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(RJEŠENJE-ODBAČAJ PRIJEDLOGA ZA POKRETANJE STEČAJNOG POSTUPKA-St-949-19-NIJE PLAĆEN PREDUJAM.docx)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