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c9cf" w14:paraId="181c9cf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 xml:space="preserve">Posl.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D53BA3">
        <w:rPr>
          <w:b/>
          <w:sz w:val="22"/>
          <w:szCs w:val="22"/>
        </w:rPr>
        <w:t>266</w:t>
      </w:r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D53BA3">
        <w:rPr>
          <w:b/>
          <w:sz w:val="22"/>
          <w:szCs w:val="22"/>
        </w:rPr>
        <w:t>6</w:t>
      </w:r>
      <w:r w:rsidR="001A20B6" w:rsidRPr="00422BB5">
        <w:rPr>
          <w:b/>
          <w:sz w:val="22"/>
          <w:szCs w:val="22"/>
        </w:rPr>
        <w:t>-</w:t>
      </w:r>
      <w:r w:rsidR="0056593F">
        <w:rPr>
          <w:b/>
          <w:sz w:val="22"/>
          <w:szCs w:val="22"/>
        </w:rPr>
        <w:t>1</w:t>
      </w:r>
      <w:r w:rsidR="00D53BA3">
        <w:rPr>
          <w:b/>
          <w:sz w:val="22"/>
          <w:szCs w:val="22"/>
        </w:rPr>
        <w:t>7</w:t>
      </w:r>
    </w:p>
    <w:p w:rsidRDefault="00EF4316" w:rsidR="00EF4316">
      <w:pPr>
        <w:jc w:val="right"/>
        <w:rPr>
          <w:b/>
          <w:sz w:val="22"/>
          <w:szCs w:val="22"/>
        </w:rPr>
      </w:pPr>
    </w:p>
    <w:p w:rsidRDefault="00BE7F53" w:rsidR="00BE7F53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321061">
      <w:pPr>
        <w:jc w:val="center"/>
        <w:rPr>
          <w:b/>
          <w:sz w:val="22"/>
          <w:szCs w:val="22"/>
        </w:rPr>
      </w:pPr>
    </w:p>
    <w:p w:rsidRDefault="00EF4316" w:rsidR="00EF4316" w:rsidRPr="00321061">
      <w:pPr>
        <w:pStyle w:val="Tijeloteksta"/>
        <w:rPr>
          <w:sz w:val="22"/>
          <w:szCs w:val="22"/>
        </w:rPr>
      </w:pPr>
      <w:r w:rsidRPr="00321061">
        <w:rPr>
          <w:sz w:val="22"/>
          <w:szCs w:val="22"/>
        </w:rPr>
        <w:tab/>
      </w:r>
      <w:r w:rsidR="00A448B5" w:rsidRPr="00321061">
        <w:rPr>
          <w:sz w:val="22"/>
          <w:szCs w:val="22"/>
        </w:rPr>
        <w:t>Trgovački sud u Splitu, Stalna služba u Dubrovniku, po sucu tog suda Srđanu Gavraniću, kao stečajnom sucu,</w:t>
      </w:r>
      <w:r w:rsidRPr="00321061">
        <w:rPr>
          <w:sz w:val="22"/>
          <w:szCs w:val="22"/>
        </w:rPr>
        <w:t xml:space="preserve"> </w:t>
      </w:r>
      <w:r w:rsidR="00321061" w:rsidRPr="00321061">
        <w:rPr>
          <w:sz w:val="22"/>
          <w:szCs w:val="22"/>
        </w:rPr>
        <w:t xml:space="preserve">povodom prijedloga za otvaranje stečajnog postupka nad dužnikom </w:t>
      </w:r>
      <w:r w:rsidR="00D53BA3" w:rsidRPr="00D53BA3">
        <w:rPr>
          <w:sz w:val="22"/>
          <w:szCs w:val="22"/>
          <w:lang w:val="en-AU"/>
        </w:rPr>
        <w:t>DUBROVNIK COAST ONLINE j.d.o.o. za turizam, trgovinu i ugostiteljstvo, putnička agencija, Mlini, Trgovište 22, MBS: 060306399, OIB: 89147346039,</w:t>
      </w:r>
      <w:r w:rsidR="00D53BA3">
        <w:rPr>
          <w:sz w:val="22"/>
          <w:szCs w:val="22"/>
          <w:lang w:val="en-AU"/>
        </w:rPr>
        <w:t xml:space="preserve"> izvan ročišta</w:t>
      </w:r>
      <w:r w:rsidR="0056593F" w:rsidRPr="00321061">
        <w:rPr>
          <w:sz w:val="22"/>
          <w:szCs w:val="22"/>
        </w:rPr>
        <w:t>,</w:t>
      </w:r>
      <w:r w:rsidR="00CE7D5C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 xml:space="preserve">dana </w:t>
      </w:r>
      <w:r w:rsidR="00D53BA3">
        <w:rPr>
          <w:sz w:val="22"/>
          <w:szCs w:val="22"/>
        </w:rPr>
        <w:t>1</w:t>
      </w:r>
      <w:r w:rsidR="00AE21DC" w:rsidRPr="00321061">
        <w:rPr>
          <w:sz w:val="22"/>
          <w:szCs w:val="22"/>
        </w:rPr>
        <w:t>.</w:t>
      </w:r>
      <w:r w:rsidR="00793003" w:rsidRPr="00321061">
        <w:rPr>
          <w:sz w:val="22"/>
          <w:szCs w:val="22"/>
        </w:rPr>
        <w:t xml:space="preserve"> </w:t>
      </w:r>
      <w:r w:rsidR="00D53BA3">
        <w:rPr>
          <w:sz w:val="22"/>
          <w:szCs w:val="22"/>
        </w:rPr>
        <w:t>ožujka</w:t>
      </w:r>
      <w:r w:rsidR="0056593F" w:rsidRPr="00321061">
        <w:rPr>
          <w:sz w:val="22"/>
          <w:szCs w:val="22"/>
        </w:rPr>
        <w:t xml:space="preserve"> 2</w:t>
      </w:r>
      <w:r w:rsidRPr="00321061">
        <w:rPr>
          <w:sz w:val="22"/>
          <w:szCs w:val="22"/>
        </w:rPr>
        <w:t>0</w:t>
      </w:r>
      <w:r w:rsidR="00185441" w:rsidRPr="00321061">
        <w:rPr>
          <w:sz w:val="22"/>
          <w:szCs w:val="22"/>
        </w:rPr>
        <w:t>1</w:t>
      </w:r>
      <w:r w:rsidR="00D53BA3">
        <w:rPr>
          <w:sz w:val="22"/>
          <w:szCs w:val="22"/>
        </w:rPr>
        <w:t>6</w:t>
      </w:r>
      <w:r w:rsidRPr="00321061">
        <w:rPr>
          <w:sz w:val="22"/>
          <w:szCs w:val="22"/>
        </w:rPr>
        <w:t>.</w:t>
      </w:r>
      <w:r w:rsidR="001A20B6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53BA3" w:rsidRPr="007F03E6">
        <w:rPr>
          <w:sz w:val="22"/>
          <w:szCs w:val="22"/>
        </w:rPr>
        <w:t xml:space="preserve">DUBROVNIK COAST ONLINE j.d.o.o. </w:t>
      </w:r>
      <w:r w:rsidR="00D53BA3" w:rsidRPr="004F5933">
        <w:rPr>
          <w:sz w:val="22"/>
          <w:szCs w:val="22"/>
        </w:rPr>
        <w:t>za turizam, trgovinu i ugostiteljstvo, putnička agencija, Mlini, Trgovište 22, MBS: 060306399, OIB: 89147346039,</w:t>
      </w:r>
      <w:r w:rsidRPr="00D03666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554F4B">
        <w:rPr>
          <w:color w:val="000000"/>
          <w:sz w:val="22"/>
          <w:szCs w:val="22"/>
        </w:rPr>
        <w:t>2</w:t>
      </w:r>
      <w:r w:rsidR="00B0390B">
        <w:rPr>
          <w:color w:val="000000"/>
          <w:sz w:val="22"/>
          <w:szCs w:val="22"/>
        </w:rPr>
        <w:t>66-2016</w:t>
      </w:r>
      <w:r w:rsidRPr="00D03666">
        <w:rPr>
          <w:color w:val="000000"/>
          <w:sz w:val="22"/>
          <w:szCs w:val="22"/>
        </w:rPr>
        <w:t xml:space="preserve">, iznos od </w:t>
      </w:r>
      <w:r w:rsidR="004C3B43">
        <w:rPr>
          <w:color w:val="000000"/>
          <w:sz w:val="22"/>
          <w:szCs w:val="22"/>
        </w:rPr>
        <w:t>20.000,00</w:t>
      </w:r>
      <w:r w:rsidRPr="00D03666">
        <w:rPr>
          <w:color w:val="000000"/>
          <w:sz w:val="22"/>
          <w:szCs w:val="22"/>
        </w:rPr>
        <w:t xml:space="preserve"> kuna, te u istom roku potvrdu o uplati dostavi u sudski spis pozivom na posl.br. St. </w:t>
      </w:r>
      <w:r w:rsidR="00554F4B">
        <w:rPr>
          <w:color w:val="000000"/>
          <w:sz w:val="22"/>
          <w:szCs w:val="22"/>
        </w:rPr>
        <w:t>2</w:t>
      </w:r>
      <w:r w:rsidR="00B0390B">
        <w:rPr>
          <w:color w:val="000000"/>
          <w:sz w:val="22"/>
          <w:szCs w:val="22"/>
        </w:rPr>
        <w:t>66</w:t>
      </w:r>
      <w:r w:rsidRPr="00D03666">
        <w:rPr>
          <w:color w:val="000000"/>
          <w:sz w:val="22"/>
          <w:szCs w:val="22"/>
        </w:rPr>
        <w:t>/201</w:t>
      </w:r>
      <w:r w:rsidR="00B0390B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</w:t>
      </w:r>
      <w:r w:rsidR="00722122">
        <w:rPr>
          <w:color w:val="000000"/>
          <w:sz w:val="22"/>
          <w:szCs w:val="22"/>
        </w:rPr>
        <w:t>, a nakon zaključenja stečajnog postupka stečajni upravitelj može u ime i za račun stečajne mase unovčiti imovinu dužnika</w:t>
      </w:r>
      <w:r w:rsidR="00A66DEA">
        <w:rPr>
          <w:color w:val="000000"/>
          <w:sz w:val="22"/>
          <w:szCs w:val="22"/>
        </w:rPr>
        <w:t xml:space="preserve"> i prikupljenim sredstvima namiriti nastale troškove stečajnog postupka, a neiskorišteni iznos uplatiti u Fond za namirenje troškova stečajnog postupka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A30090" w:rsidP="00A30090" w:rsidR="00BF25F8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D47B0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agencij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RC Split</w:t>
      </w:r>
      <w:r>
        <w:rPr>
          <w:sz w:val="22"/>
          <w:szCs w:val="22"/>
        </w:rPr>
        <w:t xml:space="preserve">, </w:t>
      </w:r>
      <w:r w:rsidRPr="00D03666">
        <w:rPr>
          <w:sz w:val="22"/>
          <w:szCs w:val="22"/>
        </w:rPr>
        <w:t xml:space="preserve">podnijela je ovom sudu </w:t>
      </w:r>
      <w:r w:rsidR="00B0390B">
        <w:rPr>
          <w:sz w:val="22"/>
          <w:szCs w:val="22"/>
        </w:rPr>
        <w:t>26</w:t>
      </w:r>
      <w:r w:rsidRPr="00D03666">
        <w:rPr>
          <w:sz w:val="22"/>
          <w:szCs w:val="22"/>
        </w:rPr>
        <w:t xml:space="preserve">. </w:t>
      </w:r>
      <w:r w:rsidR="00BF25F8">
        <w:rPr>
          <w:sz w:val="22"/>
          <w:szCs w:val="22"/>
        </w:rPr>
        <w:t>s</w:t>
      </w:r>
      <w:r w:rsidR="00B0390B">
        <w:rPr>
          <w:sz w:val="22"/>
          <w:szCs w:val="22"/>
        </w:rPr>
        <w:t>iječnja</w:t>
      </w:r>
      <w:r w:rsidRPr="00D03666">
        <w:rPr>
          <w:sz w:val="22"/>
          <w:szCs w:val="22"/>
        </w:rPr>
        <w:t xml:space="preserve"> 201</w:t>
      </w:r>
      <w:r w:rsidR="00B0390B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prijedlog za otvaranje stečajnog postupka nad dužnikom </w:t>
      </w:r>
      <w:r w:rsidR="00B0390B" w:rsidRPr="007F03E6">
        <w:rPr>
          <w:sz w:val="22"/>
          <w:szCs w:val="22"/>
        </w:rPr>
        <w:t xml:space="preserve">DUBROVNIK COAST ONLINE j.d.o.o. </w:t>
      </w:r>
      <w:r w:rsidR="00B0390B" w:rsidRPr="004F5933">
        <w:rPr>
          <w:sz w:val="22"/>
          <w:szCs w:val="22"/>
        </w:rPr>
        <w:t>za turizam, trgovinu i ugostiteljstvo, putnička agencija, Mlini</w:t>
      </w:r>
      <w:r w:rsidRPr="00D03666">
        <w:rPr>
          <w:sz w:val="22"/>
          <w:szCs w:val="22"/>
        </w:rPr>
        <w:t xml:space="preserve">. U prijedlogu se u bitnome navodi da </w:t>
      </w:r>
      <w:r>
        <w:rPr>
          <w:sz w:val="22"/>
          <w:szCs w:val="22"/>
        </w:rPr>
        <w:t xml:space="preserve">je </w:t>
      </w:r>
      <w:r w:rsidR="00BF25F8">
        <w:rPr>
          <w:sz w:val="22"/>
          <w:szCs w:val="22"/>
        </w:rPr>
        <w:t xml:space="preserve">na dan </w:t>
      </w:r>
      <w:r w:rsidR="00BE7F53">
        <w:rPr>
          <w:sz w:val="22"/>
          <w:szCs w:val="22"/>
        </w:rPr>
        <w:t>20</w:t>
      </w:r>
      <w:r w:rsidR="00BF25F8">
        <w:rPr>
          <w:sz w:val="22"/>
          <w:szCs w:val="22"/>
        </w:rPr>
        <w:t>. s</w:t>
      </w:r>
      <w:r w:rsidR="00BE7F53">
        <w:rPr>
          <w:sz w:val="22"/>
          <w:szCs w:val="22"/>
        </w:rPr>
        <w:t>iječnja</w:t>
      </w:r>
      <w:r w:rsidR="00BF25F8">
        <w:rPr>
          <w:sz w:val="22"/>
          <w:szCs w:val="22"/>
        </w:rPr>
        <w:t xml:space="preserve"> 201</w:t>
      </w:r>
      <w:r w:rsidR="00BE7F53">
        <w:rPr>
          <w:sz w:val="22"/>
          <w:szCs w:val="22"/>
        </w:rPr>
        <w:t>6</w:t>
      </w:r>
      <w:r w:rsidR="00BF25F8">
        <w:rPr>
          <w:sz w:val="22"/>
          <w:szCs w:val="22"/>
        </w:rPr>
        <w:t xml:space="preserve">. godine u </w:t>
      </w:r>
      <w:r w:rsidR="009C1039">
        <w:rPr>
          <w:sz w:val="22"/>
          <w:szCs w:val="22"/>
        </w:rPr>
        <w:t>Očevidniku redoslijeda osnova za plaćanje evidentirano neizvršenih osnova za</w:t>
      </w:r>
      <w:r w:rsidR="00A17144">
        <w:rPr>
          <w:sz w:val="22"/>
          <w:szCs w:val="22"/>
        </w:rPr>
        <w:t xml:space="preserve"> </w:t>
      </w:r>
      <w:r w:rsidR="009C1039">
        <w:rPr>
          <w:sz w:val="22"/>
          <w:szCs w:val="22"/>
        </w:rPr>
        <w:t xml:space="preserve">plaćanje u neprekinutom razdoblju od 120 dana u ukupnom iznosu od </w:t>
      </w:r>
      <w:r w:rsidR="00BE7F53">
        <w:rPr>
          <w:sz w:val="22"/>
          <w:szCs w:val="22"/>
        </w:rPr>
        <w:t>123.514,09</w:t>
      </w:r>
      <w:r w:rsidR="009C1039">
        <w:rPr>
          <w:sz w:val="22"/>
          <w:szCs w:val="22"/>
        </w:rPr>
        <w:t xml:space="preserve"> kuna</w:t>
      </w:r>
      <w:r w:rsidR="00A17144">
        <w:rPr>
          <w:sz w:val="22"/>
          <w:szCs w:val="22"/>
        </w:rPr>
        <w:t xml:space="preserve">, a da dužnik ima jednog zaposlenog i da predlagatelj ne </w:t>
      </w:r>
      <w:r w:rsidR="001A5725">
        <w:rPr>
          <w:sz w:val="22"/>
          <w:szCs w:val="22"/>
        </w:rPr>
        <w:t>raspolaže drugim podacima o imovini dužnika.</w:t>
      </w:r>
    </w:p>
    <w:p w:rsidRDefault="001A5725" w:rsidP="00A30090" w:rsidR="001A572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Rješenjem ovog suda posl.br. St. </w:t>
      </w:r>
      <w:r w:rsidR="001A5725">
        <w:rPr>
          <w:sz w:val="22"/>
          <w:szCs w:val="22"/>
        </w:rPr>
        <w:t>2</w:t>
      </w:r>
      <w:r w:rsidR="00BE7F53">
        <w:rPr>
          <w:sz w:val="22"/>
          <w:szCs w:val="22"/>
        </w:rPr>
        <w:t>66</w:t>
      </w:r>
      <w:r w:rsidRPr="00D03666">
        <w:rPr>
          <w:sz w:val="22"/>
          <w:szCs w:val="22"/>
        </w:rPr>
        <w:t>/201</w:t>
      </w:r>
      <w:r w:rsidR="00BE7F53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A7841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0A7841">
        <w:rPr>
          <w:sz w:val="22"/>
          <w:szCs w:val="22"/>
        </w:rPr>
        <w:t>1</w:t>
      </w:r>
      <w:r w:rsidR="00A30090" w:rsidRPr="00D03666">
        <w:rPr>
          <w:sz w:val="22"/>
          <w:szCs w:val="22"/>
        </w:rPr>
        <w:t xml:space="preserve">. </w:t>
      </w:r>
      <w:r w:rsidR="000A7841">
        <w:rPr>
          <w:sz w:val="22"/>
          <w:szCs w:val="22"/>
        </w:rPr>
        <w:t>veljače</w:t>
      </w:r>
      <w:r w:rsidR="00A30090" w:rsidRPr="00D03666">
        <w:rPr>
          <w:sz w:val="22"/>
          <w:szCs w:val="22"/>
        </w:rPr>
        <w:t xml:space="preserve"> 201</w:t>
      </w:r>
      <w:r w:rsidR="000A7841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06789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0A7841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A7841">
        <w:rPr>
          <w:sz w:val="22"/>
          <w:szCs w:val="22"/>
        </w:rPr>
        <w:t>, te nije dostavio popis imovine i obveza dužnika.</w:t>
      </w:r>
      <w:r w:rsidR="002E2472">
        <w:rPr>
          <w:sz w:val="22"/>
          <w:szCs w:val="22"/>
        </w:rPr>
        <w:t xml:space="preserve"> </w:t>
      </w:r>
    </w:p>
    <w:p w:rsidRDefault="000A7841" w:rsidP="00D03666" w:rsidR="000A7841">
      <w:pPr>
        <w:ind w:firstLine="708"/>
        <w:jc w:val="both"/>
        <w:rPr>
          <w:sz w:val="22"/>
          <w:szCs w:val="22"/>
        </w:rPr>
      </w:pPr>
    </w:p>
    <w:p w:rsidRDefault="00D03666" w:rsidP="00D03666" w:rsid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F82783">
        <w:rPr>
          <w:sz w:val="22"/>
          <w:szCs w:val="22"/>
        </w:rPr>
        <w:t>1</w:t>
      </w:r>
      <w:r w:rsidR="00F82783" w:rsidRPr="00D03666">
        <w:rPr>
          <w:sz w:val="22"/>
          <w:szCs w:val="22"/>
        </w:rPr>
        <w:t xml:space="preserve">. </w:t>
      </w:r>
      <w:r w:rsidR="000A7841">
        <w:rPr>
          <w:sz w:val="22"/>
          <w:szCs w:val="22"/>
        </w:rPr>
        <w:t>ožujka</w:t>
      </w:r>
      <w:r w:rsidR="00F82783" w:rsidRPr="00D03666">
        <w:rPr>
          <w:sz w:val="22"/>
          <w:szCs w:val="22"/>
        </w:rPr>
        <w:t xml:space="preserve"> 201</w:t>
      </w:r>
      <w:r w:rsidR="000A7841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4A2B4C">
        <w:rPr>
          <w:sz w:val="22"/>
          <w:szCs w:val="22"/>
        </w:rPr>
        <w:t>23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E94BEC">
        <w:rPr>
          <w:sz w:val="22"/>
          <w:szCs w:val="22"/>
        </w:rPr>
        <w:t>a</w:t>
      </w:r>
      <w:r w:rsidR="004A2B4C">
        <w:rPr>
          <w:sz w:val="22"/>
          <w:szCs w:val="22"/>
        </w:rPr>
        <w:t xml:space="preserve"> na dan izdavanja potvrde </w:t>
      </w:r>
      <w:r w:rsidR="00E94BEC">
        <w:rPr>
          <w:sz w:val="22"/>
          <w:szCs w:val="22"/>
        </w:rPr>
        <w:t>u neprekidnoj blokadi 16</w:t>
      </w:r>
      <w:r w:rsidR="004A2B4C">
        <w:rPr>
          <w:sz w:val="22"/>
          <w:szCs w:val="22"/>
        </w:rPr>
        <w:t>0</w:t>
      </w:r>
      <w:r w:rsidR="00F82783">
        <w:rPr>
          <w:sz w:val="22"/>
          <w:szCs w:val="22"/>
        </w:rPr>
        <w:t xml:space="preserve"> dana</w:t>
      </w:r>
      <w:r w:rsidRPr="00D03666">
        <w:rPr>
          <w:sz w:val="22"/>
          <w:szCs w:val="22"/>
        </w:rPr>
        <w:t>.</w:t>
      </w:r>
    </w:p>
    <w:p w:rsidRDefault="004A2B4C" w:rsidP="00D03666" w:rsidR="004A2B4C">
      <w:pPr>
        <w:ind w:firstLine="708"/>
        <w:jc w:val="both"/>
        <w:rPr>
          <w:sz w:val="22"/>
          <w:szCs w:val="22"/>
        </w:rPr>
      </w:pPr>
    </w:p>
    <w:p w:rsidRDefault="004A2B4C" w:rsidP="00D03666" w:rsidR="004A2B4C" w:rsidRPr="00D036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dopisima Ministarstva unutarnjih poslova Republike Hrvatske od 05.02.2016. godine (list spisa 16),  </w:t>
      </w:r>
      <w:r w:rsidR="00BF3B85">
        <w:rPr>
          <w:sz w:val="22"/>
          <w:szCs w:val="22"/>
        </w:rPr>
        <w:t>Zemljišnoknjižnog odjela Općinskog suda u Dubrovniku od 04.02.2016. godine (list spisa 18) i Ministarstva financija Porezne uprave Područnog ureda Dalmacija Ispostava Dubrovnik od 16.02.2016. godine (list spisa 21) proizlazi da dužnik nema imovine.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133. SZ </w:t>
      </w:r>
      <w:r w:rsidRPr="00D83189">
        <w:rPr>
          <w:sz w:val="22"/>
          <w:szCs w:val="22"/>
        </w:rPr>
        <w:t>nakon zaključenja stečajnog postupka</w:t>
      </w:r>
      <w:r>
        <w:rPr>
          <w:sz w:val="22"/>
          <w:szCs w:val="22"/>
        </w:rPr>
        <w:t xml:space="preserve"> prema čl. 132. SZ </w:t>
      </w:r>
      <w:r w:rsidRPr="00D83189">
        <w:rPr>
          <w:sz w:val="22"/>
          <w:szCs w:val="22"/>
        </w:rPr>
        <w:t xml:space="preserve"> stečajni upravitelj može u ime i za račun stečajne mase unovčiti imovinu dužnika i prikupljenim sredstvima namiriti nastale troškove stečajnog postupka, a neiskorišteni iznos uplatiti u Fond za namirenje troškova stečajnog postupka</w:t>
      </w:r>
      <w:r>
        <w:rPr>
          <w:sz w:val="22"/>
          <w:szCs w:val="22"/>
        </w:rPr>
        <w:t>.</w:t>
      </w: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sud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4D60D5">
        <w:rPr>
          <w:sz w:val="22"/>
          <w:szCs w:val="22"/>
        </w:rPr>
        <w:t>dužnik nema</w:t>
      </w:r>
      <w:r w:rsidR="00D83189">
        <w:rPr>
          <w:sz w:val="22"/>
          <w:szCs w:val="22"/>
        </w:rPr>
        <w:t xml:space="preserve"> dostat</w:t>
      </w:r>
      <w:r w:rsidR="0090311A">
        <w:rPr>
          <w:sz w:val="22"/>
          <w:szCs w:val="22"/>
        </w:rPr>
        <w:t>n</w:t>
      </w:r>
      <w:r w:rsidR="00D83189">
        <w:rPr>
          <w:sz w:val="22"/>
          <w:szCs w:val="22"/>
        </w:rPr>
        <w:t>o</w:t>
      </w:r>
      <w:r w:rsidR="004D60D5">
        <w:rPr>
          <w:sz w:val="22"/>
          <w:szCs w:val="22"/>
        </w:rPr>
        <w:t xml:space="preserve"> imovine</w:t>
      </w:r>
      <w:r>
        <w:rPr>
          <w:sz w:val="22"/>
          <w:szCs w:val="22"/>
        </w:rPr>
        <w:t xml:space="preserve"> za pokriće troškova postupka.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4D60D5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90311A">
        <w:rPr>
          <w:b/>
          <w:sz w:val="22"/>
          <w:szCs w:val="22"/>
        </w:rPr>
        <w:t>ožujka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90311A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90311A">
        <w:rPr>
          <w:sz w:val="22"/>
          <w:szCs w:val="22"/>
        </w:rPr>
        <w:t>01</w:t>
      </w:r>
      <w:r w:rsidRPr="00D03666">
        <w:rPr>
          <w:sz w:val="22"/>
          <w:szCs w:val="22"/>
        </w:rPr>
        <w:t>.</w:t>
      </w:r>
      <w:r w:rsidR="0090311A">
        <w:rPr>
          <w:sz w:val="22"/>
          <w:szCs w:val="22"/>
        </w:rPr>
        <w:t>03</w:t>
      </w:r>
      <w:r w:rsidRPr="00D03666">
        <w:rPr>
          <w:sz w:val="22"/>
          <w:szCs w:val="22"/>
        </w:rPr>
        <w:t>.201</w:t>
      </w:r>
      <w:r w:rsidR="0090311A">
        <w:rPr>
          <w:sz w:val="22"/>
          <w:szCs w:val="22"/>
        </w:rPr>
        <w:t>3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1A5725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D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F53" w:rsidP="00BE7F53" w:rsidR="00BE7F53" w:rsidRPr="00BE7F53">
    <w:pPr>
      <w:jc w:val="right"/>
      <w:rPr>
        <w:b/>
        <w:sz w:val="22"/>
        <w:szCs w:val="22"/>
      </w:rPr>
    </w:pPr>
    <w:r w:rsidRPr="00BE7F53">
      <w:rPr>
        <w:b/>
        <w:sz w:val="22"/>
        <w:szCs w:val="22"/>
      </w:rPr>
      <w:t>Posl. br. 6-St.266/2016-17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70258"/>
    <w:rsid w:val="000A2910"/>
    <w:rsid w:val="000A7841"/>
    <w:rsid w:val="000B40DC"/>
    <w:rsid w:val="000D176D"/>
    <w:rsid w:val="00112F22"/>
    <w:rsid w:val="001544B5"/>
    <w:rsid w:val="00185441"/>
    <w:rsid w:val="00193502"/>
    <w:rsid w:val="00193875"/>
    <w:rsid w:val="001A20B6"/>
    <w:rsid w:val="001A5725"/>
    <w:rsid w:val="001D0D4D"/>
    <w:rsid w:val="001F08BA"/>
    <w:rsid w:val="0020059B"/>
    <w:rsid w:val="002043CB"/>
    <w:rsid w:val="00246696"/>
    <w:rsid w:val="002B1405"/>
    <w:rsid w:val="002E2472"/>
    <w:rsid w:val="003120BC"/>
    <w:rsid w:val="00321061"/>
    <w:rsid w:val="003328D9"/>
    <w:rsid w:val="0037301E"/>
    <w:rsid w:val="0037664A"/>
    <w:rsid w:val="00393AB3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A2B4C"/>
    <w:rsid w:val="004C3B43"/>
    <w:rsid w:val="004C3D10"/>
    <w:rsid w:val="004C6C1A"/>
    <w:rsid w:val="004D60D5"/>
    <w:rsid w:val="004D6591"/>
    <w:rsid w:val="004E2E3C"/>
    <w:rsid w:val="00536ABE"/>
    <w:rsid w:val="00554F4B"/>
    <w:rsid w:val="0056593F"/>
    <w:rsid w:val="0058420E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F2738"/>
    <w:rsid w:val="00722122"/>
    <w:rsid w:val="00742494"/>
    <w:rsid w:val="00793003"/>
    <w:rsid w:val="007E206B"/>
    <w:rsid w:val="007E78F7"/>
    <w:rsid w:val="0082407F"/>
    <w:rsid w:val="008B261F"/>
    <w:rsid w:val="008B5CC3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2DCE"/>
    <w:rsid w:val="00A17144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E50"/>
    <w:rsid w:val="00C73220"/>
    <w:rsid w:val="00C92CA6"/>
    <w:rsid w:val="00C9448E"/>
    <w:rsid w:val="00CC3B20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E1576F"/>
    <w:rsid w:val="00E43217"/>
    <w:rsid w:val="00E94BEC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D4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D4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D4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D4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D4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D4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D4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D4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COAST ONLINE j.d.o.o. za turizam, trgovinu i ugostiteljstvo, putnička agencija</izvorni_sadrzaj>
    <derivirana_varijabla naziv="DomainObject.Predmet.ProtustrankaFormated_1">  DUBROVNIK COAST ONLINE j.d.o.o. za turizam, trgovinu i ugostiteljstvo, putnička agencija</derivirana_varijabla>
  </DomainObject.Predmet.ProtustrankaFormated>
  <DomainObject.Predmet.ProtustrankaFormatedOIB>
    <izvorni_sadrzaj>  DUBROVNIK COAST ONLINE j.d.o.o. za turizam, trgovinu i ugostiteljstvo, putnička agencija, OIB 89147346039</izvorni_sadrzaj>
    <derivirana_varijabla naziv="DomainObject.Predmet.ProtustrankaFormatedOIB_1">  DUBROVNIK COAST ONLINE j.d.o.o. za turizam, trgovinu i ugostiteljstvo, putnička agencija, OIB 89147346039</derivirana_varijabla>
  </DomainObject.Predmet.ProtustrankaFormatedOIB>
  <DomainObject.Predmet.ProtustrankaFormatedWithAdress>
    <izvorni_sadrzaj> DUBROVNIK COAST ONLINE j.d.o.o. za turizam, trgovinu i ugostiteljstvo, putnička agencija, Trgovište 22, 20207 Mlini</izvorni_sadrzaj>
    <derivirana_varijabla naziv="DomainObject.Predmet.ProtustrankaFormatedWithAdress_1"> DUBROVNIK COAST ONLINE j.d.o.o. za turizam, trgovinu i ugostiteljstvo, putnička agencija, Trgovište 22, 20207 Mlini</derivirana_varijabla>
  </DomainObject.Predmet.ProtustrankaFormatedWithAdress>
  <DomainObject.Predmet.ProtustrankaFormatedWithAdressOIB>
    <izvorni_sadrzaj> DUBROVNIK COAST ONLINE j.d.o.o. za turizam, trgovinu i ugostiteljstvo, putnička agencija, OIB 89147346039, Trgovište 22, 20207 Mlini</izvorni_sadrzaj>
    <derivirana_varijabla naziv="DomainObject.Predmet.ProtustrankaFormatedWithAdressOIB_1"> DUBROVNIK COAST ONLINE j.d.o.o. za turizam, trgovinu i ugostiteljstvo, putnička agencija, OIB 89147346039, Trgovište 22, 20207 Mlini</derivirana_varijabla>
  </DomainObject.Predmet.ProtustrankaFormatedWithAdressOIB>
  <DomainObject.Predmet.ProtustrankaWithAdress>
    <izvorni_sadrzaj>DUBROVNIK COAST ONLINE j.d.o.o. za turizam, trgovinu i ugostiteljstvo, putnička agencija Trgovište 22, 20207 Mlini</izvorni_sadrzaj>
    <derivirana_varijabla naziv="DomainObject.Predmet.ProtustrankaWithAdress_1">DUBROVNIK COAST ONLINE j.d.o.o. za turizam, trgovinu i ugostiteljstvo, putnička agencija Trgovište 22, 20207 Mlini</derivirana_varijabla>
  </DomainObject.Predmet.ProtustrankaWithAdress>
  <DomainObject.Predmet.ProtustrankaWithAdressOIB>
    <izvorni_sadrzaj>DUBROVNIK COAST ONLINE j.d.o.o. za turizam, trgovinu i ugostiteljstvo, putnička agencija, OIB 89147346039, Trgovište 22, 20207 Mlini</izvorni_sadrzaj>
    <derivirana_varijabla naziv="DomainObject.Predmet.ProtustrankaWithAdressOIB_1">DUBROVNIK COAST ONLINE j.d.o.o. za turizam, trgovinu i ugostiteljstvo, putnička agencija, OIB 89147346039, Trgovište 22, 20207 Mlini</derivirana_varijabla>
  </DomainObject.Predmet.ProtustrankaWithAdressOIB>
  <DomainObject.Predmet.ProtustrankaNazivFormated>
    <izvorni_sadrzaj>DUBROVNIK COAST ONLINE j.d.o.o. za turizam, trgovinu i ugostiteljstvo, putnička agencija</izvorni_sadrzaj>
    <derivirana_varijabla naziv="DomainObject.Predmet.ProtustrankaNazivFormated_1">DUBROVNIK COAST ONLINE j.d.o.o. za turizam, trgovinu i ugostiteljstvo, putnička agencija</derivirana_varijabla>
  </DomainObject.Predmet.ProtustrankaNazivFormated>
  <DomainObject.Predmet.ProtustrankaNazivFormatedOIB>
    <izvorni_sadrzaj>DUBROVNIK COAST ONLINE j.d.o.o. za turizam, trgovinu i ugostiteljstvo, putnička agencija, OIB 89147346039</izvorni_sadrzaj>
    <derivirana_varijabla naziv="DomainObject.Predmet.ProtustrankaNazivFormatedOIB_1">DUBROVNIK COAST ONLINE j.d.o.o. za turizam, trgovinu i ugostiteljstvo, putnička agencija, OIB 89147346039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123514.09</izvorni_sadrzaj>
    <derivirana_varijabla naziv="DomainObject.Predmet.TrenutnaVrijednost_1">123514.09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DUBROVNIK COAST ONLINE j.d.o.o. za turizam, trgovinu i ugostiteljstvo, putnička agencija</item>
    </izvorni_sadrzaj>
    <derivirana_varijabla naziv="DomainObject.Predmet.ProtuStrankaListFormated_1">
      <item>DUBROVNIK COAST ONLINE j.d.o.o. za turizam, trgovinu i ugostiteljstvo, putnička agencija</item>
    </derivirana_varijabla>
  </DomainObject.Predmet.ProtuStrankaListFormated>
  <DomainObject.Predmet.ProtuStrankaListFormatedOIB>
    <izvorni_sadrzaj>
      <item>DUBROVNIK COAST ONLINE j.d.o.o. za turizam, trgovinu i ugostiteljstvo, putnička agencija, OIB 89147346039</item>
    </izvorni_sadrzaj>
    <derivirana_varijabla naziv="DomainObject.Predmet.ProtuStrankaListFormatedOIB_1">
      <item>DUBROVNIK COAST ONLINE j.d.o.o. za turizam, trgovinu i ugostiteljstvo, putnička agencija, OIB 89147346039</item>
    </derivirana_varijabla>
  </DomainObject.Predmet.ProtuStrankaListFormatedOIB>
  <DomainObject.Predmet.ProtuStrankaListFormatedWithAdress>
    <izvorni_sadrzaj>
      <item>DUBROVNIK COAST ONLINE j.d.o.o. za turizam, trgovinu i ugostiteljstvo, putnička agencija, Trgovište 22, 20207 Mlini</item>
    </izvorni_sadrzaj>
    <derivirana_varijabla naziv="DomainObject.Predmet.ProtuStrankaListFormatedWithAdress_1">
      <item>DUBROVNIK COAST ONLINE j.d.o.o. za turizam, trgovinu i ugostiteljstvo, putnička agencija, Trgovište 22, 20207 Mlini</item>
    </derivirana_varijabla>
  </DomainObject.Predmet.ProtuStrankaListFormatedWithAdress>
  <DomainObject.Predmet.ProtuStrankaListFormatedWithAdressOIB>
    <izvorni_sadrzaj>
      <item>DUBROVNIK COAST ONLINE j.d.o.o. za turizam, trgovinu i ugostiteljstvo, putnička agencija, OIB 89147346039, Trgovište 22, 20207 Mlini</item>
    </izvorni_sadrzaj>
    <derivirana_varijabla naziv="DomainObject.Predmet.ProtuStrankaListFormatedWithAdressOIB_1">
      <item>DUBROVNIK COAST ONLINE j.d.o.o. za turizam, trgovinu i ugostiteljstvo, putnička agencija, OIB 89147346039, Trgovište 22, 20207 Mlini</item>
    </derivirana_varijabla>
  </DomainObject.Predmet.ProtuStrankaListFormatedWithAdressOIB>
  <DomainObject.Predmet.ProtuStrankaListNazivFormated>
    <izvorni_sadrzaj>
      <item>DUBROVNIK COAST ONLINE j.d.o.o. za turizam, trgovinu i ugostiteljstvo, putnička agencija</item>
    </izvorni_sadrzaj>
    <derivirana_varijabla naziv="DomainObject.Predmet.ProtuStrankaListNazivFormated_1">
      <item>DUBROVNIK COAST ONLINE j.d.o.o. za turizam, trgovinu i ugostiteljstvo, putnička agencija</item>
    </derivirana_varijabla>
  </DomainObject.Predmet.ProtuStrankaListNazivFormated>
  <DomainObject.Predmet.ProtuStrankaListNazivFormatedOIB>
    <izvorni_sadrzaj>
      <item>DUBROVNIK COAST ONLINE j.d.o.o. za turizam, trgovinu i ugostiteljstvo, putnička agencija, OIB 89147346039</item>
    </izvorni_sadrzaj>
    <derivirana_varijabla naziv="DomainObject.Predmet.ProtuStrankaListNazivFormatedOIB_1">
      <item>DUBROVNIK COAST ONLINE j.d.o.o. za turizam, trgovinu i ugostiteljstvo, putnička agencija, OIB 89147346039</item>
    </derivirana_varijabla>
  </DomainObject.Predmet.ProtuStrankaListNazivFormatedOIB>
  <DomainObject.Predmet.OstaliListFormated>
    <izvorni_sadrzaj>
      <item>Edita Bošnjak</item>
      <item>ERSTE &amp; STEIERMARKISCHEBANK d.d.</item>
    </izvorni_sadrzaj>
    <derivirana_varijabla naziv="DomainObject.Predmet.OstaliListFormated_1">
      <item>Edita Bošnjak</item>
      <item>ERSTE &amp; STEIERMARKISCHEBANK d.d.</item>
    </derivirana_varijabla>
  </DomainObject.Predmet.OstaliListFormated>
  <DomainObject.Predmet.OstaliListFormatedOIB>
    <izvorni_sadrzaj>
      <item>Edita Bošnjak, OIB 68239929297</item>
      <item>ERSTE &amp; STEIERMARKISCHEBANK d.d.</item>
    </izvorni_sadrzaj>
    <derivirana_varijabla naziv="DomainObject.Predmet.OstaliListFormatedOIB_1">
      <item>Edita Bošnjak, OIB 68239929297</item>
      <item>ERSTE &amp; STEIERMARKISCHEBANK d.d.</item>
    </derivirana_varijabla>
  </DomainObject.Predmet.OstaliListFormatedOIB>
  <DomainObject.Predmet.OstaliListFormatedWithAdress>
    <izvorni_sadrzaj>
      <item>Edita Bošnjak, Mostarska 22, 20000 Dubrovnik</item>
      <item>ERSTE &amp; STEIERMARKISCHEBANK d.d.</item>
    </izvorni_sadrzaj>
    <derivirana_varijabla naziv="DomainObject.Predmet.OstaliListFormatedWithAdress_1">
      <item>Edita Bošnjak, Mostarska 22, 20000 Dubrovnik</item>
      <item>ERSTE &amp; STEIERMARKISCHEBANK d.d.</item>
    </derivirana_varijabla>
  </DomainObject.Predmet.OstaliListFormatedWithAdress>
  <DomainObject.Predmet.OstaliListFormatedWithAdressOIB>
    <izvorni_sadrzaj>
      <item>Edita Bošnjak, OIB 68239929297, Mostarska 22, 20000 Dubrovnik</item>
      <item>ERSTE &amp; STEIERMARKISCHEBANK d.d.</item>
    </izvorni_sadrzaj>
    <derivirana_varijabla naziv="DomainObject.Predmet.OstaliListFormatedWithAdressOIB_1">
      <item>Edita Bošnjak, OIB 68239929297, Mostarska 22, 20000 Dubrovnik</item>
      <item>ERSTE &amp; STEIERMARKISCHEBANK d.d.</item>
    </derivirana_varijabla>
  </DomainObject.Predmet.OstaliListFormatedWithAdressOIB>
  <DomainObject.Predmet.OstaliListNazivFormated>
    <izvorni_sadrzaj>
      <item>Edita Bošnjak</item>
      <item>ERSTE &amp; STEIERMARKISCHEBANK d.d.</item>
    </izvorni_sadrzaj>
    <derivirana_varijabla naziv="DomainObject.Predmet.OstaliListNazivFormated_1">
      <item>Edita Bošnjak</item>
      <item>ERSTE &amp; STEIERMARKISCHEBANK d.d.</item>
    </derivirana_varijabla>
  </DomainObject.Predmet.OstaliListNazivFormated>
  <DomainObject.Predmet.OstaliListNazivFormatedOIB>
    <izvorni_sadrzaj>
      <item>Edita Bošnjak, OIB 68239929297</item>
      <item>ERSTE &amp; STEIERMARKISCHEBANK d.d.</item>
    </izvorni_sadrzaj>
    <derivirana_varijabla naziv="DomainObject.Predmet.OstaliListNazivFormatedOIB_1">
      <item>Edita Bošnjak, OIB 68239929297</item>
      <item>ERSTE &amp; STEIERMARKISCHEBANK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DUBROVNIK COAST ONLINE j.d.o.o. za turizam, trgovinu i ugostiteljstvo, putnička agencija</izvorni_sadrzaj>
    <derivirana_varijabla naziv="DomainObject.Predmet.ProtustrankaIDrugi_1">DUBROVNIK COAST ONLINE j.d.o.o. za turizam, trgovinu i ugostiteljstvo,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DUBROVNIK COAST ONLINE j.d.o.o. za turizam, trgovinu i ugostiteljstvo, putnička agencija, OIB 89147346039, Trgovište 22, 20207 Mlini</izvorni_sadrzaj>
    <derivirana_varijabla naziv="DomainObject.Predmet.ProtustrankaIDrugiAdressOIB_1">DUBROVNIK COAST ONLINE j.d.o.o. za turizam, trgovinu i ugostiteljstvo, putnička agencija, OIB 89147346039, Trgovište 22,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DUBROVNIK COAST ONLINE j.d.o.o. za turizam, trgovinu i ugostiteljstvo, putnička agencija</item>
      <item>Edita Bošnjak</item>
      <item>ERSTE &amp; STEIERMARKISCHEBANK d.d.</item>
    </izvorni_sadrzaj>
    <derivirana_varijabla naziv="DomainObject.Predmet.SudioniciListNaziv_1">
      <item>FINA RC SPLIT, PODRUŽNICA DUBROVNIK</item>
      <item>DUBROVNIK COAST ONLINE j.d.o.o. za turizam, trgovinu i ugostiteljstvo, putnička agencija</item>
      <item>Edita Bošnjak</item>
      <item>ERSTE &amp; STEIERMARKISCHEBANK d.d.</item>
    </derivirana_varijabla>
  </DomainObject.Predmet.SudioniciListNaziv>
  <DomainObject.Predmet.SudioniciListAdressOIB>
    <izvorni_sadrzaj>
      <item>FINA RC SPLIT, PODRUŽNICA DUBROVNIK, OIB 85821130368, VUKOVARSKA 2,20000 Dubrovnik</item>
      <item>DUBROVNIK COAST ONLINE j.d.o.o. za turizam, trgovinu i ugostiteljstvo, putnička agencija, OIB 89147346039, Trgovište 22,20207 Mlini</item>
      <item>Edita Bošnjak, OIB 68239929297, Mostarska 22,20000 Dubrovnik</item>
      <item>ERSTE &amp; STEIERMARKISCHEBANK d.d.</item>
    </izvorni_sadrzaj>
    <derivirana_varijabla naziv="DomainObject.Predmet.SudioniciListAdressOIB_1">
      <item>FINA RC SPLIT, PODRUŽNICA DUBROVNIK, OIB 85821130368, VUKOVARSKA 2,20000 Dubrovnik</item>
      <item>DUBROVNIK COAST ONLINE j.d.o.o. za turizam, trgovinu i ugostiteljstvo, putnička agencija, OIB 89147346039, Trgovište 22,20207 Mlini</item>
      <item>Edita Bošnjak, OIB 68239929297, Mostarska 22,20000 Dubrovnik</item>
      <item>ERSTE &amp; STEIERMARKISCHEBANK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89147346039</item>
      <item>, OIB 68239929297</item>
      <item>, OIB null</item>
    </izvorni_sadrzaj>
    <derivirana_varijabla naziv="DomainObject.Predmet.SudioniciListNazivOIB_1">
      <item>, OIB 85821130368</item>
      <item>, OIB 89147346039</item>
      <item>, OIB 68239929297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8DB41-DEA3-46D4-B03F-5C820C79C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760</properties:Words>
  <properties:Characters>4249</properties:Characters>
  <properties:Lines>107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2016-03-01T09:46:00Z</dcterms:created>
  <dc:creator>Ante Kačić</dc:creator>
  <cp:lastModifiedBy>Srđan Gavranić</cp:lastModifiedBy>
  <cp:lastPrinted>2015-08-28T09:01:00Z</cp:lastPrinted>
  <dcterms:modified xmlns:xsi="http://www.w3.org/2001/XMLSchema-instance" xsi:type="dcterms:W3CDTF">2016-03-01T10:04:00Z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