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240e" w14:paraId="2a8240e" w:rsidRDefault="0050520B" w:rsidP="00AB1A27" w:rsidR="0050520B" w:rsidRPr="00AB1A2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0520B" w:rsidP="00AB1A27" w:rsidR="0050520B" w:rsidRPr="00AB1A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1A27" w:rsidP="00AB1A27" w:rsidR="00AB1A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1A27" w:rsidP="00AB1A27" w:rsidR="00AB1A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1A27" w:rsidP="00AB1A27" w:rsidR="00AB1A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AB1A27" w:rsidR="0050520B" w:rsidRPr="00AB1A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>Trgovački sud u Rijeci, u stečajnom predmetu povodom zahtjeva FINANCIJSKE AGENCIJE za provedbu skraćenog stečajnog postupka nad dužnikom A CONSULT j. d.o.o. Ičići, Poljanska cesta 40, OIB: 36598202287, sukladno odredbi članka 430. Stečajnog zakona („Narodne novine” br. 71/15), 20. svibnja 2016. na mrežnoj stranici e-Oglasne ploče suda objavljuje</w:t>
      </w:r>
    </w:p>
    <w:p w:rsidRDefault="0050520B" w:rsidP="00AB1A27" w:rsidR="0050520B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AB1A27" w:rsidR="0050520B" w:rsidRPr="00AB1A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AB1A27" w:rsidR="0050520B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AB1A27" w:rsidR="0050520B" w:rsidRPr="00AB1A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 xml:space="preserve">Dužnik A CONSULT j. d.o.o. Ičići, Poljanska cesta 40, OIB: 36598202287 ima ukupan dug evidentiran na temelju neizvršenih osnova za plaćanje u iznosu od 7.691,89 kn. </w:t>
      </w:r>
    </w:p>
    <w:p w:rsidRDefault="0050520B" w:rsidP="00AB1A27" w:rsidR="0050520B" w:rsidRPr="00AB1A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pozivom na posl. br. 7 St-859/16, javnobilježnički ovjerovljen popis imovine i obveza na propisanom obrascu.</w:t>
      </w:r>
    </w:p>
    <w:p w:rsidRDefault="0050520B" w:rsidP="00AB1A27" w:rsidR="0050520B" w:rsidRPr="00AB1A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pozivom na posl. br. 7 St-859/16, na propisanom obrascu.</w:t>
      </w:r>
    </w:p>
    <w:p w:rsidRDefault="0050520B" w:rsidP="00AB1A27" w:rsidR="0050520B" w:rsidRPr="00AB1A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AB1A27" w:rsidP="00AB1A27" w:rsidR="00AB1A27" w:rsidRPr="00AB1A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AB1A27" w:rsidR="0050520B" w:rsidRPr="00AB1A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 xml:space="preserve">U Rijeci 20. svibnja 2016. </w:t>
      </w:r>
    </w:p>
    <w:p w:rsidRDefault="0050520B" w:rsidP="00AB1A27" w:rsidR="0050520B" w:rsidRPr="00AB1A27">
      <w:pPr>
        <w:spacing w:lineRule="auto" w:line="240" w:after="0"/>
        <w:rPr>
          <w:sz w:val="24"/>
          <w:szCs w:val="24"/>
        </w:rPr>
      </w:pP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  <w:t xml:space="preserve">     </w:t>
      </w:r>
    </w:p>
    <w:p w:rsidRDefault="0050520B" w:rsidP="00AB1A27" w:rsidR="0050520B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1A27">
        <w:rPr>
          <w:sz w:val="24"/>
          <w:szCs w:val="24"/>
        </w:rPr>
        <w:t xml:space="preserve">                 </w:t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>Sutkinja</w:t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Pr="00AB1A27">
        <w:rPr>
          <w:rFonts w:cs="Times New Roman" w:hAnsi="Times New Roman" w:ascii="Times New Roman"/>
          <w:sz w:val="24"/>
          <w:szCs w:val="24"/>
        </w:rPr>
        <w:tab/>
      </w:r>
      <w:r w:rsidR="00AB1A27" w:rsidRPr="00AB1A27">
        <w:rPr>
          <w:rFonts w:cs="Times New Roman" w:hAnsi="Times New Roman" w:ascii="Times New Roman"/>
          <w:sz w:val="24"/>
          <w:szCs w:val="24"/>
        </w:rPr>
        <w:t xml:space="preserve">      </w:t>
      </w:r>
      <w:r w:rsidRPr="00AB1A27">
        <w:rPr>
          <w:rFonts w:cs="Times New Roman" w:hAnsi="Times New Roman" w:ascii="Times New Roman"/>
          <w:sz w:val="24"/>
          <w:szCs w:val="24"/>
        </w:rPr>
        <w:t>Ema Brdovčak</w:t>
      </w:r>
    </w:p>
    <w:p w:rsidRDefault="00AB1A27" w:rsidP="00AB1A27" w:rsidR="00AB1A27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1A27" w:rsidP="00AB1A27" w:rsidR="00AB1A27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1A27" w:rsidP="00AB1A27" w:rsidR="00AB1A27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1A27" w:rsidP="00AB1A27" w:rsidR="00AB1A27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AB1A27" w:rsidR="0050520B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AB1A27" w:rsidR="0050520B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AB1A27" w:rsidR="0050520B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AB1A27" w:rsidR="0050520B" w:rsidRPr="00AB1A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1A27">
        <w:rPr>
          <w:rFonts w:cs="Times New Roman" w:hAnsi="Times New Roman" w:ascii="Times New Roman"/>
          <w:sz w:val="24"/>
          <w:szCs w:val="24"/>
        </w:rPr>
        <w:t xml:space="preserve">- kal.  60 dana </w:t>
      </w:r>
    </w:p>
    <w:p w:rsidRDefault="002A0EB0" w:rsidP="00AB1A27" w:rsidR="002A0EB0" w:rsidRPr="00AB1A27">
      <w:pPr>
        <w:spacing w:lineRule="auto" w:line="240" w:after="0"/>
        <w:rPr>
          <w:sz w:val="24"/>
          <w:szCs w:val="24"/>
        </w:rPr>
      </w:pPr>
    </w:p>
    <w:sectPr w:rsidR="002A0EB0" w:rsidRPr="00AB1A2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A27" w:rsidP="00AB1A27" w:rsidR="00AB1A27">
      <w:pPr>
        <w:spacing w:lineRule="auto" w:line="240" w:after="0"/>
      </w:pPr>
      <w:r>
        <w:separator/>
      </w:r>
    </w:p>
  </w:endnote>
  <w:endnote w:id="0" w:type="continuationSeparator">
    <w:p w:rsidRDefault="00AB1A27" w:rsidP="00AB1A27" w:rsidR="00AB1A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A27" w:rsidP="00AB1A27" w:rsidR="00AB1A27">
      <w:pPr>
        <w:spacing w:lineRule="auto" w:line="240" w:after="0"/>
      </w:pPr>
      <w:r>
        <w:separator/>
      </w:r>
    </w:p>
  </w:footnote>
  <w:footnote w:id="0" w:type="continuationSeparator">
    <w:p w:rsidRDefault="00AB1A27" w:rsidP="00AB1A27" w:rsidR="00AB1A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A27" w:rsidP="00A45EAD" w:rsidR="00AB1A27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B1A27" w:rsidP="00210E4E" w:rsidR="00AB1A27" w:rsidRPr="00AB1A2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B1A2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B1A27" w:rsidP="00210E4E" w:rsidR="00AB1A27" w:rsidRPr="00AB1A2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B1A2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B1A27" w:rsidP="00A45EAD" w:rsidR="00AB1A27" w:rsidRPr="00AB1A2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B1A2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2A0EB0"/>
    <w:rsid w:val="0050520B"/>
    <w:rsid w:val="00991E96"/>
    <w:rsid w:val="00AB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1A2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1A27"/>
  </w:style>
  <w:style w:styleId="Podnoje" w:type="paragraph">
    <w:name w:val="footer"/>
    <w:basedOn w:val="Normal"/>
    <w:link w:val="PodnojeChar"/>
    <w:uiPriority w:val="99"/>
    <w:unhideWhenUsed/>
    <w:rsid w:val="00AB1A2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1A27"/>
  </w:style>
  <w:style w:styleId="Tekstbalonia" w:type="paragraph">
    <w:name w:val="Balloon Text"/>
    <w:basedOn w:val="Normal"/>
    <w:link w:val="TekstbaloniaChar"/>
    <w:uiPriority w:val="99"/>
    <w:semiHidden/>
    <w:unhideWhenUsed/>
    <w:rsid w:val="00AB1A2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1A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E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E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E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E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1A2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1A27"/>
  </w:style>
  <w:style w:styleId="Podnoje" w:type="paragraph">
    <w:name w:val="footer"/>
    <w:basedOn w:val="Normal"/>
    <w:link w:val="PodnojeChar"/>
    <w:uiPriority w:val="99"/>
    <w:unhideWhenUsed/>
    <w:rsid w:val="00AB1A2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1A27"/>
  </w:style>
  <w:style w:styleId="Tekstbalonia" w:type="paragraph">
    <w:name w:val="Balloon Text"/>
    <w:basedOn w:val="Normal"/>
    <w:link w:val="TekstbaloniaChar"/>
    <w:uiPriority w:val="99"/>
    <w:semiHidden/>
    <w:unhideWhenUsed/>
    <w:rsid w:val="00AB1A2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1A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E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E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E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E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CONSULT j.d.o.o.</izvorni_sadrzaj>
    <derivirana_varijabla naziv="DomainObject.Predmet.ProtustrankaFormated_1">  A CONSULT j.d.o.o.</derivirana_varijabla>
  </DomainObject.Predmet.ProtustrankaFormated>
  <DomainObject.Predmet.ProtustrankaFormatedOIB>
    <izvorni_sadrzaj>  A CONSULT j.d.o.o., OIB 36598202287</izvorni_sadrzaj>
    <derivirana_varijabla naziv="DomainObject.Predmet.ProtustrankaFormatedOIB_1">  A CONSULT j.d.o.o., OIB 36598202287</derivirana_varijabla>
  </DomainObject.Predmet.ProtustrankaFormatedOIB>
  <DomainObject.Predmet.ProtustrankaFormatedWithAdress>
    <izvorni_sadrzaj> A CONSULT j.d.o.o., Poljanska 40, 51414 Ičići</izvorni_sadrzaj>
    <derivirana_varijabla naziv="DomainObject.Predmet.ProtustrankaFormatedWithAdress_1"> A CONSULT j.d.o.o., Poljanska 40, 51414 Ičići</derivirana_varijabla>
  </DomainObject.Predmet.ProtustrankaFormatedWithAdress>
  <DomainObject.Predmet.ProtustrankaFormatedWithAdressOIB>
    <izvorni_sadrzaj> A CONSULT j.d.o.o., OIB 36598202287, Poljanska 40, 51414 Ičići</izvorni_sadrzaj>
    <derivirana_varijabla naziv="DomainObject.Predmet.ProtustrankaFormatedWithAdressOIB_1"> A CONSULT j.d.o.o., OIB 36598202287, Poljanska 40, 51414 Ičići</derivirana_varijabla>
  </DomainObject.Predmet.ProtustrankaFormatedWithAdressOIB>
  <DomainObject.Predmet.ProtustrankaWithAdress>
    <izvorni_sadrzaj>A CONSULT j.d.o.o. Poljanska 40, 51414 Ičići</izvorni_sadrzaj>
    <derivirana_varijabla naziv="DomainObject.Predmet.ProtustrankaWithAdress_1">A CONSULT j.d.o.o. Poljanska 40, 51414 Ičići</derivirana_varijabla>
  </DomainObject.Predmet.ProtustrankaWithAdress>
  <DomainObject.Predmet.ProtustrankaWithAdressOIB>
    <izvorni_sadrzaj>A CONSULT j.d.o.o., OIB 36598202287, Poljanska 40, 51414 Ičići</izvorni_sadrzaj>
    <derivirana_varijabla naziv="DomainObject.Predmet.ProtustrankaWithAdressOIB_1">A CONSULT j.d.o.o., OIB 36598202287, Poljanska 40, 51414 Ičići</derivirana_varijabla>
  </DomainObject.Predmet.ProtustrankaWithAdressOIB>
  <DomainObject.Predmet.ProtustrankaNazivFormated>
    <izvorni_sadrzaj>A CONSULT j.d.o.o.</izvorni_sadrzaj>
    <derivirana_varijabla naziv="DomainObject.Predmet.ProtustrankaNazivFormated_1">A CONSULT j.d.o.o.</derivirana_varijabla>
  </DomainObject.Predmet.ProtustrankaNazivFormated>
  <DomainObject.Predmet.ProtustrankaNazivFormatedOIB>
    <izvorni_sadrzaj>A CONSULT j.d.o.o., OIB 36598202287</izvorni_sadrzaj>
    <derivirana_varijabla naziv="DomainObject.Predmet.ProtustrankaNazivFormatedOIB_1">A CONSULT j.d.o.o., OIB 36598202287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CONSULT j.d.o.o.</item>
    </izvorni_sadrzaj>
    <derivirana_varijabla naziv="DomainObject.Predmet.ProtuStrankaListFormated_1">
      <item>A CONSULT j.d.o.o.</item>
    </derivirana_varijabla>
  </DomainObject.Predmet.ProtuStrankaListFormated>
  <DomainObject.Predmet.ProtuStrankaListFormatedOIB>
    <izvorni_sadrzaj>
      <item>A CONSULT j.d.o.o., OIB 36598202287</item>
    </izvorni_sadrzaj>
    <derivirana_varijabla naziv="DomainObject.Predmet.ProtuStrankaListFormatedOIB_1">
      <item>A CONSULT j.d.o.o., OIB 36598202287</item>
    </derivirana_varijabla>
  </DomainObject.Predmet.ProtuStrankaListFormatedOIB>
  <DomainObject.Predmet.ProtuStrankaListFormatedWithAdress>
    <izvorni_sadrzaj>
      <item>A CONSULT j.d.o.o., Poljanska 40, 51414 Ičići</item>
    </izvorni_sadrzaj>
    <derivirana_varijabla naziv="DomainObject.Predmet.ProtuStrankaListFormatedWithAdress_1">
      <item>A CONSULT j.d.o.o., Poljanska 40, 51414 Ičići</item>
    </derivirana_varijabla>
  </DomainObject.Predmet.ProtuStrankaListFormatedWithAdress>
  <DomainObject.Predmet.ProtuStrankaListFormatedWithAdressOIB>
    <izvorni_sadrzaj>
      <item>A CONSULT j.d.o.o., OIB 36598202287, Poljanska 40, 51414 Ičići</item>
    </izvorni_sadrzaj>
    <derivirana_varijabla naziv="DomainObject.Predmet.ProtuStrankaListFormatedWithAdressOIB_1">
      <item>A CONSULT j.d.o.o., OIB 36598202287, Poljanska 40, 51414 Ičići</item>
    </derivirana_varijabla>
  </DomainObject.Predmet.ProtuStrankaListFormatedWithAdressOIB>
  <DomainObject.Predmet.ProtuStrankaListNazivFormated>
    <izvorni_sadrzaj>
      <item>A CONSULT j.d.o.o.</item>
    </izvorni_sadrzaj>
    <derivirana_varijabla naziv="DomainObject.Predmet.ProtuStrankaListNazivFormated_1">
      <item>A CONSULT j.d.o.o.</item>
    </derivirana_varijabla>
  </DomainObject.Predmet.ProtuStrankaListNazivFormated>
  <DomainObject.Predmet.ProtuStrankaListNazivFormatedOIB>
    <izvorni_sadrzaj>
      <item>A CONSULT j.d.o.o., OIB 36598202287</item>
    </izvorni_sadrzaj>
    <derivirana_varijabla naziv="DomainObject.Predmet.ProtuStrankaListNazivFormatedOIB_1">
      <item>A CONSULT j.d.o.o., OIB 36598202287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CONSULT j.d.o.o.</izvorni_sadrzaj>
    <derivirana_varijabla naziv="DomainObject.Predmet.ProtustrankaIDrugi_1">A CONSULT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CONSULT j.d.o.o., OIB 36598202287, Poljanska 40, 51414 Ičići</izvorni_sadrzaj>
    <derivirana_varijabla naziv="DomainObject.Predmet.ProtustrankaIDrugiAdressOIB_1">A CONSULT j.d.o.o., OIB 36598202287, Poljanska 40,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CONSULT j.d.o.o.</item>
    </izvorni_sadrzaj>
    <derivirana_varijabla naziv="DomainObject.Predmet.SudioniciListNaziv_1">
      <item>FINA  Rijeka</item>
      <item>A CONSULT j.d.o.o.</item>
    </derivirana_varijabla>
  </DomainObject.Predmet.SudioniciListNaziv>
  <DomainObject.Predmet.SudioniciListAdressOIB>
    <izvorni_sadrzaj>
      <item>FINA  Rijeka, OIB 85821130368, Frana Kurelca 8,51000 Rijeka</item>
      <item>A CONSULT j.d.o.o., OIB 36598202287, Poljanska 40,51414 Ičići</item>
    </izvorni_sadrzaj>
    <derivirana_varijabla naziv="DomainObject.Predmet.SudioniciListAdressOIB_1">
      <item>FINA  Rijeka, OIB 85821130368, Frana Kurelca 8,51000 Rijeka</item>
      <item>A CONSULT j.d.o.o., OIB 36598202287, Poljanska 40,51414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36598202287</item>
    </izvorni_sadrzaj>
    <derivirana_varijabla naziv="DomainObject.Predmet.SudioniciListNazivOIB_1">
      <item>, OIB 85821130368</item>
      <item>, OIB 36598202287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245</properties:Words>
  <properties:Characters>1314</properties:Characters>
  <properties:Lines>40</properties:Lines>
  <properties:Paragraphs>11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2016-05-19T13:07:00Z</dcterms:created>
  <dc:creator>wsadmin</dc:creator>
  <cp:lastModifiedBy>Renata Valić</cp:lastModifiedBy>
  <cp:lastPrinted>2016-05-20T06:59:00Z</cp:lastPrinted>
  <dcterms:modified xmlns:xsi="http://www.w3.org/2001/XMLSchema-instance" xsi:type="dcterms:W3CDTF">2016-05-20T07:00:00Z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