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171e" w14:paraId="5ed171e" w:rsidRDefault="00187130" w:rsidP="00187130" w:rsidR="0018713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7130" w:rsidP="00187130" w:rsidR="0018713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87130" w:rsidP="00187130" w:rsidR="0018713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87130" w:rsidP="00187130" w:rsidR="0018713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87130" w:rsidP="00187130" w:rsidR="00187130" w:rsidRPr="00F10AAD">
      <w:pPr>
        <w:rPr>
          <w:rFonts w:eastAsiaTheme="minorHAnsi"/>
          <w:lang w:eastAsia="en-US"/>
        </w:rPr>
      </w:pPr>
    </w:p>
    <w:p w:rsidRDefault="00187130" w:rsidP="00187130" w:rsidR="0018713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14207</w:t>
      </w:r>
      <w:r w:rsidRPr="00F10AAD">
        <w:rPr>
          <w:rFonts w:cs="Times New Roman" w:eastAsia="Times New Roman"/>
          <w:szCs w:val="24"/>
        </w:rPr>
        <w:t xml:space="preserve"> od </w:t>
      </w:r>
      <w:r w:rsidR="0060722D">
        <w:rPr>
          <w:rFonts w:cs="Times New Roman" w:eastAsia="Times New Roman"/>
          <w:szCs w:val="24"/>
        </w:rPr>
        <w:t>2</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PALMA PEK j.</w:t>
      </w:r>
      <w:r w:rsidRPr="00F10AAD">
        <w:rPr>
          <w:rFonts w:cs="Times New Roman" w:eastAsia="Times New Roman"/>
          <w:szCs w:val="24"/>
        </w:rPr>
        <w:t xml:space="preserve"> d. o. o. </w:t>
      </w:r>
      <w:r>
        <w:rPr>
          <w:rFonts w:cs="Times New Roman" w:eastAsia="Times New Roman"/>
          <w:szCs w:val="24"/>
        </w:rPr>
        <w:t>Umag</w:t>
      </w:r>
      <w:r w:rsidRPr="00F10AAD">
        <w:rPr>
          <w:rFonts w:cs="Times New Roman" w:eastAsia="Times New Roman"/>
          <w:szCs w:val="24"/>
        </w:rPr>
        <w:t xml:space="preserve">, </w:t>
      </w:r>
      <w:r>
        <w:rPr>
          <w:rFonts w:cs="Times New Roman" w:eastAsia="Times New Roman"/>
          <w:szCs w:val="24"/>
        </w:rPr>
        <w:t>Dante Alighieri 1</w:t>
      </w:r>
      <w:r w:rsidRPr="00F10AAD">
        <w:rPr>
          <w:rFonts w:cs="Times New Roman" w:eastAsia="Times New Roman"/>
          <w:szCs w:val="24"/>
        </w:rPr>
        <w:t xml:space="preserve">, OIB </w:t>
      </w:r>
      <w:r>
        <w:rPr>
          <w:rFonts w:cs="Times New Roman" w:eastAsia="Times New Roman"/>
          <w:szCs w:val="24"/>
        </w:rPr>
        <w:t xml:space="preserve">42715015429, MBS 040296058,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87130" w:rsidP="00187130" w:rsidR="00187130" w:rsidRPr="00F10AAD">
      <w:pPr>
        <w:rPr>
          <w:rFonts w:cs="Times New Roman" w:eastAsia="Times New Roman"/>
          <w:szCs w:val="24"/>
        </w:rPr>
      </w:pPr>
    </w:p>
    <w:p w:rsidRDefault="00187130" w:rsidP="00187130" w:rsidR="00187130" w:rsidRPr="00F10AAD">
      <w:pPr>
        <w:jc w:val="center"/>
        <w:rPr>
          <w:rFonts w:eastAsiaTheme="minorHAnsi"/>
          <w:lang w:eastAsia="en-US"/>
        </w:rPr>
      </w:pPr>
      <w:r w:rsidRPr="00F10AAD">
        <w:rPr>
          <w:rFonts w:eastAsiaTheme="minorHAnsi"/>
          <w:lang w:eastAsia="en-US"/>
        </w:rPr>
        <w:t>O G L A S</w:t>
      </w:r>
    </w:p>
    <w:p w:rsidRDefault="00187130" w:rsidP="00187130" w:rsidR="00187130" w:rsidRPr="00F10AAD">
      <w:pPr>
        <w:ind w:firstLine="708"/>
        <w:rPr>
          <w:rFonts w:eastAsiaTheme="minorHAnsi"/>
          <w:lang w:eastAsia="en-US"/>
        </w:rPr>
      </w:pPr>
    </w:p>
    <w:p w:rsidRDefault="00187130" w:rsidP="00187130" w:rsidR="0018713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PALMA PEK j.</w:t>
      </w:r>
      <w:r w:rsidRPr="00F10AAD">
        <w:rPr>
          <w:rFonts w:cs="Times New Roman" w:eastAsia="Times New Roman"/>
          <w:szCs w:val="24"/>
        </w:rPr>
        <w:t xml:space="preserve"> d. o. o. </w:t>
      </w:r>
      <w:r>
        <w:rPr>
          <w:rFonts w:cs="Times New Roman" w:eastAsia="Times New Roman"/>
          <w:szCs w:val="24"/>
        </w:rPr>
        <w:t>Umag</w:t>
      </w:r>
      <w:r w:rsidRPr="00F10AAD">
        <w:rPr>
          <w:rFonts w:cs="Times New Roman" w:eastAsia="Times New Roman"/>
          <w:szCs w:val="24"/>
        </w:rPr>
        <w:t xml:space="preserve">, </w:t>
      </w:r>
      <w:r>
        <w:rPr>
          <w:rFonts w:cs="Times New Roman" w:eastAsia="Times New Roman"/>
          <w:szCs w:val="24"/>
        </w:rPr>
        <w:t>Dante Alighieri 1</w:t>
      </w:r>
      <w:r w:rsidRPr="00F10AAD">
        <w:rPr>
          <w:rFonts w:cs="Times New Roman" w:eastAsia="Times New Roman"/>
          <w:szCs w:val="24"/>
        </w:rPr>
        <w:t xml:space="preserve">, OIB </w:t>
      </w:r>
      <w:r>
        <w:rPr>
          <w:rFonts w:cs="Times New Roman" w:eastAsia="Times New Roman"/>
          <w:szCs w:val="24"/>
        </w:rPr>
        <w:t>42715015429, MBS 040296058,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635</w:t>
      </w:r>
      <w:r w:rsidRPr="00F10AAD">
        <w:rPr>
          <w:rFonts w:cs="Times New Roman" w:eastAsia="Times New Roman"/>
          <w:szCs w:val="24"/>
        </w:rPr>
        <w:t xml:space="preserve"> dana te za koju nisu ispunjeni uvjeti za pokretanje drugog postupka radi brisanja iz sudskog registra.</w:t>
      </w:r>
    </w:p>
    <w:p w:rsidRDefault="00187130" w:rsidP="00187130" w:rsidR="00187130" w:rsidRPr="00F10AAD">
      <w:pPr>
        <w:ind w:firstLine="708"/>
        <w:rPr>
          <w:rFonts w:eastAsiaTheme="minorHAnsi"/>
          <w:lang w:eastAsia="en-US"/>
        </w:rPr>
      </w:pPr>
    </w:p>
    <w:p w:rsidRDefault="00187130" w:rsidP="00187130" w:rsidR="0018713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9.971,10</w:t>
      </w:r>
      <w:r w:rsidRPr="00F10AAD">
        <w:rPr>
          <w:rFonts w:eastAsiaTheme="minorHAnsi"/>
          <w:lang w:eastAsia="en-US"/>
        </w:rPr>
        <w:t xml:space="preserve"> kuna.</w:t>
      </w:r>
    </w:p>
    <w:p w:rsidRDefault="00187130" w:rsidP="00187130" w:rsidR="00187130" w:rsidRPr="00F10AAD">
      <w:pPr>
        <w:rPr>
          <w:rFonts w:eastAsiaTheme="minorHAnsi"/>
          <w:lang w:eastAsia="en-US"/>
        </w:rPr>
      </w:pPr>
    </w:p>
    <w:p w:rsidRDefault="00187130" w:rsidP="00187130" w:rsidR="0018713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6D40C0">
        <w:rPr>
          <w:rFonts w:cs="Times New Roman" w:eastAsia="Times New Roman"/>
          <w:szCs w:val="24"/>
        </w:rPr>
        <w:t>a</w:t>
      </w:r>
      <w:r w:rsidRPr="00F10AAD">
        <w:rPr>
          <w:rFonts w:cs="Times New Roman" w:eastAsia="Times New Roman"/>
          <w:szCs w:val="24"/>
        </w:rPr>
        <w:t xml:space="preserve"> ovlašten</w:t>
      </w:r>
      <w:r w:rsidR="006D40C0">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Elvi</w:t>
      </w:r>
      <w:proofErr w:type="spellEnd"/>
      <w:r>
        <w:rPr>
          <w:rFonts w:cs="Times New Roman" w:eastAsia="Times New Roman"/>
          <w:szCs w:val="24"/>
        </w:rPr>
        <w:t xml:space="preserve"> </w:t>
      </w:r>
      <w:proofErr w:type="spellStart"/>
      <w:r>
        <w:rPr>
          <w:rFonts w:cs="Times New Roman" w:eastAsia="Times New Roman"/>
          <w:szCs w:val="24"/>
        </w:rPr>
        <w:t>Pervizaj</w:t>
      </w:r>
      <w:proofErr w:type="spellEnd"/>
      <w:r w:rsidRPr="00F10AAD">
        <w:rPr>
          <w:rFonts w:cs="Times New Roman" w:eastAsia="Times New Roman"/>
          <w:szCs w:val="24"/>
        </w:rPr>
        <w:t>, da u roku od 15 dana od objave ovog oglasa na e-Oglasnoj ploči sudova, pozivom na gornji broj spisa, podnes</w:t>
      </w:r>
      <w:r w:rsidR="006D40C0">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87130" w:rsidP="00187130" w:rsidR="00187130" w:rsidRPr="00F10AAD">
      <w:pPr>
        <w:ind w:firstLine="708"/>
        <w:rPr>
          <w:rFonts w:cs="Times New Roman" w:eastAsia="Times New Roman"/>
          <w:szCs w:val="24"/>
        </w:rPr>
      </w:pPr>
    </w:p>
    <w:p w:rsidRDefault="00187130" w:rsidP="00187130" w:rsidR="00187130" w:rsidRPr="00F10AAD">
      <w:pPr>
        <w:ind w:firstLine="708"/>
        <w:rPr>
          <w:rFonts w:cs="Times New Roman" w:eastAsia="Times New Roman"/>
          <w:szCs w:val="24"/>
        </w:rPr>
      </w:pPr>
      <w:r w:rsidRPr="00F10AAD">
        <w:rPr>
          <w:rFonts w:cs="Times New Roman" w:eastAsia="Times New Roman"/>
          <w:szCs w:val="24"/>
        </w:rPr>
        <w:t>IV. Poziva</w:t>
      </w:r>
      <w:r w:rsidR="006D40C0">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87130" w:rsidP="00187130" w:rsidR="00187130" w:rsidRPr="00F10AAD">
      <w:pPr>
        <w:rPr>
          <w:rFonts w:cs="Times New Roman" w:eastAsia="Times New Roman"/>
          <w:szCs w:val="24"/>
        </w:rPr>
      </w:pPr>
    </w:p>
    <w:p w:rsidRDefault="00187130" w:rsidP="00187130" w:rsidR="0018713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7130" w:rsidP="00187130" w:rsidR="00187130" w:rsidRPr="00F10AAD">
      <w:pPr>
        <w:ind w:firstLine="708"/>
        <w:rPr>
          <w:rFonts w:eastAsiaTheme="minorHAnsi"/>
          <w:lang w:eastAsia="en-US"/>
        </w:rPr>
      </w:pPr>
    </w:p>
    <w:p w:rsidRDefault="00187130" w:rsidP="00187130" w:rsidR="0018713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030F38">
        <w:rPr>
          <w:rFonts w:eastAsiaTheme="minorHAnsi"/>
          <w:lang w:eastAsia="en-US"/>
        </w:rPr>
        <w:t xml:space="preserve"> 2016</w:t>
      </w:r>
      <w:r w:rsidRPr="00F10AAD">
        <w:rPr>
          <w:rFonts w:eastAsiaTheme="minorHAnsi"/>
          <w:lang w:eastAsia="en-US"/>
        </w:rPr>
        <w:t>.</w:t>
      </w:r>
    </w:p>
    <w:p w:rsidRDefault="00187130" w:rsidP="00187130" w:rsidR="00187130" w:rsidRPr="00F10AAD">
      <w:pPr>
        <w:ind w:firstLine="708" w:left="5664"/>
        <w:jc w:val="center"/>
        <w:rPr>
          <w:rFonts w:eastAsiaTheme="minorHAnsi"/>
          <w:lang w:eastAsia="en-US"/>
        </w:rPr>
      </w:pPr>
      <w:r w:rsidRPr="00F10AAD">
        <w:rPr>
          <w:rFonts w:eastAsiaTheme="minorHAnsi"/>
          <w:lang w:eastAsia="en-US"/>
        </w:rPr>
        <w:t>Sudska savjetnica</w:t>
      </w:r>
    </w:p>
    <w:p w:rsidRDefault="00187130" w:rsidP="00187130" w:rsidR="00187130" w:rsidRPr="00F10AAD">
      <w:pPr>
        <w:ind w:firstLine="708" w:left="5664"/>
        <w:jc w:val="center"/>
        <w:rPr>
          <w:rFonts w:eastAsiaTheme="minorHAnsi"/>
          <w:lang w:eastAsia="en-US"/>
        </w:rPr>
      </w:pPr>
      <w:r w:rsidRPr="00F10AAD">
        <w:rPr>
          <w:rFonts w:eastAsiaTheme="minorHAnsi"/>
          <w:lang w:eastAsia="en-US"/>
        </w:rPr>
        <w:t>Mihaela Kaligari</w:t>
      </w:r>
      <w:r w:rsidR="00F8278B">
        <w:rPr>
          <w:rFonts w:eastAsiaTheme="minorHAnsi"/>
          <w:lang w:eastAsia="en-US"/>
        </w:rPr>
        <w:t>, v. r.</w:t>
      </w:r>
    </w:p>
    <w:p w:rsidRDefault="00187130" w:rsidP="00187130" w:rsidR="00187130" w:rsidRPr="00F10AAD">
      <w:pPr>
        <w:rPr>
          <w:rFonts w:eastAsiaTheme="minorHAnsi"/>
          <w:lang w:eastAsia="en-US"/>
        </w:rPr>
      </w:pPr>
      <w:r w:rsidRPr="00F10AAD">
        <w:rPr>
          <w:rFonts w:eastAsiaTheme="minorHAnsi"/>
          <w:lang w:eastAsia="en-US"/>
        </w:rPr>
        <w:t>DNA:</w:t>
      </w:r>
    </w:p>
    <w:p w:rsidRDefault="00187130" w:rsidP="00187130" w:rsidR="00C13AD5" w:rsidRPr="00187130">
      <w:pPr>
        <w:jc w:val="left"/>
        <w:rPr>
          <w:rFonts w:eastAsiaTheme="minorHAnsi"/>
          <w:lang w:eastAsia="en-US"/>
        </w:rPr>
      </w:pPr>
      <w:r w:rsidRPr="00F10AAD">
        <w:rPr>
          <w:rFonts w:eastAsiaTheme="minorHAnsi"/>
          <w:lang w:eastAsia="en-US"/>
        </w:rPr>
        <w:t xml:space="preserve">- e-Oglasna ploča sudova. </w:t>
      </w:r>
    </w:p>
    <w:sectPr w:rsidR="00C13AD5" w:rsidRPr="0018713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130" w:rsidP="00187130" w:rsidR="00187130">
      <w:r>
        <w:separator/>
      </w:r>
    </w:p>
  </w:endnote>
  <w:endnote w:id="0" w:type="continuationSeparator">
    <w:p w:rsidRDefault="00187130" w:rsidP="00187130" w:rsidR="00187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130" w:rsidP="00187130" w:rsidR="00187130">
      <w:r>
        <w:separator/>
      </w:r>
    </w:p>
  </w:footnote>
  <w:footnote w:id="0" w:type="continuationSeparator">
    <w:p w:rsidRDefault="00187130" w:rsidP="00187130" w:rsidR="00187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130" w:rsidP="00D4722F" w:rsidR="00D4722F">
    <w:pPr>
      <w:pStyle w:val="Zaglavlje"/>
      <w:jc w:val="right"/>
    </w:pPr>
    <w:r>
      <w:t>11 St-1000/2015-3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54FC"/>
    <w:rsid w:val="00030F38"/>
    <w:rsid w:val="00063991"/>
    <w:rsid w:val="00187130"/>
    <w:rsid w:val="0060722D"/>
    <w:rsid w:val="006A144F"/>
    <w:rsid w:val="006D40C0"/>
    <w:rsid w:val="00A854FC"/>
    <w:rsid w:val="00C13AD5"/>
    <w:rsid w:val="00F827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713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713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87130"/>
    <w:rPr>
      <w:rFonts w:hAnsi="Times New Roman" w:ascii="Times New Roman"/>
      <w:sz w:val="24"/>
    </w:rPr>
  </w:style>
  <w:style w:styleId="Tekstbalonia" w:type="paragraph">
    <w:name w:val="Balloon Text"/>
    <w:basedOn w:val="Normal"/>
    <w:link w:val="TekstbaloniaChar"/>
    <w:uiPriority w:val="99"/>
    <w:semiHidden/>
    <w:unhideWhenUsed/>
    <w:rsid w:val="001871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7130"/>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7130"/>
    <w:pPr>
      <w:tabs>
        <w:tab w:pos="4536" w:val="center"/>
        <w:tab w:pos="9072" w:val="right"/>
      </w:tabs>
    </w:pPr>
  </w:style>
  <w:style w:customStyle="true" w:styleId="PodnojeChar" w:type="character">
    <w:name w:val="Podnožje Char"/>
    <w:basedOn w:val="Zadanifontodlomka"/>
    <w:link w:val="Podnoje"/>
    <w:uiPriority w:val="99"/>
    <w:rsid w:val="0018713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63991"/>
    <w:rPr>
      <w:color w:val="808080"/>
      <w:bdr w:space="0" w:sz="0" w:color="auto" w:val="none"/>
      <w:shd w:fill="auto" w:color="auto" w:val="clear"/>
    </w:rPr>
  </w:style>
  <w:style w:customStyle="true" w:styleId="eSPISCCParagraphDefaultFont" w:type="character">
    <w:name w:val="eSPIS_CC_Paragraph Default Font"/>
    <w:basedOn w:val="Zadanifontodlomka"/>
    <w:rsid w:val="0006399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6399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6399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6399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713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713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87130"/>
    <w:rPr>
      <w:rFonts w:ascii="Times New Roman" w:hAnsi="Times New Roman"/>
      <w:sz w:val="24"/>
    </w:rPr>
  </w:style>
  <w:style w:styleId="Tekstbalonia" w:type="paragraph">
    <w:name w:val="Balloon Text"/>
    <w:basedOn w:val="Normal"/>
    <w:link w:val="TekstbaloniaChar"/>
    <w:uiPriority w:val="99"/>
    <w:semiHidden/>
    <w:unhideWhenUsed/>
    <w:rsid w:val="00187130"/>
    <w:rPr>
      <w:rFonts w:ascii="Tahoma" w:cs="Tahoma" w:hAnsi="Tahoma"/>
      <w:sz w:val="16"/>
      <w:szCs w:val="16"/>
    </w:rPr>
  </w:style>
  <w:style w:customStyle="1" w:styleId="TekstbaloniaChar" w:type="character">
    <w:name w:val="Tekst balončića Char"/>
    <w:basedOn w:val="Zadanifontodlomka"/>
    <w:link w:val="Tekstbalonia"/>
    <w:uiPriority w:val="99"/>
    <w:semiHidden/>
    <w:rsid w:val="00187130"/>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7130"/>
    <w:pPr>
      <w:tabs>
        <w:tab w:pos="4536" w:val="center"/>
        <w:tab w:pos="9072" w:val="right"/>
      </w:tabs>
    </w:pPr>
  </w:style>
  <w:style w:customStyle="1" w:styleId="PodnojeChar" w:type="character">
    <w:name w:val="Podnožje Char"/>
    <w:basedOn w:val="Zadanifontodlomka"/>
    <w:link w:val="Podnoje"/>
    <w:uiPriority w:val="99"/>
    <w:rsid w:val="0018713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63991"/>
    <w:rPr>
      <w:color w:val="808080"/>
      <w:bdr w:color="auto" w:space="0" w:sz="0" w:val="none"/>
      <w:shd w:color="auto" w:fill="auto" w:val="clear"/>
    </w:rPr>
  </w:style>
  <w:style w:customStyle="1" w:styleId="eSPISCCParagraphDefaultFont" w:type="character">
    <w:name w:val="eSPIS_CC_Paragraph Default Font"/>
    <w:basedOn w:val="Zadanifontodlomka"/>
    <w:rsid w:val="0006399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6399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6399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6399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St-1000/2015</izvorni_sadrzaj>
    <derivirana_varijabla naziv="DomainObject.Predmet.OznakaBroj_1">St-1000/2015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PALMA PEK j.d.o.o. UMAG</izvorni_sadrzaj>
    <derivirana_varijabla naziv="DomainObject.Predmet.ProtustrankaFormated_1">  PALMA PEK j.d.o.o. UMAG</derivirana_varijabla>
  </DomainObject.Predmet.ProtustrankaFormated>
  <DomainObject.Predmet.ProtustrankaFormatedOIB>
    <izvorni_sadrzaj>  PALMA PEK j.d.o.o. UMAG, OIB 42715015429</izvorni_sadrzaj>
    <derivirana_varijabla naziv="DomainObject.Predmet.ProtustrankaFormatedOIB_1">  PALMA PEK j.d.o.o. UMAG, OIB 42715015429</derivirana_varijabla>
  </DomainObject.Predmet.ProtustrankaFormatedOIB>
  <DomainObject.Predmet.ProtustrankaFormatedWithAdress>
    <izvorni_sadrzaj> PALMA PEK j.d.o.o. UMAG, Dante Alighieri 1, 52470 Umag</izvorni_sadrzaj>
    <derivirana_varijabla naziv="DomainObject.Predmet.ProtustrankaFormatedWithAdress_1"> PALMA PEK j.d.o.o. UMAG, Dante Alighieri 1, 52470 Umag</derivirana_varijabla>
  </DomainObject.Predmet.ProtustrankaFormatedWithAdress>
  <DomainObject.Predmet.ProtustrankaFormatedWithAdressOIB>
    <izvorni_sadrzaj> PALMA PEK j.d.o.o. UMAG, OIB 42715015429, Dante Alighieri 1, 52470 Umag</izvorni_sadrzaj>
    <derivirana_varijabla naziv="DomainObject.Predmet.ProtustrankaFormatedWithAdressOIB_1"> PALMA PEK j.d.o.o. UMAG, OIB 42715015429, Dante Alighieri 1, 52470 Umag</derivirana_varijabla>
  </DomainObject.Predmet.ProtustrankaFormatedWithAdressOIB>
  <DomainObject.Predmet.ProtustrankaWithAdress>
    <izvorni_sadrzaj>PALMA PEK j.d.o.o. UMAG Dante Alighieri 1, 52470 Umag</izvorni_sadrzaj>
    <derivirana_varijabla naziv="DomainObject.Predmet.ProtustrankaWithAdress_1">PALMA PEK j.d.o.o. UMAG Dante Alighieri 1, 52470 Umag</derivirana_varijabla>
  </DomainObject.Predmet.ProtustrankaWithAdress>
  <DomainObject.Predmet.ProtustrankaWithAdressOIB>
    <izvorni_sadrzaj>PALMA PEK j.d.o.o. UMAG, OIB 42715015429, Dante Alighieri 1, 52470 Umag</izvorni_sadrzaj>
    <derivirana_varijabla naziv="DomainObject.Predmet.ProtustrankaWithAdressOIB_1">PALMA PEK j.d.o.o. UMAG, OIB 42715015429, Dante Alighieri 1, 52470 Umag</derivirana_varijabla>
  </DomainObject.Predmet.ProtustrankaWithAdressOIB>
  <DomainObject.Predmet.ProtustrankaNazivFormated>
    <izvorni_sadrzaj>PALMA PEK j.d.o.o. UMAG</izvorni_sadrzaj>
    <derivirana_varijabla naziv="DomainObject.Predmet.ProtustrankaNazivFormated_1">PALMA PEK j.d.o.o. UMAG</derivirana_varijabla>
  </DomainObject.Predmet.ProtustrankaNazivFormated>
  <DomainObject.Predmet.ProtustrankaNazivFormatedOIB>
    <izvorni_sadrzaj>PALMA PEK j.d.o.o. UMAG, OIB 42715015429</izvorni_sadrzaj>
    <derivirana_varijabla naziv="DomainObject.Predmet.ProtustrankaNazivFormatedOIB_1">PALMA PEK j.d.o.o. UMAG, OIB 42715015429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9971.10</izvorni_sadrzaj>
    <derivirana_varijabla naziv="DomainObject.Predmet.TrenutnaVrijednost_1">9971.10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PALMA PEK j.d.o.o. UMAG</item>
    </izvorni_sadrzaj>
    <derivirana_varijabla naziv="DomainObject.Predmet.ProtuStrankaListFormated_1">
      <item>PALMA PEK j.d.o.o. UMAG</item>
    </derivirana_varijabla>
  </DomainObject.Predmet.ProtuStrankaListFormated>
  <DomainObject.Predmet.ProtuStrankaListFormatedOIB>
    <izvorni_sadrzaj>
      <item>PALMA PEK j.d.o.o. UMAG, OIB 42715015429</item>
    </izvorni_sadrzaj>
    <derivirana_varijabla naziv="DomainObject.Predmet.ProtuStrankaListFormatedOIB_1">
      <item>PALMA PEK j.d.o.o. UMAG, OIB 42715015429</item>
    </derivirana_varijabla>
  </DomainObject.Predmet.ProtuStrankaListFormatedOIB>
  <DomainObject.Predmet.ProtuStrankaListFormatedWithAdress>
    <izvorni_sadrzaj>
      <item>PALMA PEK j.d.o.o. UMAG, Dante Alighieri 1, 52470 Umag</item>
    </izvorni_sadrzaj>
    <derivirana_varijabla naziv="DomainObject.Predmet.ProtuStrankaListFormatedWithAdress_1">
      <item>PALMA PEK j.d.o.o. UMAG, Dante Alighieri 1, 52470 Umag</item>
    </derivirana_varijabla>
  </DomainObject.Predmet.ProtuStrankaListFormatedWithAdress>
  <DomainObject.Predmet.ProtuStrankaListFormatedWithAdressOIB>
    <izvorni_sadrzaj>
      <item>PALMA PEK j.d.o.o. UMAG, OIB 42715015429, Dante Alighieri 1, 52470 Umag</item>
    </izvorni_sadrzaj>
    <derivirana_varijabla naziv="DomainObject.Predmet.ProtuStrankaListFormatedWithAdressOIB_1">
      <item>PALMA PEK j.d.o.o. UMAG, OIB 42715015429, Dante Alighieri 1, 52470 Umag</item>
    </derivirana_varijabla>
  </DomainObject.Predmet.ProtuStrankaListFormatedWithAdressOIB>
  <DomainObject.Predmet.ProtuStrankaListNazivFormated>
    <izvorni_sadrzaj>
      <item>PALMA PEK j.d.o.o. UMAG</item>
    </izvorni_sadrzaj>
    <derivirana_varijabla naziv="DomainObject.Predmet.ProtuStrankaListNazivFormated_1">
      <item>PALMA PEK j.d.o.o. UMAG</item>
    </derivirana_varijabla>
  </DomainObject.Predmet.ProtuStrankaListNazivFormated>
  <DomainObject.Predmet.ProtuStrankaListNazivFormatedOIB>
    <izvorni_sadrzaj>
      <item>PALMA PEK j.d.o.o. UMAG, OIB 42715015429</item>
    </izvorni_sadrzaj>
    <derivirana_varijabla naziv="DomainObject.Predmet.ProtuStrankaListNazivFormatedOIB_1">
      <item>PALMA PEK j.d.o.o. UMAG, OIB 42715015429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PALMA PEK j.d.o.o. UMAG</izvorni_sadrzaj>
    <derivirana_varijabla naziv="DomainObject.Predmet.ProtustrankaIDrugi_1">PALMA PEK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PALMA PEK j.d.o.o. UMAG, OIB 42715015429, Dante Alighieri 1, 52470 Umag</izvorni_sadrzaj>
    <derivirana_varijabla naziv="DomainObject.Predmet.ProtustrankaIDrugiAdressOIB_1">PALMA PEK j.d.o.o. UMAG, OIB 42715015429, Dante Alighieri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PALMA PEK j.d.o.o. UMAG</item>
    </izvorni_sadrzaj>
    <derivirana_varijabla naziv="DomainObject.Predmet.SudioniciListNaziv_1">
      <item>FINANCIJSKA AGENCIJA, RC RIJEKA, PODRUŽNICA PULA, PULA</item>
      <item>PALMA PEK j.d.o.o. UMAG</item>
    </derivirana_varijabla>
  </DomainObject.Predmet.SudioniciListNaziv>
  <DomainObject.Predmet.SudioniciListAdressOIB>
    <izvorni_sadrzaj>
      <item>FINANCIJSKA AGENCIJA, RC RIJEKA, PODRUŽNICA PULA, PULA, OIB 85821130368, GIARDINI 5,52100 Pula</item>
      <item>PALMA PEK j.d.o.o. UMAG, OIB 42715015429, Dante Alighieri 1,52470 Umag</item>
    </izvorni_sadrzaj>
    <derivirana_varijabla naziv="DomainObject.Predmet.SudioniciListAdressOIB_1">
      <item>FINANCIJSKA AGENCIJA, RC RIJEKA, PODRUŽNICA PULA, PULA, OIB 85821130368, GIARDINI 5,52100 Pula</item>
      <item>PALMA PEK j.d.o.o. UMAG, OIB 42715015429, Dante Alighieri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42715015429</item>
    </izvorni_sadrzaj>
    <derivirana_varijabla naziv="DomainObject.Predmet.SudioniciListNazivOIB_1">
      <item>, OIB 85821130368</item>
      <item>, OIB 42715015429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2098</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2016-01-08T09:05:00Z</dcterms:created>
  <dc:creator>Mihaela Kaligari</dc:creator>
  <dc:description/>
  <cp:keywords/>
  <cp:lastModifiedBy>Mihaela Kaligari</cp:lastModifiedBy>
  <cp:lastPrinted>2016-01-11T08:42:00Z</cp:lastPrinted>
  <dcterms:modified xmlns:xsi="http://www.w3.org/2001/XMLSchema-instance" xsi:type="dcterms:W3CDTF">2016-01-13T06:57:00Z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