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148c" w14:paraId="205148c" w:rsidRDefault="001A343C" w:rsidP="001A343C" w:rsidR="001A343C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 w:rsidR="004575A3">
        <w:rPr>
          <w:noProof/>
          <w:sz w:val="22"/>
        </w:rPr>
        <w:drawing>
          <wp:inline distR="0" distL="0" distB="0" distT="0">
            <wp:extent cy="664210" cx="603885"/>
            <wp:effectExtent b="254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60D" w:rsidP="001A343C" w:rsidR="001A343C" w:rsidRPr="00FF3D0E">
      <w:r>
        <w:t xml:space="preserve">    REPUBLIKA</w:t>
      </w:r>
      <w:r w:rsidR="001A343C" w:rsidRPr="00FF3D0E">
        <w:t xml:space="preserve"> HRVATSKA</w:t>
      </w:r>
    </w:p>
    <w:p w:rsidRDefault="001A343C" w:rsidP="001A343C" w:rsidR="001A343C" w:rsidRPr="00FF3D0E">
      <w:r w:rsidRPr="00FF3D0E">
        <w:t>TRGOVAČKI SUD U PAZINU</w:t>
      </w:r>
    </w:p>
    <w:p w:rsidRDefault="001A343C" w:rsidP="00F0760D" w:rsidR="001A343C">
      <w:pPr>
        <w:ind w:firstLine="708"/>
      </w:pPr>
      <w:r>
        <w:t>Pazin, Dršćevka 1</w:t>
      </w:r>
    </w:p>
    <w:p w:rsidRDefault="001A343C" w:rsidP="001A343C" w:rsidR="001A343C"/>
    <w:p w:rsidRDefault="001A343C" w:rsidP="001A343C" w:rsidR="001A343C" w:rsidRPr="00FD5064">
      <w:pPr>
        <w:jc w:val="center"/>
      </w:pPr>
      <w:r w:rsidRPr="00FD5064">
        <w:t>R E P U B L I K A  H R V A T S K A</w:t>
      </w:r>
    </w:p>
    <w:p w:rsidRDefault="001A343C" w:rsidP="00935355" w:rsidR="001A343C" w:rsidRPr="00FD5064">
      <w:pPr>
        <w:jc w:val="right"/>
      </w:pPr>
    </w:p>
    <w:p w:rsidRDefault="001A343C" w:rsidP="001A343C" w:rsidR="001A343C" w:rsidRPr="00FD5064">
      <w:pPr>
        <w:jc w:val="center"/>
      </w:pPr>
      <w:r w:rsidRPr="00FD5064">
        <w:t>R J E Š E NJ E</w:t>
      </w:r>
    </w:p>
    <w:p w:rsidRDefault="001A343C" w:rsidP="001A343C" w:rsidR="001A343C" w:rsidRPr="00FF3D0E">
      <w:pPr>
        <w:jc w:val="center"/>
      </w:pPr>
    </w:p>
    <w:p w:rsidRDefault="001A343C" w:rsidP="009E00D0" w:rsidR="009E00D0">
      <w:pPr>
        <w:jc w:val="both"/>
      </w:pPr>
      <w:r w:rsidRPr="00FF3D0E">
        <w:tab/>
      </w:r>
      <w:r w:rsidR="009E00D0" w:rsidRPr="009E00D0">
        <w:t>Trgovački sud u Pazinu, po stečajnom sucu Ivanu Dujiću, u stečajnom postupku nad Stečajnom masom iza PROJEKT FINIDA d.o.o. u stečaju Zagreb, Pe</w:t>
      </w:r>
      <w:r w:rsidR="003514F2">
        <w:t>trinjska 28, OIB 33733896374, 13</w:t>
      </w:r>
      <w:r w:rsidR="009E00D0" w:rsidRPr="009E00D0">
        <w:t xml:space="preserve">. </w:t>
      </w:r>
      <w:r w:rsidR="003514F2">
        <w:t>lipnja</w:t>
      </w:r>
      <w:r w:rsidR="009E00D0" w:rsidRPr="009E00D0">
        <w:t xml:space="preserve"> 2018.</w:t>
      </w:r>
    </w:p>
    <w:p w:rsidRDefault="00F0760D" w:rsidP="009E00D0" w:rsidR="00F0760D">
      <w:pPr>
        <w:jc w:val="both"/>
      </w:pPr>
    </w:p>
    <w:p w:rsidRDefault="001A343C" w:rsidP="009E00D0" w:rsidR="001A343C" w:rsidRPr="00FF3D0E">
      <w:pPr>
        <w:jc w:val="center"/>
      </w:pPr>
      <w:r w:rsidRPr="00FF3D0E">
        <w:t>r i j e š i o  j e</w:t>
      </w:r>
    </w:p>
    <w:p w:rsidRDefault="001A343C" w:rsidP="001A343C" w:rsidR="001A343C">
      <w:pPr>
        <w:jc w:val="center"/>
      </w:pPr>
    </w:p>
    <w:p w:rsidRDefault="001A343C" w:rsidP="001E7DF0" w:rsidR="009E00D0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 w:rsidR="001E7DF0">
        <w:rPr>
          <w:bCs w:val="false"/>
        </w:rPr>
        <w:t xml:space="preserve">Kupcu </w:t>
      </w:r>
      <w:r w:rsidR="009E00D0" w:rsidRPr="009E00D0">
        <w:rPr>
          <w:bCs w:val="false"/>
        </w:rPr>
        <w:t>Iren</w:t>
      </w:r>
      <w:r w:rsidR="009E00D0">
        <w:rPr>
          <w:bCs w:val="false"/>
        </w:rPr>
        <w:t>i</w:t>
      </w:r>
      <w:r w:rsidR="009E00D0" w:rsidRPr="009E00D0">
        <w:rPr>
          <w:bCs w:val="false"/>
        </w:rPr>
        <w:t xml:space="preserve"> Tominić iz Cerovlja, Grimalda 6</w:t>
      </w:r>
      <w:r w:rsidR="001E7DF0">
        <w:rPr>
          <w:bCs w:val="false"/>
        </w:rPr>
        <w:t>,</w:t>
      </w:r>
      <w:r w:rsidR="001E7DF0" w:rsidRPr="001E7DF0">
        <w:rPr>
          <w:bCs w:val="false"/>
        </w:rPr>
        <w:t xml:space="preserve">  OIB</w:t>
      </w:r>
      <w:r w:rsidR="001E7DF0">
        <w:rPr>
          <w:bCs w:val="false"/>
        </w:rPr>
        <w:t xml:space="preserve"> </w:t>
      </w:r>
      <w:r w:rsidR="009E00D0">
        <w:rPr>
          <w:bCs w:val="false"/>
        </w:rPr>
        <w:t>20694947887</w:t>
      </w:r>
      <w:r w:rsidRPr="00E54F41">
        <w:rPr>
          <w:shd w:fill="F8F8F8" w:color="auto" w:val="clear"/>
        </w:rPr>
        <w:t>,</w:t>
      </w:r>
      <w:r>
        <w:rPr>
          <w:rFonts w:cs="Arial" w:hAnsi="Arial" w:ascii="Arial"/>
          <w:color w:val="003366"/>
          <w:sz w:val="14"/>
          <w:szCs w:val="14"/>
          <w:shd w:fill="F8F8F8" w:color="auto" w:val="clear"/>
        </w:rPr>
        <w:t xml:space="preserve">  </w:t>
      </w:r>
      <w:r w:rsidRPr="00A54A86">
        <w:t>dosuđuju se nekretnine označene kao</w:t>
      </w:r>
    </w:p>
    <w:p w:rsidRDefault="0077595F" w:rsidP="009E00D0" w:rsidR="009E00D0">
      <w:pPr>
        <w:jc w:val="both"/>
      </w:pPr>
      <w:r>
        <w:tab/>
      </w:r>
      <w:r w:rsidR="009E00D0">
        <w:t xml:space="preserve">- k.č. 101/3 zgr. zgrada, k.č. 101/4 zgr. zgrada, k.č. 955/2 dvorište  površine 810 m2, k.č. 955/4 vrt, sve upisane u z.k.ul. 496 k.o. Kašćerga, </w:t>
      </w:r>
    </w:p>
    <w:p w:rsidRDefault="009E00D0" w:rsidP="009E00D0" w:rsidR="0077595F">
      <w:pPr>
        <w:ind w:firstLine="708"/>
        <w:jc w:val="both"/>
      </w:pPr>
      <w:r>
        <w:t>- k.č. 101/5 zgr. kuća i k.č. 955/1 oranica, obje upisane u z.k.ul. 411 k.o. Kašćerga</w:t>
      </w:r>
      <w:r w:rsidR="001E7DF0">
        <w:t>,</w:t>
      </w:r>
    </w:p>
    <w:p w:rsidRDefault="001E7DF0" w:rsidP="009E00D0" w:rsidR="001A343C">
      <w:pPr>
        <w:ind w:firstLine="708"/>
        <w:jc w:val="both"/>
      </w:pPr>
      <w:r>
        <w:t xml:space="preserve"> </w:t>
      </w:r>
      <w:r w:rsidR="001A343C">
        <w:t xml:space="preserve">za iznos </w:t>
      </w:r>
      <w:r w:rsidRPr="001E7DF0">
        <w:t xml:space="preserve">od </w:t>
      </w:r>
      <w:r w:rsidR="009E00D0" w:rsidRPr="009E00D0">
        <w:t>1.209.683,68 kuna</w:t>
      </w:r>
      <w:r w:rsidR="001A343C">
        <w:t>.</w:t>
      </w:r>
    </w:p>
    <w:p w:rsidRDefault="00865EA3" w:rsidP="001A343C" w:rsidR="00865EA3" w:rsidRPr="003F41FC">
      <w:pPr>
        <w:ind w:firstLine="708"/>
        <w:jc w:val="both"/>
      </w:pPr>
    </w:p>
    <w:p w:rsidRDefault="001A343C" w:rsidP="00E91767" w:rsidR="001A343C">
      <w:pPr>
        <w:ind w:firstLine="708"/>
        <w:jc w:val="both"/>
      </w:pPr>
      <w:r w:rsidRPr="0092469E">
        <w:rPr>
          <w:bCs w:val="false"/>
        </w:rPr>
        <w:t>II.</w:t>
      </w:r>
      <w:r w:rsidRPr="0092469E">
        <w:rPr>
          <w:bCs w:val="false"/>
        </w:rPr>
        <w:tab/>
      </w:r>
      <w:r>
        <w:rPr>
          <w:bCs w:val="false"/>
        </w:rPr>
        <w:t xml:space="preserve"> </w:t>
      </w:r>
      <w:r w:rsidR="009E00D0" w:rsidRPr="009E00D0">
        <w:rPr>
          <w:bCs w:val="false"/>
        </w:rPr>
        <w:t>Iren</w:t>
      </w:r>
      <w:r w:rsidR="009E00D0">
        <w:rPr>
          <w:bCs w:val="false"/>
        </w:rPr>
        <w:t>a</w:t>
      </w:r>
      <w:r w:rsidR="009E00D0" w:rsidRPr="009E00D0">
        <w:rPr>
          <w:bCs w:val="false"/>
        </w:rPr>
        <w:t xml:space="preserve"> Tominić iz Cerovlja, Grimalda 6,  OIB 20694947887</w:t>
      </w:r>
      <w:r w:rsidRPr="0092469E">
        <w:t xml:space="preserve">, </w:t>
      </w:r>
      <w:r>
        <w:t>kao razlučni vjerovnik koji se namiruje iz kupovnine, duž</w:t>
      </w:r>
      <w:r w:rsidR="001E7DF0">
        <w:t>a</w:t>
      </w:r>
      <w:r>
        <w:t>n je u roku 30 dana</w:t>
      </w:r>
      <w:r w:rsidRPr="0092469E">
        <w:t xml:space="preserve"> od pravomoćnosti ovog rješenja uplatiti </w:t>
      </w:r>
      <w:r>
        <w:t xml:space="preserve">dio iznosa kupovnine od </w:t>
      </w:r>
      <w:r w:rsidR="00FE23BC">
        <w:t xml:space="preserve">214.170,69 </w:t>
      </w:r>
      <w:r>
        <w:rPr>
          <w:bCs w:val="false"/>
        </w:rPr>
        <w:t xml:space="preserve">kn, koji odgovara iznosu </w:t>
      </w:r>
      <w:r w:rsidR="007F7B3C">
        <w:rPr>
          <w:bCs w:val="false"/>
        </w:rPr>
        <w:t xml:space="preserve">troškova </w:t>
      </w:r>
      <w:r w:rsidR="00E91767" w:rsidRPr="00E91767">
        <w:rPr>
          <w:bCs w:val="false"/>
        </w:rPr>
        <w:t>utvrđivanja predmeta razlučnoga prava i troškova njegova</w:t>
      </w:r>
      <w:r w:rsidR="00E91767">
        <w:rPr>
          <w:bCs w:val="false"/>
        </w:rPr>
        <w:t xml:space="preserve"> </w:t>
      </w:r>
      <w:r w:rsidR="00E91767" w:rsidRPr="00E91767">
        <w:rPr>
          <w:bCs w:val="false"/>
        </w:rPr>
        <w:t>unovčenja</w:t>
      </w:r>
      <w:r>
        <w:rPr>
          <w:bCs w:val="false"/>
        </w:rPr>
        <w:t xml:space="preserve"> </w:t>
      </w:r>
      <w:r w:rsidR="00172149">
        <w:rPr>
          <w:bCs w:val="false"/>
        </w:rPr>
        <w:t>(</w:t>
      </w:r>
      <w:r>
        <w:rPr>
          <w:bCs w:val="false"/>
        </w:rPr>
        <w:t xml:space="preserve">na naknadu </w:t>
      </w:r>
      <w:r w:rsidR="00172149">
        <w:rPr>
          <w:bCs w:val="false"/>
        </w:rPr>
        <w:t xml:space="preserve">kojih </w:t>
      </w:r>
      <w:r>
        <w:rPr>
          <w:bCs w:val="false"/>
        </w:rPr>
        <w:t xml:space="preserve">ima pravo stečajni dužnik prema čl. </w:t>
      </w:r>
      <w:r>
        <w:t>254.</w:t>
      </w:r>
      <w:r w:rsidRPr="00046536">
        <w:t xml:space="preserve"> </w:t>
      </w:r>
      <w:r>
        <w:t>Stečajnog zakona</w:t>
      </w:r>
      <w:r w:rsidR="00172149">
        <w:t>),</w:t>
      </w:r>
      <w:r>
        <w:t xml:space="preserve"> te se oslobađa polaganja preostalog iznosa kupovnine.    </w:t>
      </w:r>
    </w:p>
    <w:p w:rsidRDefault="00FE23BC" w:rsidP="00AE017A" w:rsidR="00F33B49" w:rsidRPr="0092469E">
      <w:pPr>
        <w:ind w:firstLine="708"/>
        <w:jc w:val="both"/>
        <w:rPr>
          <w:bCs w:val="false"/>
        </w:rPr>
      </w:pPr>
      <w:r w:rsidRPr="00FE23BC">
        <w:rPr>
          <w:bCs w:val="false"/>
        </w:rPr>
        <w:t>Irena Tominić iz Cerovlja, Grimalda 6,  OIB 20694947887</w:t>
      </w:r>
      <w:r w:rsidR="001E7DF0">
        <w:rPr>
          <w:bCs w:val="false"/>
        </w:rPr>
        <w:t xml:space="preserve"> </w:t>
      </w:r>
      <w:r w:rsidR="001A343C">
        <w:t>je dužn</w:t>
      </w:r>
      <w:r w:rsidR="009969DE">
        <w:t>a</w:t>
      </w:r>
      <w:r w:rsidR="001A343C">
        <w:t xml:space="preserve"> iznos od </w:t>
      </w:r>
      <w:r w:rsidR="009969DE" w:rsidRPr="009969DE">
        <w:rPr>
          <w:bCs w:val="false"/>
        </w:rPr>
        <w:t xml:space="preserve">214.170,69 kn </w:t>
      </w:r>
      <w:r w:rsidR="001A343C">
        <w:t xml:space="preserve">uplatiti </w:t>
      </w:r>
      <w:r w:rsidR="00172149" w:rsidRPr="00172149">
        <w:t>na depozit ovog suda broj: HR43 2390001 1300029763, poziv na broj 020-</w:t>
      </w:r>
      <w:r w:rsidR="009969DE">
        <w:t>190</w:t>
      </w:r>
      <w:r w:rsidR="00172149" w:rsidRPr="00172149">
        <w:t>-17</w:t>
      </w:r>
      <w:r w:rsidR="00172149">
        <w:t>,</w:t>
      </w:r>
      <w:r w:rsidR="00E91767">
        <w:t xml:space="preserve"> te o tome dostaviti dokaz sudu</w:t>
      </w:r>
      <w:r w:rsidR="00F33B49" w:rsidRPr="0092469E">
        <w:t>.</w:t>
      </w:r>
    </w:p>
    <w:p w:rsidRDefault="001A343C" w:rsidP="001A343C" w:rsidR="007F7B3C">
      <w:pPr>
        <w:jc w:val="both"/>
      </w:pPr>
      <w:r w:rsidRPr="0092469E">
        <w:tab/>
        <w:t>Ako kupac u određenom</w:t>
      </w:r>
      <w:r w:rsidR="00284F6E">
        <w:t xml:space="preserve"> mu </w:t>
      </w:r>
      <w:r w:rsidRPr="0092469E">
        <w:t>roku ne položi kupovninu, sud će rješenjem prodaju oglasiti nevažećom i odrediti prodaju</w:t>
      </w:r>
      <w:r w:rsidR="007F7B3C">
        <w:t xml:space="preserve"> putem Financijske agencije, </w:t>
      </w:r>
      <w:r w:rsidR="007F7B3C" w:rsidRPr="007F7B3C">
        <w:t xml:space="preserve">uz odgovarajuću primjenu pravila o ovrsi na nekretnini. </w:t>
      </w:r>
    </w:p>
    <w:p w:rsidRDefault="00E91767" w:rsidP="001A343C" w:rsidR="001A343C">
      <w:pPr>
        <w:jc w:val="both"/>
      </w:pPr>
      <w:r>
        <w:t xml:space="preserve"> </w:t>
      </w:r>
    </w:p>
    <w:p w:rsidRDefault="001A343C" w:rsidP="001A343C" w:rsidR="009969DE">
      <w:pPr>
        <w:ind w:firstLine="708"/>
        <w:jc w:val="both"/>
      </w:pPr>
      <w:r w:rsidRPr="0092469E">
        <w:t>III.</w:t>
      </w:r>
      <w:r w:rsidRPr="0092469E">
        <w:tab/>
        <w:t>Nakon što ovo rješenje postane pravomoćno i nakon što</w:t>
      </w:r>
      <w:r>
        <w:t xml:space="preserve"> </w:t>
      </w:r>
      <w:r w:rsidR="009969DE" w:rsidRPr="009969DE">
        <w:rPr>
          <w:bCs w:val="false"/>
        </w:rPr>
        <w:t>Irena Tominić iz Cerovlja, Grimalda 6,  OIB 20694947887</w:t>
      </w:r>
      <w:r w:rsidR="008A3A74">
        <w:rPr>
          <w:bCs w:val="false"/>
        </w:rPr>
        <w:t>,</w:t>
      </w:r>
      <w:r w:rsidR="00124B4D" w:rsidRPr="00124B4D">
        <w:rPr>
          <w:bCs w:val="false"/>
        </w:rPr>
        <w:t xml:space="preserve"> </w:t>
      </w:r>
      <w:r w:rsidRPr="0092469E">
        <w:t xml:space="preserve">uplati iznos iz točke II. ovog rješenja, upisat će se u zemljišnoj knjizi u </w:t>
      </w:r>
      <w:r>
        <w:t>nje</w:t>
      </w:r>
      <w:r w:rsidR="009969DE">
        <w:t xml:space="preserve">zinu </w:t>
      </w:r>
      <w:r w:rsidRPr="0092469E">
        <w:t>korist pravo vlasništva na nekretninama iz točke I ovog rješenja</w:t>
      </w:r>
      <w:r>
        <w:t>,</w:t>
      </w:r>
      <w:r w:rsidRPr="0092469E">
        <w:t xml:space="preserve"> te će se iz zemljišne knjige brisati:</w:t>
      </w:r>
    </w:p>
    <w:p w:rsidRDefault="007C4D74" w:rsidP="007C4D74" w:rsidR="007C4D74">
      <w:pPr>
        <w:ind w:firstLine="708"/>
        <w:jc w:val="both"/>
      </w:pPr>
      <w:r>
        <w:t>- zabilježba odbijanja zahtjeva za određivanje privremene mjere upisana na temelju  rješenja posl.br. Ovr 149/12-3 od 15. svibnja 2012. (broj Z-926/12),</w:t>
      </w:r>
    </w:p>
    <w:p w:rsidRDefault="00FE1143" w:rsidP="007C4D74" w:rsidR="00FE1143">
      <w:pPr>
        <w:ind w:firstLine="708"/>
        <w:jc w:val="both"/>
      </w:pPr>
      <w:r>
        <w:t>- zabilježba, otvaranje stečajnog postupka, rješenje Trgovačkog suda u Pazinu posl.broj: 10 St-190/17-22 od 03.04.2017.</w:t>
      </w:r>
      <w:r w:rsidRPr="00FE1143">
        <w:t xml:space="preserve"> </w:t>
      </w:r>
      <w:r>
        <w:t xml:space="preserve">(pod brojem Z-10066/2017), </w:t>
      </w:r>
    </w:p>
    <w:p w:rsidRDefault="00FE1143" w:rsidP="00FE1143" w:rsidR="00FE1143">
      <w:pPr>
        <w:ind w:firstLine="708"/>
        <w:jc w:val="both"/>
      </w:pPr>
      <w:r>
        <w:t>-  zabilježba</w:t>
      </w:r>
      <w:r w:rsidR="00AE22A1" w:rsidRPr="00AE22A1">
        <w:t xml:space="preserve"> </w:t>
      </w:r>
      <w:r w:rsidR="00AE22A1">
        <w:t>rješenja o prodaji nekretnina</w:t>
      </w:r>
      <w:r>
        <w:t xml:space="preserve"> Trgovačkog suda u Pazinu posl. broj 10 St-190/2017-46 od </w:t>
      </w:r>
      <w:r w:rsidR="00AE22A1">
        <w:t>12.03.2018</w:t>
      </w:r>
      <w:r w:rsidRPr="00FE1143">
        <w:t xml:space="preserve"> </w:t>
      </w:r>
      <w:r>
        <w:t>(pod brojem Z-8251/2018)</w:t>
      </w:r>
      <w:r w:rsidR="00AE22A1">
        <w:t>,</w:t>
      </w:r>
    </w:p>
    <w:p w:rsidRDefault="00FE1143" w:rsidP="00FE1143" w:rsidR="00FE1143">
      <w:pPr>
        <w:ind w:firstLine="708"/>
        <w:jc w:val="both"/>
      </w:pPr>
      <w:r>
        <w:t>- uknjižba</w:t>
      </w:r>
      <w:r w:rsidRPr="00FE1143">
        <w:t xml:space="preserve"> </w:t>
      </w:r>
      <w:r>
        <w:t xml:space="preserve">prijenosa dijela založnog prava, a koje založno pravo je upisano u korist Kermas ulaganja d.o.o., OIB: 42403091909, Pula, Dobrilina 9 radi osiguranja tražbine u </w:t>
      </w:r>
      <w:r>
        <w:lastRenderedPageBreak/>
        <w:t xml:space="preserve">iznosu od 24.075.696,00 EUR (dvadesetčetiri milijuna sedamdesetpet tisuća šestodevedesetšest eura) Rješenjem posl. br. Z-738/14 pod red. br. C-1.1.,  u iznosu od 250.000,00 EUR (dvijestopedesettisućaeura), u korist: Tominić Irena, OIB 20694947887, Grimalda 6, Grimalda, upisana temeljem specijalna punomoć (ovjerena u uredu Javnog bilježnika </w:t>
      </w:r>
      <w:r w:rsidR="007C4D74">
        <w:t>Željene Biuk u T</w:t>
      </w:r>
      <w:r>
        <w:t>rogiru pod br. Ov-3769/17) od dana 04.09.2017, specijalna punomoć (ovjerena u uredu javnog bilježnika Željene Biuk u Trogiru pod br. Ov-3773/17) od dana 04.09.2017, ugovor o ustupu tražbine ovjeren u uredu javnog bilježnika Mirne Pliško br. Ov-7102/17 19.10.2017, tabularna isprava ovjerena u uredu javnog bilježnika Mirne Pliško br. Ov-7118/17 19.10.2017, brisovno očitovanje ovjerena u uredu javnog bilježnika Mirne Pliško br. Ov-7104/17 i br. Ov-7106/17 19.10.2017. (pod brojem Z-6110/2018)</w:t>
      </w:r>
      <w:r w:rsidR="007C4D74">
        <w:t>,</w:t>
      </w:r>
    </w:p>
    <w:p w:rsidRDefault="008A3A74" w:rsidP="00AF692E" w:rsidR="008A3A74">
      <w:pPr>
        <w:jc w:val="both"/>
      </w:pPr>
      <w:r>
        <w:tab/>
      </w:r>
      <w:r w:rsidR="004C1B3A">
        <w:t>- zabilježba dosude iz</w:t>
      </w:r>
      <w:r>
        <w:t xml:space="preserve"> točke V. ovog rješenja.</w:t>
      </w:r>
    </w:p>
    <w:p w:rsidRDefault="008A3A74" w:rsidP="008A3A74" w:rsidR="008A3A74">
      <w:pPr>
        <w:jc w:val="both"/>
      </w:pPr>
    </w:p>
    <w:p w:rsidRDefault="008A3A74" w:rsidP="008A3A74" w:rsidR="001A343C" w:rsidRPr="007A5956">
      <w:pPr>
        <w:jc w:val="both"/>
      </w:pPr>
      <w:r>
        <w:tab/>
      </w:r>
      <w:r w:rsidR="001A343C" w:rsidRPr="007A5956">
        <w:t>IV.</w:t>
      </w:r>
      <w:r w:rsidR="001A343C" w:rsidRPr="007A5956">
        <w:tab/>
        <w:t>Nekretnin</w:t>
      </w:r>
      <w:r w:rsidR="001A343C">
        <w:t>e</w:t>
      </w:r>
      <w:r w:rsidR="001A343C" w:rsidRPr="007A5956">
        <w:t xml:space="preserve"> iz točke I. izreke ovog rješenja predat</w:t>
      </w:r>
      <w:r w:rsidR="00865EA3">
        <w:t xml:space="preserve"> </w:t>
      </w:r>
      <w:r w:rsidR="001A343C" w:rsidRPr="007A5956">
        <w:t>će se</w:t>
      </w:r>
      <w:r w:rsidR="001A343C">
        <w:t xml:space="preserve"> </w:t>
      </w:r>
      <w:r w:rsidR="00FF17FD">
        <w:t>k</w:t>
      </w:r>
      <w:r w:rsidR="00FF17FD" w:rsidRPr="00FF17FD">
        <w:rPr>
          <w:bCs w:val="false"/>
        </w:rPr>
        <w:t xml:space="preserve">upcu </w:t>
      </w:r>
      <w:r w:rsidR="007C4D74" w:rsidRPr="007C4D74">
        <w:rPr>
          <w:bCs w:val="false"/>
        </w:rPr>
        <w:t>Iren</w:t>
      </w:r>
      <w:r w:rsidR="007C4D74">
        <w:rPr>
          <w:bCs w:val="false"/>
        </w:rPr>
        <w:t>i</w:t>
      </w:r>
      <w:r w:rsidR="007C4D74" w:rsidRPr="007C4D74">
        <w:rPr>
          <w:bCs w:val="false"/>
        </w:rPr>
        <w:t xml:space="preserve"> Tominić iz Cerovlja, Grimalda 6,  OIB 20694947887</w:t>
      </w:r>
      <w:r w:rsidR="00057D71">
        <w:rPr>
          <w:bCs w:val="false"/>
        </w:rPr>
        <w:t>,</w:t>
      </w:r>
      <w:r w:rsidR="00057D71" w:rsidRPr="00057D71">
        <w:rPr>
          <w:bCs w:val="false"/>
        </w:rPr>
        <w:t xml:space="preserve"> </w:t>
      </w:r>
      <w:r w:rsidRPr="008A3A74">
        <w:rPr>
          <w:bCs w:val="false"/>
        </w:rPr>
        <w:t xml:space="preserve"> </w:t>
      </w:r>
      <w:r w:rsidR="001A343C" w:rsidRPr="007A5956">
        <w:t xml:space="preserve">nakon što uplati iznos iz točke II. izreke ovog rješenja i nakon što ovo rješenje postane pravomoćno. </w:t>
      </w:r>
    </w:p>
    <w:p w:rsidRDefault="001A343C" w:rsidP="001A343C" w:rsidR="001A343C" w:rsidRPr="00A54A86">
      <w:pPr>
        <w:jc w:val="both"/>
        <w:rPr>
          <w:color w:val="548DD4"/>
        </w:rPr>
      </w:pPr>
    </w:p>
    <w:p w:rsidRDefault="001A343C" w:rsidP="004C1B3A" w:rsidR="001A343C">
      <w:pPr>
        <w:ind w:firstLine="708"/>
        <w:jc w:val="both"/>
      </w:pPr>
      <w:r w:rsidRPr="007A5956">
        <w:t>V.</w:t>
      </w:r>
      <w:r w:rsidRPr="007A5956">
        <w:tab/>
        <w:t>Nalaže se Općinsko</w:t>
      </w:r>
      <w:r w:rsidR="00FF17FD">
        <w:t>m</w:t>
      </w:r>
      <w:r w:rsidRPr="007A5956">
        <w:t xml:space="preserve"> sud</w:t>
      </w:r>
      <w:r w:rsidR="00FF17FD">
        <w:t>u</w:t>
      </w:r>
      <w:r w:rsidRPr="007A5956">
        <w:t xml:space="preserve"> u Puli – Pola, </w:t>
      </w:r>
      <w:r w:rsidR="00FF17FD" w:rsidRPr="007A5956">
        <w:t>zemljišnoknjižnom odjelu</w:t>
      </w:r>
      <w:r w:rsidR="00FF17FD">
        <w:t xml:space="preserve"> Pazin,</w:t>
      </w:r>
      <w:r w:rsidR="00FF17FD" w:rsidRPr="007A5956">
        <w:t xml:space="preserve"> </w:t>
      </w:r>
      <w:r w:rsidRPr="007A5956">
        <w:t>da u zemljišnoj knjizi upiše zabilježbu dosude na nekretninama iz točke I. izreke ovog rješenja.</w:t>
      </w:r>
    </w:p>
    <w:p w:rsidRDefault="001A343C" w:rsidP="004C1B3A" w:rsidR="001A343C" w:rsidRPr="00A54A86">
      <w:pPr>
        <w:ind w:firstLine="708"/>
        <w:rPr>
          <w:color w:val="548DD4"/>
        </w:rPr>
      </w:pPr>
    </w:p>
    <w:p w:rsidRDefault="001A343C" w:rsidP="00F0760D" w:rsidR="001A343C" w:rsidRPr="005A2508">
      <w:pPr>
        <w:jc w:val="center"/>
      </w:pPr>
      <w:r w:rsidRPr="005A2508">
        <w:t>Obrazloženje</w:t>
      </w:r>
    </w:p>
    <w:p w:rsidRDefault="001A343C" w:rsidP="004C1B3A" w:rsidR="001A343C">
      <w:pPr>
        <w:ind w:firstLine="708"/>
        <w:jc w:val="both"/>
      </w:pPr>
    </w:p>
    <w:p w:rsidRDefault="004C1B3A" w:rsidP="007C4D74" w:rsidR="007C4D74">
      <w:pPr>
        <w:jc w:val="both"/>
      </w:pPr>
      <w:r>
        <w:tab/>
      </w:r>
      <w:r w:rsidR="001A343C" w:rsidRPr="005A2508">
        <w:t xml:space="preserve">Ovosudnim </w:t>
      </w:r>
      <w:r>
        <w:t xml:space="preserve">rješenjem posl.br. </w:t>
      </w:r>
      <w:r w:rsidR="007C4D74" w:rsidRPr="007C4D74">
        <w:t>St-190/2017-46</w:t>
      </w:r>
      <w:r w:rsidR="007C4D74">
        <w:t xml:space="preserve"> </w:t>
      </w:r>
      <w:r>
        <w:t xml:space="preserve">od </w:t>
      </w:r>
      <w:r w:rsidR="009E00D0" w:rsidRPr="009E00D0">
        <w:t>12. ožujka 2018.</w:t>
      </w:r>
      <w:r>
        <w:t xml:space="preserve">, </w:t>
      </w:r>
      <w:r w:rsidRPr="004C1B3A">
        <w:t>temeljem čl. 247. st. 1. i 2. Stečajnog zakona</w:t>
      </w:r>
      <w:r>
        <w:t xml:space="preserve"> (dalje: SZ), </w:t>
      </w:r>
      <w:r w:rsidR="007C4D74">
        <w:t xml:space="preserve">određena je prodaja u stečajnom postupku nekretnina Stečajne mase iza PROJEKT FINIDA d.o.o. u stečaju Zagreb, Petrinjska 28, OIB 33733896374, označenih kao: </w:t>
      </w:r>
    </w:p>
    <w:p w:rsidRDefault="007C4D74" w:rsidP="007C4D74" w:rsidR="007C4D74">
      <w:pPr>
        <w:jc w:val="both"/>
      </w:pPr>
      <w:r>
        <w:tab/>
        <w:t xml:space="preserve">- k.č. 101/3 zgr. zgrada, k.č. 101/4 zgr. zgrada, k.č. 955/2 dvorište  površine 810 m2, k.č. 955/4 vrt, sve upisane u z.k.ul. 496 k.o. Kašćerga, </w:t>
      </w:r>
    </w:p>
    <w:p w:rsidRDefault="007C4D74" w:rsidP="007C4D74" w:rsidR="007C4D74">
      <w:pPr>
        <w:jc w:val="both"/>
      </w:pPr>
      <w:r>
        <w:tab/>
        <w:t>- k.č. 101/5 zgr. kuća i k.č. 955/1 oranica, obje upisane u z.k.ul. 411 k.o. Kašćerga,</w:t>
      </w:r>
      <w:r>
        <w:tab/>
        <w:t xml:space="preserve">uz odgovarajuću primjenu pravila o ovrsi na nekretnini. </w:t>
      </w:r>
    </w:p>
    <w:p w:rsidRDefault="0000583F" w:rsidP="0000583F" w:rsidR="0000583F">
      <w:pPr>
        <w:jc w:val="both"/>
      </w:pPr>
    </w:p>
    <w:p w:rsidRDefault="00FF17FD" w:rsidP="0000583F" w:rsidR="004C1B3A">
      <w:pPr>
        <w:jc w:val="both"/>
      </w:pPr>
      <w:r>
        <w:tab/>
      </w:r>
      <w:r w:rsidR="004C1B3A">
        <w:t xml:space="preserve">Na tim nekretninama su u zemljišnim knjigama </w:t>
      </w:r>
      <w:r w:rsidR="00BB5447">
        <w:t>sljedeći</w:t>
      </w:r>
      <w:r w:rsidR="004C1B3A">
        <w:t xml:space="preserve"> </w:t>
      </w:r>
      <w:r w:rsidR="007C4D74">
        <w:t>upisi</w:t>
      </w:r>
      <w:r w:rsidR="004C1B3A" w:rsidRPr="0092469E">
        <w:t>:</w:t>
      </w:r>
      <w:r w:rsidR="004C1B3A">
        <w:t xml:space="preserve"> </w:t>
      </w:r>
    </w:p>
    <w:p w:rsidRDefault="007C4D74" w:rsidP="007C4D74" w:rsidR="007C4D74">
      <w:pPr>
        <w:ind w:firstLine="708"/>
        <w:jc w:val="both"/>
      </w:pPr>
      <w:r>
        <w:t>- zabilježba odbijanja zahtjeva za određivanje privremene mjere upisana na temelju  rješenja posl.br. Ovr 149/12-3 od 15. svibnja 2012. (broj Z-926/12),</w:t>
      </w:r>
    </w:p>
    <w:p w:rsidRDefault="007C4D74" w:rsidP="007C4D74" w:rsidR="007C4D74">
      <w:pPr>
        <w:ind w:firstLine="708"/>
        <w:jc w:val="both"/>
      </w:pPr>
      <w:r>
        <w:t>- zabilježba, otvaranje stečajnog postupka, rješenje Trgovačkog suda u Pazinu posl.broj: 10 St-190/17-22 od 03.04.2017.</w:t>
      </w:r>
      <w:r w:rsidRPr="00FE1143">
        <w:t xml:space="preserve"> </w:t>
      </w:r>
      <w:r>
        <w:t xml:space="preserve">(pod brojem Z-10066/2017), </w:t>
      </w:r>
    </w:p>
    <w:p w:rsidRDefault="007C4D74" w:rsidP="007C4D74" w:rsidR="007C4D74">
      <w:pPr>
        <w:ind w:firstLine="708"/>
        <w:jc w:val="both"/>
      </w:pPr>
      <w:r>
        <w:t>-  zabilježba</w:t>
      </w:r>
      <w:r w:rsidRPr="00AE22A1">
        <w:t xml:space="preserve"> </w:t>
      </w:r>
      <w:r>
        <w:t>rješenja o prodaji nekretnina Trgovačkog suda u Pazinu posl. broj 10 St-190/2017-46 od 12.03.2018</w:t>
      </w:r>
      <w:r w:rsidRPr="00FE1143">
        <w:t xml:space="preserve"> </w:t>
      </w:r>
      <w:r>
        <w:t>(pod brojem Z-8251/2018),</w:t>
      </w:r>
    </w:p>
    <w:p w:rsidRDefault="007C4D74" w:rsidP="007C4D74" w:rsidR="004C1B3A">
      <w:pPr>
        <w:ind w:firstLine="708"/>
        <w:jc w:val="both"/>
      </w:pPr>
      <w:r>
        <w:t>- uknjižba</w:t>
      </w:r>
      <w:r w:rsidRPr="00FE1143">
        <w:t xml:space="preserve"> </w:t>
      </w:r>
      <w:r>
        <w:t>prijenosa dijela založnog prava, a koje založno pravo je upisano u korist Kermas ulaganja d.o.o., OIB: 42403091909, Pula, Dobrilina 9 radi osiguranja tražbine u iznosu od 24.075.696,00 EUR (dvadesetčetiri milijuna sedamdesetpet tisuća šestodevedesetšest eura) Rješenjem posl. br. Z-738/14 pod red. br. C-1.1.,  u iznosu od 250.000,00 EUR (dvijestopedesettisućaeura), u korist: Tominić Irena, OIB 20694947887, Grimalda 6, Grimalda, upisana temeljem specijalna punomoć (ovjerena u uredu Javnog bilježnika Željene Biuk u Trogiru pod br. Ov-3769/17) od dana 04.09.2017, specijalna punomoć (ovjerena u uredu javnog bilježnika Željene Biuk u Trogiru pod br. Ov-3773/17) od dana 04.09.2017, ugovor o ustupu tražbine ovjeren u uredu javnog bilježnika Mirne Pliško br. Ov-7102/17 19.10.2017, tabularna isprava ovjerena u uredu javnog bilježnika Mirne Pliško br. Ov-7118/17 19.10.2017, brisovno očitovanje ovjerena u uredu javnog bilježnika Mirne Pliško br. Ov-7104/17 i br. Ov-7106/17 19.10.2017. (pod brojem Z-6110/2018)</w:t>
      </w:r>
      <w:r w:rsidR="004C1B3A">
        <w:t>.</w:t>
      </w:r>
    </w:p>
    <w:p w:rsidRDefault="007C4D74" w:rsidP="007C4D74" w:rsidR="007C4D74">
      <w:pPr>
        <w:ind w:firstLine="708"/>
        <w:jc w:val="both"/>
      </w:pPr>
      <w:r>
        <w:t xml:space="preserve">Dodatno, na </w:t>
      </w:r>
      <w:r w:rsidRPr="007C4D74">
        <w:t>k.č. 101/4 zgr. zgrada upisan</w:t>
      </w:r>
      <w:r w:rsidR="00BB5447">
        <w:t>oj</w:t>
      </w:r>
      <w:r w:rsidRPr="007C4D74">
        <w:t xml:space="preserve"> u z.k.ul. 496 k.o. Kašćerga,</w:t>
      </w:r>
      <w:r>
        <w:t xml:space="preserve"> upisani su i</w:t>
      </w:r>
      <w:r w:rsidR="00183FF0">
        <w:t xml:space="preserve"> sljedeći upisi</w:t>
      </w:r>
      <w:r>
        <w:t>:</w:t>
      </w:r>
    </w:p>
    <w:p w:rsidRDefault="00183FF0" w:rsidP="009E5DFF" w:rsidR="009E5DFF">
      <w:pPr>
        <w:ind w:firstLine="708"/>
        <w:jc w:val="both"/>
      </w:pPr>
      <w:r>
        <w:t xml:space="preserve">- </w:t>
      </w:r>
      <w:r w:rsidR="003F2BDC">
        <w:t>zabilježba spora koji se vodi pred Općinskim sudom u Puli pod posl. brojem P-91/11 radi utvrđenja prava vlasništva na k.č. broj 101/4 zgr., upisana n</w:t>
      </w:r>
      <w:r w:rsidR="009E5DFF">
        <w:t>a temelju tužbe tužitelja Zorko Emilia zast. po punom. Goranu Okmaca odvjetniku u OD Ban Marković &amp; Okmaca j.t.d. iz Pazina protiv tuženika Projekt Finida d.o.o., Poreč, Pionirska 1, od dana 11.03.2011.   (broj Z-549/11)</w:t>
      </w:r>
      <w:r w:rsidR="003F2BDC">
        <w:t>,</w:t>
      </w:r>
    </w:p>
    <w:p w:rsidRDefault="009E5DFF" w:rsidP="009E5DFF" w:rsidR="009E5DFF">
      <w:pPr>
        <w:ind w:firstLine="708"/>
        <w:jc w:val="both"/>
      </w:pPr>
      <w:r>
        <w:t xml:space="preserve"> </w:t>
      </w:r>
      <w:r w:rsidR="003F2BDC">
        <w:t>- zabilježba odbijenog prijedloga za zabilježbu spora na k.č. 101/4 zgr., po predlagatelju Zorko Ane iz Pazina, Kašćerga, Stancija 57 , Zorko Marčela, Umag, Valica 31 K i Zorko Drage, Morangisa, 6 Avenue Alfred de Musset, Republika Francuska, upisana temeljem rješenja Općinskog suda u Puli-Pola, Stalne službe u Poreču-Parenzo od 29. svibnja 2015. posl. broj 3 P-2253/15-2</w:t>
      </w:r>
      <w:r w:rsidR="003F2BDC" w:rsidRPr="009E5DFF">
        <w:t xml:space="preserve"> </w:t>
      </w:r>
      <w:r w:rsidR="003F2BDC">
        <w:t>(</w:t>
      </w:r>
      <w:r w:rsidR="008645EC">
        <w:t xml:space="preserve"> broj </w:t>
      </w:r>
      <w:r w:rsidR="003F2BDC">
        <w:t>Z-915/15).</w:t>
      </w:r>
    </w:p>
    <w:p w:rsidRDefault="007C4D74" w:rsidP="007C4D74" w:rsidR="007C4D74">
      <w:pPr>
        <w:ind w:firstLine="708"/>
        <w:jc w:val="both"/>
      </w:pPr>
    </w:p>
    <w:p w:rsidRDefault="004C1B3A" w:rsidP="003F2BDC" w:rsidR="003F2BDC" w:rsidRPr="00425BFB">
      <w:pPr>
        <w:jc w:val="both"/>
      </w:pPr>
      <w:r>
        <w:tab/>
        <w:t xml:space="preserve">Na ročištu radi određivanja vrijednosti nekretnina održanom </w:t>
      </w:r>
      <w:r w:rsidR="003F2BDC" w:rsidRPr="003F2BDC">
        <w:t>9. travnja 2018.</w:t>
      </w:r>
      <w:r>
        <w:t xml:space="preserve">sud je zaključkom vrijednost tih nekretnina odredio u iznosu od </w:t>
      </w:r>
      <w:r w:rsidR="003F2BDC" w:rsidRPr="00425BFB">
        <w:t>1.209.683,68 kuna.</w:t>
      </w:r>
    </w:p>
    <w:p w:rsidRDefault="003F2BDC" w:rsidP="003F2BDC" w:rsidR="003F2BDC" w:rsidRPr="00425BFB">
      <w:pPr>
        <w:ind w:firstLine="708"/>
        <w:jc w:val="both"/>
      </w:pPr>
      <w:r>
        <w:rPr>
          <w:szCs w:val="23"/>
        </w:rPr>
        <w:t>Razlučni v</w:t>
      </w:r>
      <w:r w:rsidRPr="00425BFB">
        <w:rPr>
          <w:szCs w:val="23"/>
        </w:rPr>
        <w:t>jerovnik</w:t>
      </w:r>
      <w:r>
        <w:rPr>
          <w:szCs w:val="23"/>
        </w:rPr>
        <w:t xml:space="preserve"> Iren</w:t>
      </w:r>
      <w:r w:rsidRPr="00425BFB">
        <w:rPr>
          <w:szCs w:val="23"/>
        </w:rPr>
        <w:t>a Tominić kao prvi razlučni vjerovnik u prednosnom redu izjav</w:t>
      </w:r>
      <w:r>
        <w:rPr>
          <w:szCs w:val="23"/>
        </w:rPr>
        <w:t xml:space="preserve">io </w:t>
      </w:r>
      <w:r w:rsidRPr="00425BFB">
        <w:rPr>
          <w:szCs w:val="23"/>
        </w:rPr>
        <w:t xml:space="preserve">je da kupuje nekretnine </w:t>
      </w:r>
      <w:r w:rsidRPr="00425BFB">
        <w:t>k.č. 101/3 zgr. zgrada, k.č. 101/4 zgr. zgrada, k.č. 955/2 dvorište  površine 810 m2, k.č. 955/4 vrt, sve upisane u z.k.ul. 496 k.o. Kašćerga, te k.č. 101/5 zgr. kuća i k.č. 955/1 oranica, obje upisane u z.k.ul. 411 k.o. Kašćerga</w:t>
      </w:r>
      <w:r w:rsidRPr="00425BFB">
        <w:rPr>
          <w:szCs w:val="23"/>
        </w:rPr>
        <w:t xml:space="preserve"> i da stavlja u prijeboj svoju tražbinu s protutražbinom stečajnoga dužnika po osnovi cijene u visini utvrđene vrijednosti nekretnine.</w:t>
      </w:r>
    </w:p>
    <w:p w:rsidRDefault="00AA573D" w:rsidP="003F2BDC" w:rsidR="003F2BDC">
      <w:pPr>
        <w:jc w:val="both"/>
      </w:pPr>
      <w:r>
        <w:tab/>
      </w:r>
      <w:r w:rsidR="003F2BDC">
        <w:t>Stečajni upravitelj je naveo da zbog unovčenja stečajna masa nije opterećena porezom na dodanu vrijednost.</w:t>
      </w:r>
    </w:p>
    <w:p w:rsidRDefault="003F2BDC" w:rsidP="003F2BDC" w:rsidR="003C7576">
      <w:pPr>
        <w:jc w:val="both"/>
      </w:pPr>
      <w:r>
        <w:tab/>
      </w:r>
    </w:p>
    <w:p w:rsidRDefault="003C7576" w:rsidP="003F2BDC" w:rsidR="00FF17FD">
      <w:pPr>
        <w:jc w:val="both"/>
      </w:pPr>
      <w:r>
        <w:tab/>
      </w:r>
      <w:r w:rsidR="00AA573D">
        <w:t>Stečajn</w:t>
      </w:r>
      <w:r w:rsidR="00FF17FD">
        <w:t>i</w:t>
      </w:r>
      <w:r w:rsidR="00AA573D">
        <w:t xml:space="preserve"> upravitelj je obračuna</w:t>
      </w:r>
      <w:r w:rsidR="00FF17FD">
        <w:t>o</w:t>
      </w:r>
      <w:r w:rsidR="00AA573D">
        <w:t xml:space="preserve"> troškove </w:t>
      </w:r>
      <w:r w:rsidR="00AA573D" w:rsidRPr="00AA573D">
        <w:t>utvrđivanja predmeta razlučnoga prava i troškova njegova unovčenja</w:t>
      </w:r>
      <w:r w:rsidR="00AA573D">
        <w:t>,</w:t>
      </w:r>
      <w:r w:rsidR="00AA573D" w:rsidRPr="00AA573D">
        <w:t xml:space="preserve"> na naknadu </w:t>
      </w:r>
      <w:r w:rsidR="00AA573D">
        <w:t xml:space="preserve">kojih </w:t>
      </w:r>
      <w:r w:rsidR="00AA573D" w:rsidRPr="00AA573D">
        <w:t>stečajni dužnik ima pravo prema čl. 254. Stečajnog zakona</w:t>
      </w:r>
      <w:r w:rsidR="00AA573D">
        <w:t xml:space="preserve">, u iznosu od </w:t>
      </w:r>
      <w:r w:rsidR="003F2BDC" w:rsidRPr="003F2BDC">
        <w:t xml:space="preserve">214.170,69 kn </w:t>
      </w:r>
      <w:r w:rsidR="00C2157A">
        <w:t xml:space="preserve">(list </w:t>
      </w:r>
      <w:r w:rsidR="003F2BDC">
        <w:t>147</w:t>
      </w:r>
      <w:r w:rsidR="00C2157A">
        <w:t xml:space="preserve"> spisa)</w:t>
      </w:r>
      <w:r w:rsidR="00AA573D">
        <w:t>.</w:t>
      </w:r>
      <w:r w:rsidR="00C75C7F">
        <w:t xml:space="preserve"> </w:t>
      </w:r>
    </w:p>
    <w:p w:rsidRDefault="003C7576" w:rsidP="008645EC" w:rsidR="003C7576">
      <w:pPr>
        <w:ind w:firstLine="708"/>
        <w:jc w:val="both"/>
        <w:rPr>
          <w:szCs w:val="23"/>
        </w:rPr>
      </w:pPr>
    </w:p>
    <w:p w:rsidRDefault="008645EC" w:rsidP="008645EC" w:rsidR="008645EC">
      <w:pPr>
        <w:ind w:firstLine="708"/>
        <w:jc w:val="both"/>
      </w:pPr>
      <w:r>
        <w:rPr>
          <w:szCs w:val="23"/>
        </w:rPr>
        <w:t>Kupac (i razlučni v</w:t>
      </w:r>
      <w:r w:rsidRPr="00425BFB">
        <w:rPr>
          <w:szCs w:val="23"/>
        </w:rPr>
        <w:t>jerovnik</w:t>
      </w:r>
      <w:r>
        <w:rPr>
          <w:szCs w:val="23"/>
        </w:rPr>
        <w:t>) Iren</w:t>
      </w:r>
      <w:r w:rsidRPr="00425BFB">
        <w:rPr>
          <w:szCs w:val="23"/>
        </w:rPr>
        <w:t>a Tominić</w:t>
      </w:r>
      <w:r w:rsidR="001A343C" w:rsidRPr="00E63B56">
        <w:t xml:space="preserve"> </w:t>
      </w:r>
      <w:r>
        <w:t>je u izjavama od 9. svibnja i 7. lipnja 2018. naveo da je suglasan i traži donošenje rješenja o dosudi na predmetnim nekretninama neovisno zabilježbi spora pod brojem Z-549/11 i zabilježbi odbijenog prijedloga za zabilježbu spora pod brojem Z-915/15,</w:t>
      </w:r>
      <w:r w:rsidR="003C7576">
        <w:t xml:space="preserve"> da je suglasan da predmetne zabilježbe ostanu upisane i da se odriče prava po osnovi odgovornosti za pravne nedostatke stvari</w:t>
      </w:r>
    </w:p>
    <w:p w:rsidRDefault="008645EC" w:rsidP="001A343C" w:rsidR="008645EC">
      <w:pPr>
        <w:ind w:firstLine="708"/>
        <w:jc w:val="both"/>
      </w:pPr>
    </w:p>
    <w:p w:rsidRDefault="001A343C" w:rsidP="001A343C" w:rsidR="001A343C">
      <w:pPr>
        <w:ind w:firstLine="708"/>
        <w:jc w:val="both"/>
      </w:pPr>
      <w:r w:rsidRPr="00E63B56">
        <w:t xml:space="preserve">Slijedom svega navedenog, a temeljem </w:t>
      </w:r>
      <w:r w:rsidR="006B4274" w:rsidRPr="00E63B56">
        <w:t>čl. 247.</w:t>
      </w:r>
      <w:r w:rsidR="00284F6E">
        <w:t xml:space="preserve"> st. 7.</w:t>
      </w:r>
      <w:r w:rsidR="006B4274" w:rsidRPr="00E63B56">
        <w:t xml:space="preserve"> </w:t>
      </w:r>
      <w:r w:rsidR="006B4274">
        <w:t xml:space="preserve">i </w:t>
      </w:r>
      <w:r w:rsidR="006B4274">
        <w:rPr>
          <w:bCs w:val="false"/>
        </w:rPr>
        <w:t xml:space="preserve">čl. </w:t>
      </w:r>
      <w:r w:rsidR="006B4274">
        <w:t xml:space="preserve">254. </w:t>
      </w:r>
      <w:r w:rsidR="006B4274" w:rsidRPr="00E63B56">
        <w:t>SZ-a</w:t>
      </w:r>
      <w:r w:rsidR="006B4274">
        <w:t xml:space="preserve">, uz odgovarajuću primjenu </w:t>
      </w:r>
      <w:r w:rsidR="006B4274" w:rsidRPr="00E63B56">
        <w:t xml:space="preserve"> </w:t>
      </w:r>
      <w:r w:rsidR="006B4274">
        <w:t>čl. 103.</w:t>
      </w:r>
      <w:r w:rsidRPr="00E63B56">
        <w:t>, čl. 106</w:t>
      </w:r>
      <w:r>
        <w:t>., čl. 107.</w:t>
      </w:r>
      <w:r w:rsidRPr="00E63B56">
        <w:t xml:space="preserve"> </w:t>
      </w:r>
      <w:r>
        <w:t xml:space="preserve"> </w:t>
      </w:r>
      <w:r w:rsidRPr="00E63B56">
        <w:t>i čl. 108. OZ-a</w:t>
      </w:r>
      <w:r>
        <w:t xml:space="preserve">, </w:t>
      </w:r>
      <w:r w:rsidRPr="00E63B56">
        <w:t xml:space="preserve"> odlučeno je kao u točkama I</w:t>
      </w:r>
      <w:r>
        <w:t>.</w:t>
      </w:r>
      <w:r w:rsidRPr="00E63B56">
        <w:t xml:space="preserve"> – IV</w:t>
      </w:r>
      <w:r>
        <w:t xml:space="preserve">. </w:t>
      </w:r>
      <w:r w:rsidRPr="00E63B56">
        <w:t>izreke ovog rješenja.</w:t>
      </w:r>
    </w:p>
    <w:p w:rsidRDefault="003C7576" w:rsidP="001A343C" w:rsidR="003C7576" w:rsidRPr="00E63B56">
      <w:pPr>
        <w:ind w:firstLine="708"/>
        <w:jc w:val="both"/>
      </w:pPr>
    </w:p>
    <w:p w:rsidRDefault="001A343C" w:rsidP="001A343C" w:rsidR="001A343C" w:rsidRPr="00E63B56">
      <w:pPr>
        <w:ind w:firstLine="708"/>
        <w:jc w:val="both"/>
      </w:pPr>
      <w:r w:rsidRPr="00E63B56">
        <w:t>Temeljem čl. 89. st. 1. Zakona o zemljišnim knjigama odlučeno je kao u točki V</w:t>
      </w:r>
      <w:r>
        <w:t>.</w:t>
      </w:r>
      <w:r w:rsidRPr="00E63B56">
        <w:t xml:space="preserve"> izreke ovog rješenja. </w:t>
      </w:r>
    </w:p>
    <w:p w:rsidRDefault="00B25F26" w:rsidP="001A343C" w:rsidR="00B25F26">
      <w:pPr>
        <w:jc w:val="center"/>
      </w:pPr>
    </w:p>
    <w:p w:rsidRDefault="001A343C" w:rsidP="001A343C" w:rsidR="001A343C" w:rsidRPr="00650ACF">
      <w:pPr>
        <w:jc w:val="center"/>
      </w:pPr>
      <w:r w:rsidRPr="00650ACF">
        <w:t>U Pazinu</w:t>
      </w:r>
      <w:r>
        <w:t xml:space="preserve">, </w:t>
      </w:r>
      <w:r w:rsidR="003514F2">
        <w:t>13</w:t>
      </w:r>
      <w:r w:rsidR="003514F2" w:rsidRPr="009E00D0">
        <w:t xml:space="preserve">. </w:t>
      </w:r>
      <w:r w:rsidR="003514F2">
        <w:t>lipnja</w:t>
      </w:r>
      <w:r w:rsidR="003514F2" w:rsidRPr="009E00D0">
        <w:t xml:space="preserve"> 2018.</w:t>
      </w:r>
      <w:r w:rsidR="00935355">
        <w:t xml:space="preserve">  </w:t>
      </w:r>
    </w:p>
    <w:p w:rsidRDefault="001A343C" w:rsidP="001A343C" w:rsidR="001A343C" w:rsidRPr="00650ACF"/>
    <w:p w:rsidRDefault="001A343C" w:rsidP="00F0760D" w:rsidR="001A343C">
      <w:pPr>
        <w:ind w:left="4956"/>
        <w:jc w:val="center"/>
      </w:pPr>
      <w:r w:rsidRPr="00650ACF">
        <w:t>Stečajn</w:t>
      </w:r>
      <w:r w:rsidR="006B4274">
        <w:t>i</w:t>
      </w:r>
      <w:r w:rsidRPr="00650ACF">
        <w:t xml:space="preserve"> su</w:t>
      </w:r>
      <w:r w:rsidR="006B4274">
        <w:t>dac</w:t>
      </w:r>
    </w:p>
    <w:p w:rsidRDefault="003C7576" w:rsidP="00F0760D" w:rsidR="003C7576" w:rsidRPr="00650ACF">
      <w:pPr>
        <w:ind w:left="4956"/>
        <w:jc w:val="center"/>
      </w:pPr>
    </w:p>
    <w:p w:rsidRDefault="006B4274" w:rsidP="00F0760D" w:rsidR="001A343C" w:rsidRPr="00650ACF">
      <w:pPr>
        <w:ind w:left="4956"/>
        <w:jc w:val="center"/>
      </w:pPr>
      <w:r>
        <w:t>Ivan Dujić</w:t>
      </w:r>
      <w:r w:rsidR="00F80A16">
        <w:t>, v.r.</w:t>
      </w:r>
    </w:p>
    <w:p w:rsidRDefault="001A343C" w:rsidP="001A343C" w:rsidR="001A343C" w:rsidRPr="00A54A86">
      <w:pPr>
        <w:rPr>
          <w:color w:val="548DD4"/>
        </w:rPr>
      </w:pPr>
    </w:p>
    <w:p w:rsidRDefault="001A343C" w:rsidP="001A343C" w:rsidR="001A343C">
      <w:pPr>
        <w:rPr>
          <w:color w:val="548DD4"/>
        </w:rPr>
      </w:pPr>
    </w:p>
    <w:p w:rsidRDefault="003C7576" w:rsidP="001A343C" w:rsidR="003C7576">
      <w:pPr>
        <w:rPr>
          <w:color w:val="548DD4"/>
        </w:rPr>
      </w:pPr>
    </w:p>
    <w:p w:rsidRDefault="001A343C" w:rsidP="001A343C" w:rsidR="001A343C" w:rsidRPr="00A54A86">
      <w:pPr>
        <w:rPr>
          <w:color w:val="548DD4"/>
        </w:rPr>
      </w:pPr>
    </w:p>
    <w:p w:rsidRDefault="001A343C" w:rsidP="001A343C" w:rsidR="001A343C" w:rsidRPr="00E63B56">
      <w:r w:rsidRPr="00E63B56">
        <w:t>UPUTA O PRAVNOM LIJEKU</w:t>
      </w:r>
      <w:r>
        <w:t>:</w:t>
      </w:r>
    </w:p>
    <w:p w:rsidRDefault="001A343C" w:rsidP="001A343C" w:rsidR="001A343C" w:rsidRPr="00E63B56">
      <w:pPr>
        <w:jc w:val="both"/>
      </w:pPr>
      <w:r w:rsidRPr="00E63B56">
        <w:t xml:space="preserve">Protiv ovog rješenja žalba može se podnijeti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1A343C" w:rsidP="001A343C" w:rsidR="001A343C" w:rsidRPr="00E63B56"/>
    <w:p w:rsidRDefault="001A343C" w:rsidP="001A343C" w:rsidR="001A343C" w:rsidRPr="00E63B56">
      <w:r w:rsidRPr="00E63B56">
        <w:t>DNA:</w:t>
      </w:r>
    </w:p>
    <w:p w:rsidRDefault="006B4274" w:rsidP="001A343C" w:rsidR="001A343C" w:rsidRPr="00E63B56">
      <w:r>
        <w:t xml:space="preserve">- </w:t>
      </w:r>
      <w:r w:rsidR="00057D71">
        <w:t xml:space="preserve"> </w:t>
      </w:r>
      <w:r>
        <w:t>e-oglasna ploča suda</w:t>
      </w:r>
      <w:r w:rsidR="007F7B3C">
        <w:t>,</w:t>
      </w:r>
      <w:r>
        <w:t xml:space="preserve"> 3</w:t>
      </w:r>
      <w:r w:rsidR="001A343C" w:rsidRPr="00E63B56">
        <w:t xml:space="preserve"> dana</w:t>
      </w:r>
    </w:p>
    <w:p w:rsidRDefault="003C7576" w:rsidP="003C7576" w:rsidR="003C7576">
      <w:pPr>
        <w:rPr>
          <w:sz w:val="23"/>
          <w:szCs w:val="23"/>
        </w:rPr>
      </w:pPr>
      <w:r w:rsidRPr="003C7576">
        <w:rPr>
          <w:sz w:val="23"/>
          <w:szCs w:val="23"/>
        </w:rPr>
        <w:t xml:space="preserve">- </w:t>
      </w:r>
      <w:r>
        <w:rPr>
          <w:sz w:val="23"/>
          <w:szCs w:val="23"/>
        </w:rPr>
        <w:t xml:space="preserve"> </w:t>
      </w:r>
      <w:r w:rsidRPr="003C7576">
        <w:rPr>
          <w:sz w:val="23"/>
          <w:szCs w:val="23"/>
        </w:rPr>
        <w:t xml:space="preserve">stečajnom upravitelju Ivanu Gjurašiću iz Zagreba, Petrinjska 28, </w:t>
      </w:r>
    </w:p>
    <w:p w:rsidRDefault="003C7576" w:rsidP="003C7576" w:rsidR="003C7576" w:rsidRPr="003C7576">
      <w:pPr>
        <w:rPr>
          <w:sz w:val="23"/>
          <w:szCs w:val="23"/>
        </w:rPr>
      </w:pPr>
      <w:r w:rsidRPr="003C7576">
        <w:rPr>
          <w:sz w:val="23"/>
          <w:szCs w:val="23"/>
        </w:rPr>
        <w:t>-  Irena Tominić iz Cerovlja, Grimalda 6, po pun. odvj iz OD Grubiša i partneri, Zagreb</w:t>
      </w:r>
    </w:p>
    <w:p w:rsidRDefault="000B7D60" w:rsidP="000B7D60" w:rsidR="000B7D60">
      <w:pPr>
        <w:rPr>
          <w:sz w:val="23"/>
          <w:szCs w:val="23"/>
        </w:rPr>
      </w:pPr>
      <w:r>
        <w:rPr>
          <w:sz w:val="23"/>
          <w:szCs w:val="23"/>
        </w:rPr>
        <w:t xml:space="preserve">-  Porezna uprava, Pazin </w:t>
      </w:r>
    </w:p>
    <w:p w:rsidRDefault="000B7D60" w:rsidP="000B7D60" w:rsidR="006B4274">
      <w:r w:rsidRPr="000B7D60">
        <w:rPr>
          <w:sz w:val="23"/>
          <w:szCs w:val="23"/>
        </w:rPr>
        <w:t>-  Općinskom sudu u Puli, zemljišnoknjižnom odjelu Pazin</w:t>
      </w:r>
      <w:r>
        <w:rPr>
          <w:sz w:val="23"/>
          <w:szCs w:val="23"/>
        </w:rPr>
        <w:t>,</w:t>
      </w:r>
      <w:r w:rsidR="006B4274">
        <w:t xml:space="preserve"> radi provedbe točke V izreke ovog rješenja </w:t>
      </w:r>
    </w:p>
    <w:p w:rsidRDefault="006B4274" w:rsidP="006B4274" w:rsidR="006B4274"/>
    <w:p w:rsidRDefault="006B4274" w:rsidP="006B4274" w:rsidR="006B4274">
      <w:r>
        <w:t xml:space="preserve">Po pravomoćnosti: </w:t>
      </w:r>
    </w:p>
    <w:p w:rsidRDefault="000B7D60" w:rsidP="00284F6E" w:rsidR="006B4274">
      <w:pPr>
        <w:jc w:val="both"/>
      </w:pPr>
      <w:r w:rsidRPr="000B7D60">
        <w:t>-  Općinskom sudu u Puli, zemljišnoknjižnom odjelu Pazin,</w:t>
      </w:r>
      <w:r>
        <w:t xml:space="preserve"> </w:t>
      </w:r>
      <w:r w:rsidR="006B4274">
        <w:t>uz potvrdu o plaćenoj kupovnini, radi provedbe točke III izreke ovog rješenja</w:t>
      </w:r>
    </w:p>
    <w:p w:rsidRDefault="006B4274" w:rsidP="006B4274" w:rsidR="006B4274"/>
    <w:p w:rsidRDefault="006B4274" w:rsidP="006B4274" w:rsidR="006B4274">
      <w:r>
        <w:t>R.</w:t>
      </w:r>
    </w:p>
    <w:p w:rsidRDefault="00284F6E" w:rsidP="006B4274" w:rsidR="001A343C" w:rsidRPr="00C619B3">
      <w:r>
        <w:t>Kalendirati 4</w:t>
      </w:r>
      <w:r w:rsidR="006B4274">
        <w:t>0 dana.</w:t>
      </w:r>
    </w:p>
    <w:sectPr w:rsidSect="00E5529C" w:rsidR="001A343C" w:rsidRPr="00C619B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BE0" w:rsidR="00B24BE0">
      <w:r>
        <w:separator/>
      </w:r>
    </w:p>
  </w:endnote>
  <w:endnote w:id="0" w:type="continuationSeparator">
    <w:p w:rsidRDefault="00B24BE0" w:rsidR="00B24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BE0" w:rsidR="00B24BE0">
      <w:r>
        <w:separator/>
      </w:r>
    </w:p>
  </w:footnote>
  <w:footnote w:id="0" w:type="continuationSeparator">
    <w:p w:rsidRDefault="00B24BE0" w:rsidR="00B24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29C" w:rsidP="00E5529C" w:rsidR="00E552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529C" w:rsidR="00E552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29C" w:rsidP="00E5529C" w:rsidR="00E552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A1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E00D0" w:rsidP="00F0760D" w:rsidR="00E5529C" w:rsidRPr="00F0760D">
    <w:pPr>
      <w:jc w:val="right"/>
      <w:rPr>
        <w:b/>
      </w:rPr>
    </w:pPr>
    <w:r w:rsidRPr="009E00D0">
      <w:t>10 St-190/2017-5</w:t>
    </w:r>
    <w:r w:rsidR="00F0760D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693" w:rsidP="009E00D0" w:rsidR="009E00D0" w:rsidRPr="009E00D0">
    <w:pPr>
      <w:pStyle w:val="Zaglavlje"/>
      <w:tabs>
        <w:tab w:pos="8467" w:val="left"/>
      </w:tabs>
      <w:jc w:val="right"/>
    </w:pPr>
    <w:r>
      <w:tab/>
    </w:r>
    <w:r w:rsidR="009E00D0" w:rsidRPr="009E00D0">
      <w:t>10 St-190/2017-</w:t>
    </w:r>
    <w:r w:rsidR="00F0760D">
      <w:t>58</w:t>
    </w:r>
  </w:p>
  <w:p w:rsidRDefault="00E5529C" w:rsidP="00E5529C" w:rsidR="00E5529C">
    <w:pPr>
      <w:pStyle w:val="Zaglavlje"/>
      <w:tabs>
        <w:tab w:pos="8467" w:val="left"/>
      </w:tabs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43C"/>
    <w:rsid w:val="0000583F"/>
    <w:rsid w:val="00057D71"/>
    <w:rsid w:val="000A3245"/>
    <w:rsid w:val="000B7D60"/>
    <w:rsid w:val="000F0C94"/>
    <w:rsid w:val="000F18BB"/>
    <w:rsid w:val="001020F2"/>
    <w:rsid w:val="00104A44"/>
    <w:rsid w:val="001067A8"/>
    <w:rsid w:val="00124B4D"/>
    <w:rsid w:val="00131002"/>
    <w:rsid w:val="00172149"/>
    <w:rsid w:val="00183D9B"/>
    <w:rsid w:val="00183FF0"/>
    <w:rsid w:val="001A343C"/>
    <w:rsid w:val="001C0EE0"/>
    <w:rsid w:val="001E7DF0"/>
    <w:rsid w:val="00256E8C"/>
    <w:rsid w:val="00277289"/>
    <w:rsid w:val="00284F6E"/>
    <w:rsid w:val="002C0E23"/>
    <w:rsid w:val="002F1411"/>
    <w:rsid w:val="003514F2"/>
    <w:rsid w:val="003704ED"/>
    <w:rsid w:val="003C7576"/>
    <w:rsid w:val="003E3275"/>
    <w:rsid w:val="003E7F26"/>
    <w:rsid w:val="003F2BDC"/>
    <w:rsid w:val="00437580"/>
    <w:rsid w:val="004575A3"/>
    <w:rsid w:val="004C1B3A"/>
    <w:rsid w:val="00501549"/>
    <w:rsid w:val="0051655C"/>
    <w:rsid w:val="005576B9"/>
    <w:rsid w:val="005709F5"/>
    <w:rsid w:val="005942CB"/>
    <w:rsid w:val="005A0EE6"/>
    <w:rsid w:val="005E3B4F"/>
    <w:rsid w:val="00611648"/>
    <w:rsid w:val="006B4274"/>
    <w:rsid w:val="006E3024"/>
    <w:rsid w:val="00704EB6"/>
    <w:rsid w:val="00713319"/>
    <w:rsid w:val="00751438"/>
    <w:rsid w:val="0077595F"/>
    <w:rsid w:val="00777415"/>
    <w:rsid w:val="007A3CB1"/>
    <w:rsid w:val="007C4D74"/>
    <w:rsid w:val="007D7294"/>
    <w:rsid w:val="007F7B3C"/>
    <w:rsid w:val="008645EC"/>
    <w:rsid w:val="00865EA3"/>
    <w:rsid w:val="00866693"/>
    <w:rsid w:val="00894061"/>
    <w:rsid w:val="008A3A74"/>
    <w:rsid w:val="008C5630"/>
    <w:rsid w:val="00926CAD"/>
    <w:rsid w:val="00935355"/>
    <w:rsid w:val="009623AC"/>
    <w:rsid w:val="009969DE"/>
    <w:rsid w:val="009C6A99"/>
    <w:rsid w:val="009E00D0"/>
    <w:rsid w:val="009E5DFF"/>
    <w:rsid w:val="00A02017"/>
    <w:rsid w:val="00A121B1"/>
    <w:rsid w:val="00A26C92"/>
    <w:rsid w:val="00A43AC0"/>
    <w:rsid w:val="00A76AEA"/>
    <w:rsid w:val="00A95074"/>
    <w:rsid w:val="00A95D55"/>
    <w:rsid w:val="00AA573D"/>
    <w:rsid w:val="00AB10CE"/>
    <w:rsid w:val="00AE017A"/>
    <w:rsid w:val="00AE22A1"/>
    <w:rsid w:val="00AF692E"/>
    <w:rsid w:val="00B230A6"/>
    <w:rsid w:val="00B24BE0"/>
    <w:rsid w:val="00B25F26"/>
    <w:rsid w:val="00B9041E"/>
    <w:rsid w:val="00BA3C2B"/>
    <w:rsid w:val="00BB5447"/>
    <w:rsid w:val="00BF0498"/>
    <w:rsid w:val="00BF1C5D"/>
    <w:rsid w:val="00BF7512"/>
    <w:rsid w:val="00C2157A"/>
    <w:rsid w:val="00C275ED"/>
    <w:rsid w:val="00C53284"/>
    <w:rsid w:val="00C71C5C"/>
    <w:rsid w:val="00C75C7F"/>
    <w:rsid w:val="00D434A9"/>
    <w:rsid w:val="00DB1D71"/>
    <w:rsid w:val="00DC08F8"/>
    <w:rsid w:val="00DD3F5C"/>
    <w:rsid w:val="00E5529C"/>
    <w:rsid w:val="00E91767"/>
    <w:rsid w:val="00ED094D"/>
    <w:rsid w:val="00F0760D"/>
    <w:rsid w:val="00F30BFF"/>
    <w:rsid w:val="00F33B49"/>
    <w:rsid w:val="00F80A16"/>
    <w:rsid w:val="00FA2A00"/>
    <w:rsid w:val="00FA32E5"/>
    <w:rsid w:val="00FE1143"/>
    <w:rsid w:val="00FE23BC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343C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1A3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A343C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A343C"/>
  </w:style>
  <w:style w:customStyle="true" w:styleId="t-10-9-kurz-s" w:type="paragraph">
    <w:name w:val="t-10-9-kurz-s"/>
    <w:basedOn w:val="Normal"/>
    <w:rsid w:val="001A343C"/>
    <w:pPr>
      <w:spacing w:afterAutospacing="true" w:after="100" w:beforeAutospacing="true" w:before="100"/>
    </w:pPr>
    <w:rPr>
      <w:bCs w:val="false"/>
    </w:rPr>
  </w:style>
  <w:style w:customStyle="true" w:styleId="clanak" w:type="paragraph">
    <w:name w:val="clanak"/>
    <w:basedOn w:val="Normal"/>
    <w:rsid w:val="001A343C"/>
    <w:pPr>
      <w:spacing w:afterAutospacing="true" w:after="100" w:beforeAutospacing="true" w:before="100"/>
    </w:pPr>
    <w:rPr>
      <w:bCs w:val="false"/>
    </w:rPr>
  </w:style>
  <w:style w:customStyle="true" w:styleId="t-9-8" w:type="paragraph">
    <w:name w:val="t-9-8"/>
    <w:basedOn w:val="Normal"/>
    <w:rsid w:val="001A343C"/>
    <w:pPr>
      <w:spacing w:afterAutospacing="true" w:after="100" w:beforeAutospacing="true" w:before="100"/>
    </w:pPr>
    <w:rPr>
      <w:bCs w:val="false"/>
    </w:rPr>
  </w:style>
  <w:style w:customStyle="true" w:styleId="spelle" w:type="character">
    <w:name w:val="spelle"/>
    <w:basedOn w:val="Zadanifontodlomka"/>
    <w:rsid w:val="001A343C"/>
  </w:style>
  <w:style w:styleId="Tekstbalonia" w:type="paragraph">
    <w:name w:val="Balloon Text"/>
    <w:basedOn w:val="Normal"/>
    <w:link w:val="TekstbaloniaChar"/>
    <w:uiPriority w:val="99"/>
    <w:semiHidden/>
    <w:unhideWhenUsed/>
    <w:rsid w:val="001A3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A343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53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35355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A1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A1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A1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343C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1A3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A343C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1A343C"/>
  </w:style>
  <w:style w:customStyle="1" w:styleId="t-10-9-kurz-s" w:type="paragraph">
    <w:name w:val="t-10-9-kurz-s"/>
    <w:basedOn w:val="Normal"/>
    <w:rsid w:val="001A343C"/>
    <w:pPr>
      <w:spacing w:after="100" w:afterAutospacing="1" w:before="100" w:beforeAutospacing="1"/>
    </w:pPr>
    <w:rPr>
      <w:bCs w:val="0"/>
    </w:rPr>
  </w:style>
  <w:style w:customStyle="1" w:styleId="clanak" w:type="paragraph">
    <w:name w:val="clanak"/>
    <w:basedOn w:val="Normal"/>
    <w:rsid w:val="001A343C"/>
    <w:pPr>
      <w:spacing w:after="100" w:afterAutospacing="1" w:before="100" w:beforeAutospacing="1"/>
    </w:pPr>
    <w:rPr>
      <w:bCs w:val="0"/>
    </w:rPr>
  </w:style>
  <w:style w:customStyle="1" w:styleId="t-9-8" w:type="paragraph">
    <w:name w:val="t-9-8"/>
    <w:basedOn w:val="Normal"/>
    <w:rsid w:val="001A343C"/>
    <w:pPr>
      <w:spacing w:after="100" w:afterAutospacing="1" w:before="100" w:beforeAutospacing="1"/>
    </w:pPr>
    <w:rPr>
      <w:bCs w:val="0"/>
    </w:rPr>
  </w:style>
  <w:style w:customStyle="1" w:styleId="spelle" w:type="character">
    <w:name w:val="spelle"/>
    <w:basedOn w:val="Zadanifontodlomka"/>
    <w:rsid w:val="001A343C"/>
  </w:style>
  <w:style w:styleId="Tekstbalonia" w:type="paragraph">
    <w:name w:val="Balloon Text"/>
    <w:basedOn w:val="Normal"/>
    <w:link w:val="TekstbaloniaChar"/>
    <w:uiPriority w:val="99"/>
    <w:semiHidden/>
    <w:unhideWhenUsed/>
    <w:rsid w:val="001A3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A343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53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35355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A1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A1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A1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>
      <item>Odvj. društvo GRUBEŠA I PARTNERI</item>
    </izvorni_sadrzaj>
    <derivirana_varijabla naziv="DomainObject.Predmet.OstaliListFormated_1">
      <item>Odvj. društvo GRUBEŠA I PARTNERI</item>
    </derivirana_varijabla>
  </DomainObject.Predmet.OstaliListFormated>
  <DomainObject.Predmet.OstaliListFormatedOIB>
    <izvorni_sadrzaj>
      <item>Odvj. društvo GRUBEŠA I PARTNERI</item>
    </izvorni_sadrzaj>
    <derivirana_varijabla naziv="DomainObject.Predmet.OstaliListFormatedOIB_1">
      <item>Odvj. društvo GRUBEŠA I PARTNERI</item>
    </derivirana_varijabla>
  </DomainObject.Predmet.OstaliListFormatedOIB>
  <DomainObject.Predmet.OstaliListFormatedWithAdress>
    <izvorni_sadrzaj>
      <item>Odvj. društvo GRUBEŠA I PARTNERI, Iblerov trg 10/V, 10000 Zagreb</item>
    </izvorni_sadrzaj>
    <derivirana_varijabla naziv="DomainObject.Predmet.OstaliListFormatedWithAdress_1">
      <item>Odvj. društvo GRUBEŠA I PARTNERI, Iblerov trg 10/V, 10000 Zagreb</item>
    </derivirana_varijabla>
  </DomainObject.Predmet.OstaliListFormatedWithAdress>
  <DomainObject.Predmet.OstaliListFormatedWithAdressOIB>
    <izvorni_sadrzaj>
      <item>Odvj. društvo GRUBEŠA I PARTNERI, Iblerov trg 10/V, 10000 Zagreb</item>
    </izvorni_sadrzaj>
    <derivirana_varijabla naziv="DomainObject.Predmet.OstaliListFormatedWithAdressOIB_1">
      <item>Odvj. društvo GRUBEŠA I PARTNERI, Iblerov trg 10/V, 10000 Zagreb</item>
    </derivirana_varijabla>
  </DomainObject.Predmet.OstaliListFormatedWithAdressOIB>
  <DomainObject.Predmet.OstaliListNazivFormated>
    <izvorni_sadrzaj>
      <item>Odvj. društvo GRUBEŠA I PARTNERI</item>
    </izvorni_sadrzaj>
    <derivirana_varijabla naziv="DomainObject.Predmet.OstaliListNazivFormated_1">
      <item>Odvj. društvo GRUBEŠA I PARTNERI</item>
    </derivirana_varijabla>
  </DomainObject.Predmet.OstaliListNazivFormated>
  <DomainObject.Predmet.OstaliListNazivFormatedOIB>
    <izvorni_sadrzaj>
      <item>Odvj. društvo GRUBEŠA I PARTNERI</item>
    </izvorni_sadrzaj>
    <derivirana_varijabla naziv="DomainObject.Predmet.OstaliListNazivFormatedOIB_1">
      <item>Odvj. društvo GRUBEŠA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  <item>Odvj. društvo GRUBEŠA I PARTNERI</item>
    </izvorni_sadrzaj>
    <derivirana_varijabla naziv="DomainObject.Predmet.SudioniciListNaziv_1">
      <item>Stečajna masa iza PROJEKT FINIDA d.o.o. u stečaju</item>
      <item>stečajni upravitelj IVAN GJURAŠIĆ</item>
      <item>Odvj. društvo GRUBEŠA I PARTNERI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  <item>, OIB null</item>
    </izvorni_sadrzaj>
    <derivirana_varijabla naziv="DomainObject.Predmet.SudioniciListNazivOIB_1">
      <item>, OIB 33733896374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CB7E4-6529-426D-AA84-2C2B60B3D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1457</properties:Words>
  <properties:Characters>8044</properties:Characters>
  <properties:Lines>168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2018-06-13T08:35:00Z</dcterms:created>
  <dc:creator>korisnik</dc:creator>
  <cp:lastModifiedBy>Sanja Lakošeljac</cp:lastModifiedBy>
  <cp:lastPrinted>2017-08-10T11:15:00Z</cp:lastPrinted>
  <dcterms:modified xmlns:xsi="http://www.w3.org/2001/XMLSchema-instance" xsi:type="dcterms:W3CDTF">2018-06-13T10:28:00Z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(St-190-17 - RJEŠENJE O DOSUDI - čl. 247. st. 7.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