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98968" w14:paraId="2298968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CD57E4">
        <w:t>5</w:t>
      </w:r>
      <w:r w:rsidR="00C57B84">
        <w:t>559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52C66">
        <w:t>5</w:t>
      </w:r>
      <w:r w:rsidR="00C57B84">
        <w:t>559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B37548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C57B84">
        <w:t>ZEBRACOMP d.o.o., OIB 92342470607, Velika Gorica, Riječka 41.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C57B84">
        <w:t>20.492,22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F5B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1B5958"/>
    <w:rsid w:val="00215918"/>
    <w:rsid w:val="002E7A51"/>
    <w:rsid w:val="00312159"/>
    <w:rsid w:val="003A1D14"/>
    <w:rsid w:val="003A2AE4"/>
    <w:rsid w:val="003C4994"/>
    <w:rsid w:val="00452C66"/>
    <w:rsid w:val="004B4B7E"/>
    <w:rsid w:val="00524D3D"/>
    <w:rsid w:val="005F77A6"/>
    <w:rsid w:val="006156D0"/>
    <w:rsid w:val="0064498B"/>
    <w:rsid w:val="00644D30"/>
    <w:rsid w:val="00690733"/>
    <w:rsid w:val="006D3911"/>
    <w:rsid w:val="00726015"/>
    <w:rsid w:val="00750B6E"/>
    <w:rsid w:val="007D6D1C"/>
    <w:rsid w:val="00813622"/>
    <w:rsid w:val="008348B0"/>
    <w:rsid w:val="008C31DE"/>
    <w:rsid w:val="00916F5B"/>
    <w:rsid w:val="009368A2"/>
    <w:rsid w:val="00961A46"/>
    <w:rsid w:val="009A248B"/>
    <w:rsid w:val="009D789B"/>
    <w:rsid w:val="00A053FB"/>
    <w:rsid w:val="00A9783B"/>
    <w:rsid w:val="00AF31FC"/>
    <w:rsid w:val="00B00AAF"/>
    <w:rsid w:val="00B37548"/>
    <w:rsid w:val="00BC1743"/>
    <w:rsid w:val="00C11749"/>
    <w:rsid w:val="00C33CA7"/>
    <w:rsid w:val="00C445F4"/>
    <w:rsid w:val="00C54284"/>
    <w:rsid w:val="00C57B84"/>
    <w:rsid w:val="00C972A9"/>
    <w:rsid w:val="00CD1CFD"/>
    <w:rsid w:val="00CD57E4"/>
    <w:rsid w:val="00CD74BB"/>
    <w:rsid w:val="00D660C0"/>
    <w:rsid w:val="00D970B2"/>
    <w:rsid w:val="00EA64CE"/>
    <w:rsid w:val="00EB51D1"/>
    <w:rsid w:val="00EB6112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68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68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68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68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68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68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68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68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68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68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5559</izvorni_sadrzaj>
    <derivirana_varijabla naziv="DomainObject.Predmet.Broj_1">5559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St-5559/2015</izvorni_sadrzaj>
    <derivirana_varijabla naziv="DomainObject.Predmet.OznakaBroj_1">St-5559/2015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ZEBRACOMP d.o.o. zastupanog po punomoćniku Đuro Vladika</izvorni_sadrzaj>
    <derivirana_varijabla naziv="DomainObject.Predmet.ProtustrankaFormated_1">  ZEBRACOMP d.o.o. zastupanog po punomoćniku Đuro Vladika</derivirana_varijabla>
  </DomainObject.Predmet.ProtustrankaFormated>
  <DomainObject.Predmet.ProtustrankaFormatedOIB>
    <izvorni_sadrzaj>  ZEBRACOMP d.o.o., OIB 92342470607 zastupanog po punomoćniku Đuro Vladika</izvorni_sadrzaj>
    <derivirana_varijabla naziv="DomainObject.Predmet.ProtustrankaFormatedOIB_1">  ZEBRACOMP d.o.o., OIB 92342470607 zastupanog po punomoćniku Đuro Vladika</derivirana_varijabla>
  </DomainObject.Predmet.ProtustrankaFormatedOIB>
  <DomainObject.Predmet.ProtustrankaFormatedWithAdress>
    <izvorni_sadrzaj> ZEBRACOMP d.o.o., Riječka 41, 10410 Velika Gorica zastupanog po punomoćniku Đuro Vladika</izvorni_sadrzaj>
    <derivirana_varijabla naziv="DomainObject.Predmet.ProtustrankaFormatedWithAdress_1"> ZEBRACOMP d.o.o., Riječka 41, 10410 Velika Gorica zastupanog po punomoćniku Đuro Vladika</derivirana_varijabla>
  </DomainObject.Predmet.ProtustrankaFormatedWithAdress>
  <DomainObject.Predmet.ProtustrankaFormatedWithAdressOIB>
    <izvorni_sadrzaj> ZEBRACOMP d.o.o., OIB 92342470607, Riječka 41, 10410 Velika Gorica zastupanog po punomoćniku Đuro Vladika</izvorni_sadrzaj>
    <derivirana_varijabla naziv="DomainObject.Predmet.ProtustrankaFormatedWithAdressOIB_1"> ZEBRACOMP d.o.o., OIB 92342470607, Riječka 41, 10410 Velika Gorica zastupanog po punomoćniku Đuro Vladika</derivirana_varijabla>
  </DomainObject.Predmet.ProtustrankaFormatedWithAdressOIB>
  <DomainObject.Predmet.ProtustrankaWithAdress>
    <izvorni_sadrzaj>ZEBRACOMP d.o.o. Riječka 41, 10410 Velika Gorica</izvorni_sadrzaj>
    <derivirana_varijabla naziv="DomainObject.Predmet.ProtustrankaWithAdress_1">ZEBRACOMP d.o.o. Riječka 41, 10410 Velika Gorica</derivirana_varijabla>
  </DomainObject.Predmet.ProtustrankaWithAdress>
  <DomainObject.Predmet.ProtustrankaWithAdressOIB>
    <izvorni_sadrzaj>ZEBRACOMP d.o.o., OIB 92342470607, Riječka 41, 10410 Velika Gorica</izvorni_sadrzaj>
    <derivirana_varijabla naziv="DomainObject.Predmet.ProtustrankaWithAdressOIB_1">ZEBRACOMP d.o.o., OIB 92342470607, Riječka 41, 10410 Velika Gorica</derivirana_varijabla>
  </DomainObject.Predmet.ProtustrankaWithAdressOIB>
  <DomainObject.Predmet.ProtustrankaNazivFormated>
    <izvorni_sadrzaj>ZEBRACOMP d.o.o.</izvorni_sadrzaj>
    <derivirana_varijabla naziv="DomainObject.Predmet.ProtustrankaNazivFormated_1">ZEBRACOMP d.o.o.</derivirana_varijabla>
  </DomainObject.Predmet.ProtustrankaNazivFormated>
  <DomainObject.Predmet.ProtustrankaNazivFormatedOIB>
    <izvorni_sadrzaj>ZEBRACOMP d.o.o., OIB 92342470607</izvorni_sadrzaj>
    <derivirana_varijabla naziv="DomainObject.Predmet.ProtustrankaNazivFormatedOIB_1">ZEBRACOMP d.o.o., OIB 92342470607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ZEBRACOMP d.o.o. zastupanog po punomoćniku Đuro Vladika</item>
    </izvorni_sadrzaj>
    <derivirana_varijabla naziv="DomainObject.Predmet.ProtuStrankaListFormated_1">
      <item>ZEBRACOMP d.o.o. zastupanog po punomoćniku Đuro Vladika</item>
    </derivirana_varijabla>
  </DomainObject.Predmet.ProtuStrankaListFormated>
  <DomainObject.Predmet.ProtuStrankaListFormatedOIB>
    <izvorni_sadrzaj>
      <item>ZEBRACOMP d.o.o., OIB 92342470607 zastupanog po punomoćniku Đuro Vladika</item>
    </izvorni_sadrzaj>
    <derivirana_varijabla naziv="DomainObject.Predmet.ProtuStrankaListFormatedOIB_1">
      <item>ZEBRACOMP d.o.o., OIB 92342470607 zastupanog po punomoćniku Đuro Vladika</item>
    </derivirana_varijabla>
  </DomainObject.Predmet.ProtuStrankaListFormatedOIB>
  <DomainObject.Predmet.ProtuStrankaListFormatedWithAdress>
    <izvorni_sadrzaj>
      <item>ZEBRACOMP d.o.o., Riječka 41, 10410 Velika Gorica zastupanog po punomoćniku Đuro Vladika</item>
    </izvorni_sadrzaj>
    <derivirana_varijabla naziv="DomainObject.Predmet.ProtuStrankaListFormatedWithAdress_1">
      <item>ZEBRACOMP d.o.o., Riječka 41, 10410 Velika Gorica zastupanog po punomoćniku Đuro Vladika</item>
    </derivirana_varijabla>
  </DomainObject.Predmet.ProtuStrankaListFormatedWithAdress>
  <DomainObject.Predmet.ProtuStrankaListFormatedWithAdressOIB>
    <izvorni_sadrzaj>
      <item>ZEBRACOMP d.o.o., OIB 92342470607, Riječka 41, 10410 Velika Gorica zastupanog po punomoćniku Đuro Vladika</item>
    </izvorni_sadrzaj>
    <derivirana_varijabla naziv="DomainObject.Predmet.ProtuStrankaListFormatedWithAdressOIB_1">
      <item>ZEBRACOMP d.o.o., OIB 92342470607, Riječka 41, 10410 Velika Gorica zastupanog po punomoćniku Đuro Vladika</item>
    </derivirana_varijabla>
  </DomainObject.Predmet.ProtuStrankaListFormatedWithAdressOIB>
  <DomainObject.Predmet.ProtuStrankaListNazivFormated>
    <izvorni_sadrzaj>
      <item>ZEBRACOMP d.o.o.</item>
    </izvorni_sadrzaj>
    <derivirana_varijabla naziv="DomainObject.Predmet.ProtuStrankaListNazivFormated_1">
      <item>ZEBRACOMP d.o.o.</item>
    </derivirana_varijabla>
  </DomainObject.Predmet.ProtuStrankaListNazivFormated>
  <DomainObject.Predmet.ProtuStrankaListNazivFormatedOIB>
    <izvorni_sadrzaj>
      <item>ZEBRACOMP d.o.o., OIB 92342470607</item>
    </izvorni_sadrzaj>
    <derivirana_varijabla naziv="DomainObject.Predmet.ProtuStrankaListNazivFormatedOIB_1">
      <item>ZEBRACOMP d.o.o., OIB 92342470607</item>
    </derivirana_varijabla>
  </DomainObject.Predmet.ProtuStrankaListNazivFormatedOIB>
  <DomainObject.Predmet.OstaliListFormated>
    <izvorni_sadrzaj>
      <item>Đuro Vladika punomoćnik sudionika u postupku ZEBRACOMP d.o.o.</item>
    </izvorni_sadrzaj>
    <derivirana_varijabla naziv="DomainObject.Predmet.OstaliListFormated_1">
      <item>Đuro Vladika punomoćnik sudionika u postupku ZEBRACOMP d.o.o.</item>
    </derivirana_varijabla>
  </DomainObject.Predmet.OstaliListFormated>
  <DomainObject.Predmet.OstaliListFormatedOIB>
    <izvorni_sadrzaj>
      <item>Đuro Vladika, OIB 42261238070 punomoćnik sudionika u postupku ZEBRACOMP d.o.o.</item>
    </izvorni_sadrzaj>
    <derivirana_varijabla naziv="DomainObject.Predmet.OstaliListFormatedOIB_1">
      <item>Đuro Vladika, OIB 42261238070 punomoćnik sudionika u postupku ZEBRACOMP d.o.o.</item>
    </derivirana_varijabla>
  </DomainObject.Predmet.OstaliListFormatedOIB>
  <DomainObject.Predmet.OstaliListFormatedWithAdress>
    <izvorni_sadrzaj>
      <item>Đuro Vladika, Riječka 41, 10410 Velika Gorica punomoćnik sudionika u postupku ZEBRACOMP d.o.o.</item>
    </izvorni_sadrzaj>
    <derivirana_varijabla naziv="DomainObject.Predmet.OstaliListFormatedWithAdress_1">
      <item>Đuro Vladika, Riječka 41, 10410 Velika Gorica punomoćnik sudionika u postupku ZEBRACOMP d.o.o.</item>
    </derivirana_varijabla>
  </DomainObject.Predmet.OstaliListFormatedWithAdress>
  <DomainObject.Predmet.OstaliListFormatedWithAdressOIB>
    <izvorni_sadrzaj>
      <item>Đuro Vladika, OIB 42261238070, Riječka 41, 10410 Velika Gorica punomoćnik sudionika u postupku ZEBRACOMP d.o.o.</item>
    </izvorni_sadrzaj>
    <derivirana_varijabla naziv="DomainObject.Predmet.OstaliListFormatedWithAdressOIB_1">
      <item>Đuro Vladika, OIB 42261238070, Riječka 41, 10410 Velika Gorica punomoćnik sudionika u postupku ZEBRACOMP d.o.o.</item>
    </derivirana_varijabla>
  </DomainObject.Predmet.OstaliListFormatedWithAdressOIB>
  <DomainObject.Predmet.OstaliListNazivFormated>
    <izvorni_sadrzaj>
      <item>Đuro Vladika</item>
    </izvorni_sadrzaj>
    <derivirana_varijabla naziv="DomainObject.Predmet.OstaliListNazivFormated_1">
      <item>Đuro Vladika</item>
    </derivirana_varijabla>
  </DomainObject.Predmet.OstaliListNazivFormated>
  <DomainObject.Predmet.OstaliListNazivFormatedOIB>
    <izvorni_sadrzaj>
      <item>Đuro Vladika, OIB 42261238070</item>
    </izvorni_sadrzaj>
    <derivirana_varijabla naziv="DomainObject.Predmet.OstaliListNazivFormatedOIB_1">
      <item>Đuro Vladika, OIB 42261238070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ZEBRACOMP d.o.o.</izvorni_sadrzaj>
    <derivirana_varijabla naziv="DomainObject.Predmet.ProtustrankaIDrugi_1">ZEBRACOMP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ZEBRACOMP d.o.o., OIB 92342470607, Riječka 41, 10410 Velika Gorica</izvorni_sadrzaj>
    <derivirana_varijabla naziv="DomainObject.Predmet.ProtustrankaIDrugiAdressOIB_1">ZEBRACOMP d.o.o., OIB 92342470607, Riječka 41,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ZEBRACOMP d.o.o.</item>
      <item>FINA Regionalni centar Zagreb</item>
      <item>Đuro Vladika</item>
    </izvorni_sadrzaj>
    <derivirana_varijabla naziv="DomainObject.Predmet.SudioniciListNaziv_1">
      <item>ZEBRACOMP d.o.o.</item>
      <item>FINA Regionalni centar Zagreb</item>
      <item>Đuro Vladika</item>
    </derivirana_varijabla>
  </DomainObject.Predmet.SudioniciListNaziv>
  <DomainObject.Predmet.SudioniciListAdressOIB>
    <izvorni_sadrzaj>
      <item>ZEBRACOMP d.o.o., OIB 92342470607, Riječka 41,10410 Velika Gorica</item>
      <item>FINA Regionalni centar Zagreb, OIB 85821130368, Trg svibanjskih žrtava 1995. br.1,10000 Zagreb</item>
      <item>Đuro Vladika, OIB 42261238070, Riječka 41,10410 Velika Gorica</item>
    </izvorni_sadrzaj>
    <derivirana_varijabla naziv="DomainObject.Predmet.SudioniciListAdressOIB_1">
      <item>ZEBRACOMP d.o.o., OIB 92342470607, Riječka 41,10410 Velika Gorica</item>
      <item>FINA Regionalni centar Zagreb, OIB 85821130368, Trg svibanjskih žrtava 1995. br.1,10000 Zagreb</item>
      <item>Đuro Vladika, OIB 42261238070, Riječka 41,10410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92342470607</item>
      <item>, OIB 85821130368</item>
      <item>, OIB 42261238070</item>
    </izvorni_sadrzaj>
    <derivirana_varijabla naziv="DomainObject.Predmet.SudioniciListNazivOIB_1">
      <item>, OIB 92342470607</item>
      <item>, OIB 85821130368</item>
      <item>, OIB 42261238070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67967A-60A3-4E17-B42D-AF9661A6BD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1323</properties:Characters>
  <properties:Lines>48</properties:Lines>
  <properties:Paragraphs>17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2016-01-15T10:46:00Z</cp:lastPrinted>
  <dcterms:modified xmlns:xsi="http://www.w3.org/2001/XMLSchema-instance" xsi:type="dcterms:W3CDTF">2016-01-15T10:46:00Z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