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7674" w14:paraId="c4c7674" w:rsidRDefault="008F30E3" w:rsidP="008F30E3" w:rsidR="008F30E3" w:rsidRPr="008F30E3">
      <w:pPr>
        <w15:collapsed w:val="false"/>
      </w:pPr>
      <w:bookmarkStart w:name="_GoBack" w:id="0"/>
      <w:bookmarkEnd w:id="0"/>
      <w:r w:rsidRPr="008F30E3">
        <w:t xml:space="preserve">           </w:t>
      </w:r>
      <w:r w:rsidRPr="008F30E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30E3" w:rsidP="008F30E3" w:rsidR="008F30E3" w:rsidRPr="008F30E3">
      <w:r w:rsidRPr="008F30E3">
        <w:t>REPUBLIKA HRVATSKA</w:t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  <w:t xml:space="preserve">      </w:t>
      </w:r>
    </w:p>
    <w:p w:rsidRDefault="008F30E3" w:rsidP="008F30E3" w:rsidR="008F30E3">
      <w:r w:rsidRPr="008F30E3">
        <w:t>TRGOVAČKI SUD U SPLITU</w:t>
      </w:r>
    </w:p>
    <w:p w:rsidRDefault="00724ABF" w:rsidP="008F30E3" w:rsidR="00724ABF">
      <w:r>
        <w:t xml:space="preserve">Split, </w:t>
      </w:r>
      <w:r w:rsidR="009516FE">
        <w:t>Sukoišanska</w:t>
      </w:r>
      <w:r>
        <w:t xml:space="preserve"> 6</w:t>
      </w:r>
    </w:p>
    <w:p w:rsidRDefault="009516FE" w:rsidP="00103050" w:rsidR="009516FE" w:rsidRPr="009516FE">
      <w:pPr>
        <w:spacing w:after="240" w:before="24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103050" w:rsidR="00724ABF">
      <w:pPr>
        <w:spacing w:after="240" w:before="240"/>
        <w:jc w:val="center"/>
      </w:pPr>
      <w:r w:rsidRPr="009516FE">
        <w:rPr>
          <w:spacing w:val="60"/>
        </w:rPr>
        <w:t>RJEŠENJE</w:t>
      </w:r>
    </w:p>
    <w:p w:rsidRDefault="00724ABF" w:rsidP="008F30E3" w:rsidR="00103050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</w:t>
      </w:r>
      <w:r w:rsidR="00FE52A0">
        <w:t>predlagatelja-</w:t>
      </w:r>
      <w:r w:rsidR="00103050" w:rsidRPr="00FF1141">
        <w:t xml:space="preserve">dužnika </w:t>
      </w:r>
      <w:r w:rsidR="00FE52A0" w:rsidRPr="00FE52A0">
        <w:t>MARKAČIĆ d.o.o. Krivodol, Krivodol 0, OIB: 88202925196,</w:t>
      </w:r>
      <w:r w:rsidR="00103050">
        <w:t xml:space="preserve">,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FE52A0">
        <w:t>11. svibnja</w:t>
      </w:r>
      <w:r w:rsidR="00403AC6">
        <w:t xml:space="preserve"> 2016</w:t>
      </w:r>
      <w:r w:rsidR="005F2341">
        <w:t>.</w:t>
      </w:r>
      <w:r w:rsidR="008F30E3">
        <w:t xml:space="preserve"> godine,</w:t>
      </w:r>
    </w:p>
    <w:p w:rsidRDefault="00A42456" w:rsidP="00103050" w:rsidR="00A42456">
      <w:pPr>
        <w:spacing w:after="300" w:before="3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</w:t>
      </w:r>
      <w:r w:rsidR="00FE52A0">
        <w:t>-</w:t>
      </w:r>
      <w:r w:rsidR="003D6867">
        <w:t xml:space="preserve"> dužnika</w:t>
      </w:r>
      <w:r w:rsidR="006924F0" w:rsidRPr="006924F0">
        <w:t xml:space="preserve"> </w:t>
      </w:r>
      <w:r w:rsidR="00FE52A0" w:rsidRPr="00FE52A0">
        <w:t>MARKAČIĆ d.o.o. Krivodol, Krivodol 0, OIB: 88202925196,</w:t>
      </w:r>
      <w:r w:rsidR="004339C8">
        <w:t xml:space="preserve">, </w:t>
      </w:r>
      <w:r w:rsidR="00704CEE" w:rsidRPr="008B028B">
        <w:t>i vjerovnika</w:t>
      </w:r>
      <w:r>
        <w:t xml:space="preserve">, za dan </w:t>
      </w:r>
      <w:r w:rsidR="00FE52A0">
        <w:t>17. lipnja</w:t>
      </w:r>
      <w:r w:rsidR="00C46529" w:rsidRPr="008B028B">
        <w:t xml:space="preserve"> 201</w:t>
      </w:r>
      <w:r w:rsidR="00403AC6">
        <w:t>6</w:t>
      </w:r>
      <w:r w:rsidR="006924F0" w:rsidRPr="008B028B">
        <w:t xml:space="preserve">. </w:t>
      </w:r>
      <w:r w:rsidR="00963843" w:rsidRPr="008B028B">
        <w:t xml:space="preserve">godine </w:t>
      </w:r>
      <w:r w:rsidR="00FE52A0">
        <w:t>u 08:30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Pr="008B028B">
        <w:t>Sukoišanska</w:t>
      </w:r>
      <w:r w:rsidR="002D15AC" w:rsidRPr="008B028B">
        <w:t xml:space="preserve"> 6. </w:t>
      </w:r>
    </w:p>
    <w:p w:rsidRDefault="009516FE" w:rsidP="00403AC6" w:rsidR="00704CEE">
      <w:pPr>
        <w:spacing w:before="160"/>
        <w:ind w:firstLine="709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403AC6" w:rsidR="009516FE">
      <w:pPr>
        <w:spacing w:before="160"/>
        <w:ind w:firstLine="709"/>
        <w:jc w:val="both"/>
      </w:pPr>
      <w:r>
        <w:t xml:space="preserve">III. </w:t>
      </w:r>
      <w:r w:rsidR="00FE52A0">
        <w:rPr>
          <w:rFonts w:eastAsia="Calibri"/>
          <w:lang w:val="fr-FR"/>
        </w:rPr>
        <w:t xml:space="preserve">Rješenje </w:t>
      </w:r>
      <w:r>
        <w:rPr>
          <w:rFonts w:eastAsia="Calibri"/>
          <w:lang w:val="fr-FR"/>
        </w:rPr>
        <w:t>o određivanju ročišta bit će istaknut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</w:t>
      </w:r>
      <w:r w:rsidR="00103050">
        <w:rPr>
          <w:rFonts w:eastAsia="Calibri"/>
          <w:lang w:val="fr-FR"/>
        </w:rPr>
        <w:t>mrežnoj stranici e-Oglasna ploča sudova</w:t>
      </w:r>
      <w:r>
        <w:rPr>
          <w:rFonts w:eastAsia="Calibri"/>
          <w:lang w:val="fr-FR"/>
        </w:rPr>
        <w:t xml:space="preserve"> i objavljen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web-stranici Financijske agencije. </w:t>
      </w:r>
    </w:p>
    <w:p w:rsidRDefault="00A42456" w:rsidP="00103050" w:rsidR="00880B6C">
      <w:pPr>
        <w:spacing w:after="200" w:before="30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103050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FE52A0" w:rsidRPr="00FE52A0">
        <w:t>MARKAČIĆ d.o.o. Krivodol, Krivodol 0, OIB: 88202925196,</w:t>
      </w:r>
      <w:r w:rsidR="004339C8">
        <w:t xml:space="preserve">, </w:t>
      </w:r>
      <w:r w:rsidR="00C753B7">
        <w:t>za sklapanje predstečajne nagodbe.</w:t>
      </w:r>
    </w:p>
    <w:p w:rsidRDefault="00C753B7" w:rsidP="00103050" w:rsidR="00C753B7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103050" w:rsidR="00BA1114" w:rsidRPr="00864D24">
      <w:pPr>
        <w:spacing w:before="24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FE52A0">
        <w:t>11. svibnja</w:t>
      </w:r>
      <w:r w:rsidR="00403AC6">
        <w:t xml:space="preserve"> 2016.</w:t>
      </w:r>
      <w:r w:rsidR="00643A13">
        <w:t xml:space="preserve"> godine</w:t>
      </w:r>
    </w:p>
    <w:p w:rsidRDefault="00277968" w:rsidP="00103050" w:rsidR="00A42456">
      <w:pPr>
        <w:pStyle w:val="Tijeloteksta"/>
        <w:tabs>
          <w:tab w:pos="6810" w:val="clear"/>
        </w:tabs>
        <w:spacing w:before="24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403AC6" w:rsidR="00937AEB">
      <w:pPr>
        <w:pStyle w:val="Tijeloteksta"/>
        <w:tabs>
          <w:tab w:pos="6810" w:val="clear"/>
        </w:tabs>
        <w:ind w:left="709"/>
        <w:jc w:val="right"/>
      </w:pPr>
      <w:r>
        <w:t>ANA GOLUB GRUIĆ</w:t>
      </w:r>
    </w:p>
    <w:p w:rsidRDefault="00A42456" w:rsidP="00103050" w:rsidR="00A42456">
      <w:pPr>
        <w:spacing w:before="24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103050" w:rsidR="00582BB2">
      <w:pPr>
        <w:spacing w:before="20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 xml:space="preserve">predlagatelju </w:t>
      </w:r>
      <w:r w:rsidR="00103050">
        <w:t>–</w:t>
      </w:r>
      <w:r>
        <w:t xml:space="preserve"> dužniku</w:t>
      </w:r>
      <w:r w:rsidR="00103050">
        <w:t xml:space="preserve"> </w:t>
      </w:r>
    </w:p>
    <w:p w:rsidRDefault="00403AC6" w:rsidP="00582BB2" w:rsidR="00B759D4">
      <w:pPr>
        <w:numPr>
          <w:ilvl w:val="0"/>
          <w:numId w:val="10"/>
        </w:numPr>
        <w:jc w:val="both"/>
      </w:pPr>
      <w:r>
        <w:t>mrežna</w:t>
      </w:r>
      <w:r w:rsidRPr="002F0931">
        <w:t xml:space="preserve"> stranic</w:t>
      </w:r>
      <w:r>
        <w:t>a</w:t>
      </w:r>
      <w:r w:rsidRPr="002F0931">
        <w:t xml:space="preserve"> e-Oglasna ploča sudova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292D19" w:rsidP="006D0152" w:rsidR="00292D19">
      <w:pPr>
        <w:numPr>
          <w:ilvl w:val="0"/>
          <w:numId w:val="10"/>
        </w:numPr>
        <w:jc w:val="both"/>
      </w:pPr>
      <w:r>
        <w:t>u spis</w:t>
      </w:r>
    </w:p>
    <w:sectPr w:rsidSect="007D6EFA" w:rsidR="00292D19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</w:t>
    </w:r>
    <w:r w:rsidR="00D9160C">
      <w:t>-9/2016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</w:t>
    </w:r>
    <w:r w:rsidR="00D9160C">
      <w:t>-</w:t>
    </w:r>
    <w:r w:rsidR="00FE52A0">
      <w:t>4</w:t>
    </w:r>
    <w:r w:rsidR="005A5580">
      <w:t>2</w:t>
    </w:r>
    <w:r w:rsidR="00D9160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E22E7"/>
    <w:rsid w:val="000F4770"/>
    <w:rsid w:val="00103050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7968"/>
    <w:rsid w:val="00292D19"/>
    <w:rsid w:val="002A10E9"/>
    <w:rsid w:val="002C07BD"/>
    <w:rsid w:val="002C7431"/>
    <w:rsid w:val="002D15AC"/>
    <w:rsid w:val="002E0CDA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03AC6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32882"/>
    <w:rsid w:val="00543255"/>
    <w:rsid w:val="00571686"/>
    <w:rsid w:val="00575D67"/>
    <w:rsid w:val="00582BB2"/>
    <w:rsid w:val="005A53D5"/>
    <w:rsid w:val="005A5580"/>
    <w:rsid w:val="005B6832"/>
    <w:rsid w:val="005B6BDB"/>
    <w:rsid w:val="005C1947"/>
    <w:rsid w:val="005E46A6"/>
    <w:rsid w:val="005E7284"/>
    <w:rsid w:val="005F2341"/>
    <w:rsid w:val="00624D4F"/>
    <w:rsid w:val="0062777E"/>
    <w:rsid w:val="006301ED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E6F"/>
    <w:rsid w:val="00823135"/>
    <w:rsid w:val="00843642"/>
    <w:rsid w:val="00867E9F"/>
    <w:rsid w:val="00871489"/>
    <w:rsid w:val="00880B6C"/>
    <w:rsid w:val="00881DE5"/>
    <w:rsid w:val="008A4E60"/>
    <w:rsid w:val="008B028B"/>
    <w:rsid w:val="008B3723"/>
    <w:rsid w:val="008C4604"/>
    <w:rsid w:val="008C755A"/>
    <w:rsid w:val="008D52A0"/>
    <w:rsid w:val="008E72F9"/>
    <w:rsid w:val="008F2012"/>
    <w:rsid w:val="008F2818"/>
    <w:rsid w:val="008F30E3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60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EE6540"/>
    <w:rsid w:val="00F002DE"/>
    <w:rsid w:val="00F10F9B"/>
    <w:rsid w:val="00F346C7"/>
    <w:rsid w:val="00F416D0"/>
    <w:rsid w:val="00F6470D"/>
    <w:rsid w:val="00F714C0"/>
    <w:rsid w:val="00FB2EBE"/>
    <w:rsid w:val="00FE52A0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6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5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5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5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5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6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5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5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5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5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Stpn-42/2016</izvorni_sadrzaj>
    <derivirana_varijabla naziv="DomainObject.Predmet.OznakaBroj_1">Stpn-42/2016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MARKAČIĆ, d.o.o. za graditeljstvo i usluge</izvorni_sadrzaj>
    <derivirana_varijabla naziv="DomainObject.Predmet.StrankaFormated_1">  MARKAČIĆ, d.o.o. za graditeljstvo i usluge</derivirana_varijabla>
  </DomainObject.Predmet.StrankaFormated>
  <DomainObject.Predmet.StrankaFormatedOIB>
    <izvorni_sadrzaj>  MARKAČIĆ, d.o.o. za graditeljstvo i usluge, OIB 88202925196</izvorni_sadrzaj>
    <derivirana_varijabla naziv="DomainObject.Predmet.StrankaFormatedOIB_1">  MARKAČIĆ, d.o.o. za graditeljstvo i usluge, OIB 88202925196</derivirana_varijabla>
  </DomainObject.Predmet.StrankaFormatedOIB>
  <DomainObject.Predmet.StrankaFormatedWithAdress>
    <izvorni_sadrzaj> MARKAČIĆ, d.o.o. za graditeljstvo i usluge, Krivodol 0, 21263 Krivodol</izvorni_sadrzaj>
    <derivirana_varijabla naziv="DomainObject.Predmet.StrankaFormatedWithAdress_1"> MARKAČIĆ, d.o.o. za graditeljstvo i usluge, Krivodol 0, 21263 Krivodol</derivirana_varijabla>
  </DomainObject.Predmet.StrankaFormatedWithAdress>
  <DomainObject.Predmet.StrankaFormatedWithAdressOIB>
    <izvorni_sadrzaj> MARKAČIĆ, d.o.o. za graditeljstvo i usluge, OIB 88202925196, Krivodol 0, 21263 Krivodol</izvorni_sadrzaj>
    <derivirana_varijabla naziv="DomainObject.Predmet.StrankaFormatedWithAdressOIB_1"> MARKAČIĆ, d.o.o. za graditeljstvo i usluge, OIB 88202925196, Krivodol 0, 21263 Krivodol</derivirana_varijabla>
  </DomainObject.Predmet.StrankaFormatedWithAdressOIB>
  <DomainObject.Predmet.StrankaWithAdress>
    <izvorni_sadrzaj>MARKAČIĆ, d.o.o. za graditeljstvo i usluge Krivodol 0,21263 Krivodol</izvorni_sadrzaj>
    <derivirana_varijabla naziv="DomainObject.Predmet.StrankaWithAdress_1">MARKAČIĆ, d.o.o. za graditeljstvo i usluge Krivodol 0,21263 Krivodol</derivirana_varijabla>
  </DomainObject.Predmet.StrankaWithAdress>
  <DomainObject.Predmet.StrankaWithAdressOIB>
    <izvorni_sadrzaj>MARKAČIĆ, d.o.o. za graditeljstvo i usluge, OIB 88202925196, Krivodol 0,21263 Krivodol</izvorni_sadrzaj>
    <derivirana_varijabla naziv="DomainObject.Predmet.StrankaWithAdressOIB_1">MARKAČIĆ, d.o.o. za graditeljstvo i usluge, OIB 88202925196, Krivodol 0,21263 Krivodol</derivirana_varijabla>
  </DomainObject.Predmet.StrankaWithAdressOIB>
  <DomainObject.Predmet.StrankaNazivFormated>
    <izvorni_sadrzaj>MARKAČIĆ, d.o.o. za graditeljstvo i usluge</izvorni_sadrzaj>
    <derivirana_varijabla naziv="DomainObject.Predmet.StrankaNazivFormated_1">MARKAČIĆ, d.o.o. za graditeljstvo i usluge</derivirana_varijabla>
  </DomainObject.Predmet.StrankaNazivFormated>
  <DomainObject.Predmet.StrankaNazivFormatedOIB>
    <izvorni_sadrzaj>MARKAČIĆ, d.o.o. za graditeljstvo i usluge, OIB 88202925196</izvorni_sadrzaj>
    <derivirana_varijabla naziv="DomainObject.Predmet.StrankaNazivFormatedOIB_1">MARKAČIĆ, d.o.o. za graditeljstvo i usluge, OIB 88202925196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MARKAČIĆ, d.o.o. za graditeljstvo i usluge</item>
    </izvorni_sadrzaj>
    <derivirana_varijabla naziv="DomainObject.Predmet.StrankaListFormated_1">
      <item>MARKAČIĆ, d.o.o. za graditeljstvo i usluge</item>
    </derivirana_varijabla>
  </DomainObject.Predmet.StrankaListFormated>
  <DomainObject.Predmet.StrankaListFormatedOIB>
    <izvorni_sadrzaj>
      <item>MARKAČIĆ, d.o.o. za graditeljstvo i usluge, OIB 88202925196</item>
    </izvorni_sadrzaj>
    <derivirana_varijabla naziv="DomainObject.Predmet.StrankaListFormatedOIB_1">
      <item>MARKAČIĆ, d.o.o. za graditeljstvo i usluge, OIB 88202925196</item>
    </derivirana_varijabla>
  </DomainObject.Predmet.StrankaListFormatedOIB>
  <DomainObject.Predmet.StrankaListFormatedWithAdress>
    <izvorni_sadrzaj>
      <item>MARKAČIĆ, d.o.o. za graditeljstvo i usluge, Krivodol 0, 21263 Krivodol</item>
    </izvorni_sadrzaj>
    <derivirana_varijabla naziv="DomainObject.Predmet.StrankaListFormatedWithAdress_1">
      <item>MARKAČIĆ, d.o.o. za graditeljstvo i usluge, Krivodol 0, 21263 Krivodol</item>
    </derivirana_varijabla>
  </DomainObject.Predmet.StrankaListFormatedWithAdress>
  <DomainObject.Predmet.StrankaListFormatedWithAdressOIB>
    <izvorni_sadrzaj>
      <item>MARKAČIĆ, d.o.o. za graditeljstvo i usluge, OIB 88202925196, Krivodol 0, 21263 Krivodol</item>
    </izvorni_sadrzaj>
    <derivirana_varijabla naziv="DomainObject.Predmet.StrankaListFormatedWithAdressOIB_1">
      <item>MARKAČIĆ, d.o.o. za graditeljstvo i usluge, OIB 88202925196, Krivodol 0, 21263 Krivodol</item>
    </derivirana_varijabla>
  </DomainObject.Predmet.StrankaListFormatedWithAdressOIB>
  <DomainObject.Predmet.StrankaListNazivFormated>
    <izvorni_sadrzaj>
      <item>MARKAČIĆ, d.o.o. za graditeljstvo i usluge</item>
    </izvorni_sadrzaj>
    <derivirana_varijabla naziv="DomainObject.Predmet.StrankaListNazivFormated_1">
      <item>MARKAČIĆ, d.o.o. za graditeljstvo i usluge</item>
    </derivirana_varijabla>
  </DomainObject.Predmet.StrankaListNazivFormated>
  <DomainObject.Predmet.StrankaListNazivFormatedOIB>
    <izvorni_sadrzaj>
      <item>MARKAČIĆ, d.o.o. za graditeljstvo i usluge, OIB 88202925196</item>
    </izvorni_sadrzaj>
    <derivirana_varijabla naziv="DomainObject.Predmet.StrankaListNazivFormatedOIB_1">
      <item>MARKAČIĆ, d.o.o. za graditeljstvo i usluge, OIB 88202925196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MARKAČIĆ, d.o.o. za graditeljstvo i usluge</izvorni_sadrzaj>
    <derivirana_varijabla naziv="DomainObject.Predmet.StrankaIDrugi_1">MARKAČIĆ, d.o.o.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MARKAČIĆ, d.o.o. za graditeljstvo i usluge, OIB 88202925196, Krivodol 0, 21263 Krivodol</izvorni_sadrzaj>
    <derivirana_varijabla naziv="DomainObject.Predmet.StrankaIDrugiAdressOIB_1">MARKAČIĆ, d.o.o. za graditeljstvo i usluge, OIB 88202925196, Krivodol 0, 21263 Krivodol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MARKAČIĆ, d.o.o. za graditeljstvo i usluge</item>
    </izvorni_sadrzaj>
    <derivirana_varijabla naziv="DomainObject.Predmet.SudioniciListNaziv_1">
      <item>MARKAČIĆ, d.o.o. za graditeljstvo i usluge</item>
    </derivirana_varijabla>
  </DomainObject.Predmet.SudioniciListNaziv>
  <DomainObject.Predmet.SudioniciListAdressOIB>
    <izvorni_sadrzaj>
      <item>MARKAČIĆ, d.o.o. za graditeljstvo i usluge, OIB 88202925196, Krivodol 0,21263 Krivodol</item>
    </izvorni_sadrzaj>
    <derivirana_varijabla naziv="DomainObject.Predmet.SudioniciListAdressOIB_1">
      <item>MARKAČIĆ, d.o.o. za graditeljstvo i usluge, OIB 88202925196, Krivodol 0,21263 Krivodol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88202925196</item>
    </izvorni_sadrzaj>
    <derivirana_varijabla naziv="DomainObject.Predmet.SudioniciListNazivOIB_1">
      <item>, OIB 88202925196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226</properties:Words>
  <properties:Characters>1319</properties:Characters>
  <properties:Lines>33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2016-05-11T07:13:00Z</cp:lastPrinted>
  <dcterms:modified xmlns:xsi="http://www.w3.org/2001/XMLSchema-instance" xsi:type="dcterms:W3CDTF">2016-05-11T08:17:00Z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