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421c0" w14:paraId="6c421c0"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CF6D36">
        <w:t>1392</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3A1164">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5E0038">
        <w:rPr>
          <w:bCs/>
        </w:rPr>
        <w:t>ima Branki Masten, Rade Končara 2, Nedelišće, OIB: 89170101791 i Vladimiru Mastenu, Rade Končara 2, Nedelišće, OIB:</w:t>
      </w:r>
      <w:r w:rsidR="005E0038" w:rsidRPr="005E0038">
        <w:rPr>
          <w:bCs/>
        </w:rPr>
        <w:t xml:space="preserve"> </w:t>
      </w:r>
      <w:r w:rsidR="005E0038">
        <w:rPr>
          <w:bCs/>
        </w:rPr>
        <w:t xml:space="preserve">66525880561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5E0038" w:rsidR="00EC760B" w:rsidRPr="00EC760B">
      <w:pPr>
        <w:pStyle w:val="Odlomakpopisa"/>
        <w:numPr>
          <w:ilvl w:val="0"/>
          <w:numId w:val="5"/>
        </w:numPr>
        <w:tabs>
          <w:tab w:pos="567" w:val="left"/>
          <w:tab w:pos="7513" w:val="left"/>
        </w:tabs>
        <w:jc w:val="both"/>
        <w:rPr>
          <w:rStyle w:val="Istaknuto"/>
          <w:i w:val="false"/>
        </w:rPr>
      </w:pPr>
      <w:r>
        <w:t>nekretnin</w:t>
      </w:r>
      <w:r w:rsidR="00A714EA">
        <w:t>a</w:t>
      </w:r>
      <w:r>
        <w:t xml:space="preserve"> pod red. br. </w:t>
      </w:r>
      <w:r w:rsidR="005E0038">
        <w:t>10</w:t>
      </w:r>
      <w:r>
        <w:t xml:space="preserve">. zaključka o prodaji ovog suda pod gornjim poslovnim brojem od </w:t>
      </w:r>
      <w:r w:rsidR="005E0038">
        <w:t>14. veljače 2018</w:t>
      </w:r>
      <w:r w:rsidR="00EC760B">
        <w:t xml:space="preserve">: </w:t>
      </w:r>
      <w:r w:rsidR="005E0038" w:rsidRPr="005E0038">
        <w:t>Nekretnina upisana u ZU 3211, označena kao čest.zgr. 1551/1 KO Šibenik, kuća od 317 m</w:t>
      </w:r>
      <w:r w:rsidR="005E0038" w:rsidRPr="003A1164">
        <w:rPr>
          <w:vertAlign w:val="superscript"/>
        </w:rPr>
        <w:t>2</w:t>
      </w:r>
      <w:r w:rsidR="005E0038" w:rsidRPr="005E0038">
        <w:t>, OS Šibenik –ZK odjel Šibenik,   ZKUL 8165, KO Šibenik, 54/55 dijela čest.br. 1544/3, dvorište od 220</w:t>
      </w:r>
      <w:r w:rsidR="000F3634">
        <w:t xml:space="preserve"> </w:t>
      </w:r>
      <w:r w:rsidR="005E0038" w:rsidRPr="005E0038">
        <w:t>m</w:t>
      </w:r>
      <w:r w:rsidR="005E0038" w:rsidRPr="000F3634">
        <w:rPr>
          <w:vertAlign w:val="superscript"/>
        </w:rPr>
        <w:t>2</w:t>
      </w:r>
      <w:r w:rsidR="005E0038" w:rsidRPr="005E0038">
        <w:t xml:space="preserve"> po</w:t>
      </w:r>
      <w:r w:rsidR="000F3634">
        <w:t xml:space="preserve">četna cijena  722.000,00 kuna, </w:t>
      </w:r>
      <w:r w:rsidR="005E0038" w:rsidRPr="005E0038">
        <w:t>u koju cijenu nisu uključene porezne obveze. Napomena: nekretnine nisu slobodne od osoba i stvari.</w:t>
      </w:r>
    </w:p>
    <w:p w:rsidRDefault="008B3C24" w:rsidP="008B3C24" w:rsidR="008B3C24" w:rsidRPr="000A32F4">
      <w:pPr>
        <w:ind w:left="720"/>
        <w:jc w:val="both"/>
      </w:pPr>
    </w:p>
    <w:p w:rsidRDefault="008B3C24" w:rsidP="00EC760B" w:rsidR="00EC760B">
      <w:pPr>
        <w:ind w:left="540"/>
        <w:jc w:val="both"/>
      </w:pPr>
      <w:r w:rsidRPr="000A32F4">
        <w:rPr>
          <w:bCs/>
        </w:rPr>
        <w:t>II.</w:t>
      </w:r>
      <w:r w:rsidRPr="000A32F4">
        <w:t xml:space="preserve"> Predmetna nekretnina opisana u  toč. I. izreke  ovog rješenja  predat će se kupc</w:t>
      </w:r>
      <w:r w:rsidR="005E0038">
        <w:t>ima</w:t>
      </w:r>
      <w:r w:rsidRPr="000A32F4">
        <w:t xml:space="preserve">  </w:t>
      </w:r>
      <w:r w:rsidR="005E0038">
        <w:rPr>
          <w:bCs/>
        </w:rPr>
        <w:t>Branki Masten, Rade Končara 2, Nedelišće, OIB: 89170101791 i Vladimiru Mastenu, Rade Končara 2, Nedelišće, OIB:</w:t>
      </w:r>
      <w:r w:rsidR="005E0038" w:rsidRPr="005E0038">
        <w:rPr>
          <w:bCs/>
        </w:rPr>
        <w:t xml:space="preserve"> </w:t>
      </w:r>
      <w:r w:rsidR="005E0038">
        <w:rPr>
          <w:bCs/>
        </w:rPr>
        <w:t xml:space="preserve">66525880561 </w:t>
      </w:r>
      <w:r w:rsidRPr="000A32F4">
        <w:t>nakon pravomoćnosti ovog rješenja o dos</w:t>
      </w:r>
      <w:r w:rsidR="005E0038">
        <w:t>udi nekretnine i nakon što kupci</w:t>
      </w:r>
      <w:r w:rsidRPr="000A32F4">
        <w:t xml:space="preserve"> polož</w:t>
      </w:r>
      <w:r w:rsidR="005E0038">
        <w:t>e</w:t>
      </w:r>
      <w:r w:rsidRPr="000A32F4">
        <w:t xml:space="preserve"> kupov</w:t>
      </w:r>
      <w:r w:rsidR="00EC760B">
        <w:t xml:space="preserve">ninu </w:t>
      </w:r>
      <w:r w:rsidR="00EC760B" w:rsidRPr="00B54FA0">
        <w:t xml:space="preserve">uvećanu za </w:t>
      </w:r>
      <w:r w:rsidR="006D444D">
        <w:t xml:space="preserve">porez na promet nekretnina po stopi od 4% od iznosa kupovnine, </w:t>
      </w:r>
      <w:r w:rsidR="00EC760B" w:rsidRPr="00B54FA0">
        <w:t xml:space="preserve">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5E0038">
        <w:t xml:space="preserve">ci </w:t>
      </w:r>
      <w:r w:rsidR="008B3C24" w:rsidRPr="000A32F4">
        <w:t xml:space="preserve"> </w:t>
      </w:r>
      <w:r w:rsidR="005E0038">
        <w:rPr>
          <w:bCs/>
        </w:rPr>
        <w:t xml:space="preserve">Branka Masten, Rade Končara 2, Nedelišće, OIB: 89170101791 i Vladimir Masten, </w:t>
      </w:r>
      <w:r w:rsidR="005E0038" w:rsidRPr="006D444D">
        <w:rPr>
          <w:bCs/>
        </w:rPr>
        <w:t>Rade Končara 2, Nedelišće, OIB: 66525880561 dužni</w:t>
      </w:r>
      <w:r w:rsidR="008B3C24" w:rsidRPr="006D444D">
        <w:rPr>
          <w:bCs/>
        </w:rPr>
        <w:t xml:space="preserve"> </w:t>
      </w:r>
      <w:r w:rsidR="005E0038" w:rsidRPr="006D444D">
        <w:rPr>
          <w:bCs/>
        </w:rPr>
        <w:t>su</w:t>
      </w:r>
      <w:r w:rsidR="008B3C24" w:rsidRPr="006D444D">
        <w:rPr>
          <w:bCs/>
        </w:rPr>
        <w:t xml:space="preserve"> </w:t>
      </w:r>
      <w:r w:rsidR="008B3C24" w:rsidRPr="006D444D">
        <w:t xml:space="preserve"> položiti kupov</w:t>
      </w:r>
      <w:r w:rsidR="00D7535E" w:rsidRPr="006D444D">
        <w:t>n</w:t>
      </w:r>
      <w:r w:rsidR="008B3C24" w:rsidRPr="006D444D">
        <w:t xml:space="preserve">inu  u iznosu od </w:t>
      </w:r>
      <w:r w:rsidR="005E0038" w:rsidRPr="006D444D">
        <w:t xml:space="preserve">722.000,00 </w:t>
      </w:r>
      <w:r w:rsidR="00C6383E" w:rsidRPr="006D444D">
        <w:t>kuna</w:t>
      </w:r>
      <w:r w:rsidR="00C3048A" w:rsidRPr="006D444D">
        <w:t xml:space="preserve"> </w:t>
      </w:r>
      <w:r w:rsidRPr="006D444D">
        <w:t>uvećanu za</w:t>
      </w:r>
      <w:r w:rsidR="006D444D">
        <w:t xml:space="preserve"> pripadajući porez na promet nekretnina od 4% od iznosa kupovnine </w:t>
      </w:r>
      <w:r w:rsidRPr="006D444D">
        <w:t xml:space="preserve">(odnosno </w:t>
      </w:r>
      <w:r w:rsidR="006D444D">
        <w:t>28</w:t>
      </w:r>
      <w:r w:rsidRPr="006D444D">
        <w:t>.</w:t>
      </w:r>
      <w:r w:rsidR="006D444D">
        <w:t>8</w:t>
      </w:r>
      <w:r w:rsidR="003A1164">
        <w:t>8</w:t>
      </w:r>
      <w:r w:rsidR="006D444D">
        <w:t>0</w:t>
      </w:r>
      <w:r w:rsidRPr="006D444D">
        <w:t xml:space="preserve">,00 kuna), sve umanjeno za iznos uplaćene jamčevine u iznosu od </w:t>
      </w:r>
      <w:r w:rsidR="005E0038" w:rsidRPr="006D444D">
        <w:t>72.200,00</w:t>
      </w:r>
      <w:r w:rsidRPr="006D444D">
        <w:t xml:space="preserve"> kuna, a što ukupno iznosi </w:t>
      </w:r>
      <w:r w:rsidR="006D444D">
        <w:t>678</w:t>
      </w:r>
      <w:r w:rsidRPr="006D444D">
        <w:t>.</w:t>
      </w:r>
      <w:r w:rsidR="003A1164">
        <w:t>680</w:t>
      </w:r>
      <w:r w:rsidRPr="006D444D">
        <w:t xml:space="preserve">,00 kuna, </w:t>
      </w:r>
      <w:r w:rsidR="008B3C24" w:rsidRPr="006D444D">
        <w:t xml:space="preserve">u roku od 30 dana računajući od dana </w:t>
      </w:r>
      <w:r w:rsidR="00167E19" w:rsidRPr="006D444D">
        <w:t xml:space="preserve">održanog ročišta za dražbu </w:t>
      </w:r>
      <w:r w:rsidR="005E0038" w:rsidRPr="006D444D">
        <w:t>20. ožujka 2018</w:t>
      </w:r>
      <w:r w:rsidR="00167E19" w:rsidRPr="006D444D">
        <w:t xml:space="preserve">. </w:t>
      </w:r>
      <w:r w:rsidR="008B3C24" w:rsidRPr="006D444D">
        <w:t>Kupov</w:t>
      </w:r>
      <w:r w:rsidR="00D7535E" w:rsidRPr="006D444D">
        <w:t>n</w:t>
      </w:r>
      <w:r w:rsidR="008B3C24" w:rsidRPr="006D444D">
        <w:t xml:space="preserve">ina </w:t>
      </w:r>
      <w:r w:rsidR="008B3C24" w:rsidRPr="000A32F4">
        <w:t xml:space="preserve">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DF397E">
        <w:rPr>
          <w:bCs/>
        </w:rPr>
        <w:t xml:space="preserve">ci Branka Masten, Rade Končara 2, Nedelišće, OIB: 89170101791 i Vladimir Masten, Rade Končara 2, </w:t>
      </w:r>
      <w:r w:rsidR="00DF397E">
        <w:rPr>
          <w:bCs/>
        </w:rPr>
        <w:lastRenderedPageBreak/>
        <w:t>Nedelišće, OIB:</w:t>
      </w:r>
      <w:r w:rsidR="00DF397E" w:rsidRPr="005E0038">
        <w:rPr>
          <w:bCs/>
        </w:rPr>
        <w:t xml:space="preserve"> </w:t>
      </w:r>
      <w:r w:rsidR="00DF397E">
        <w:rPr>
          <w:bCs/>
        </w:rPr>
        <w:t>66525880561</w:t>
      </w:r>
      <w:r w:rsidRPr="000A32F4">
        <w:rPr>
          <w:bCs/>
        </w:rPr>
        <w:t xml:space="preserve"> u cijelosti polož</w:t>
      </w:r>
      <w:r w:rsidR="00DF397E">
        <w:rPr>
          <w:bCs/>
        </w:rPr>
        <w:t>e</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6D444D" w:rsidRPr="006D444D">
        <w:t>722.000,00 kuna uvećanu za</w:t>
      </w:r>
      <w:r w:rsidR="006D444D">
        <w:t xml:space="preserve"> pripadajući porez na promet nekretnina od 4% od iznosa kupovnine </w:t>
      </w:r>
      <w:r w:rsidR="006D444D" w:rsidRPr="006D444D">
        <w:t xml:space="preserve">(odnosno </w:t>
      </w:r>
      <w:r w:rsidR="006D444D">
        <w:t>28</w:t>
      </w:r>
      <w:r w:rsidR="006D444D" w:rsidRPr="006D444D">
        <w:t>.</w:t>
      </w:r>
      <w:r w:rsidR="006D444D">
        <w:t>8</w:t>
      </w:r>
      <w:r w:rsidR="006320EE">
        <w:t>8</w:t>
      </w:r>
      <w:r w:rsidR="006D444D">
        <w:t>0</w:t>
      </w:r>
      <w:r w:rsidR="006D444D" w:rsidRPr="006D444D">
        <w:t xml:space="preserve">,00 kuna), sve umanjeno za iznos uplaćene jamčevine u iznosu od 72.200,00 kuna, a što ukupno iznosi </w:t>
      </w:r>
      <w:r w:rsidR="006D444D">
        <w:t>678</w:t>
      </w:r>
      <w:r w:rsidR="006D444D" w:rsidRPr="006D444D">
        <w:t>.</w:t>
      </w:r>
      <w:r w:rsidR="006320EE">
        <w:t>680</w:t>
      </w:r>
      <w:r w:rsidR="006D444D" w:rsidRPr="006D444D">
        <w:t>,00 kuna</w:t>
      </w:r>
      <w:r w:rsidR="0081386F">
        <w:t xml:space="preserve">, </w:t>
      </w:r>
      <w:r w:rsidRPr="000A32F4">
        <w:rPr>
          <w:bCs/>
        </w:rPr>
        <w:t xml:space="preserve">Odjel za zemljišne knjige Općinskog sudu u </w:t>
      </w:r>
      <w:r w:rsidR="00C24101">
        <w:rPr>
          <w:bCs/>
        </w:rPr>
        <w:t>Šibeniku</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C24101">
        <w:rPr>
          <w:bCs/>
        </w:rPr>
        <w:t>kupaca</w:t>
      </w:r>
      <w:r w:rsidR="00C36A39">
        <w:rPr>
          <w:bCs/>
        </w:rPr>
        <w:t xml:space="preserve"> </w:t>
      </w:r>
      <w:r w:rsidR="00C24101">
        <w:rPr>
          <w:bCs/>
        </w:rPr>
        <w:t>Branke Masten, Rade Končara 2, Nedelišće, OIB: 89170101791 i Vladimira Mastenu, Rade Končara 2, Nedelišće, OIB:</w:t>
      </w:r>
      <w:r w:rsidR="00C24101" w:rsidRPr="005E0038">
        <w:rPr>
          <w:bCs/>
        </w:rPr>
        <w:t xml:space="preserve"> </w:t>
      </w:r>
      <w:r w:rsidR="00C24101">
        <w:rPr>
          <w:bCs/>
        </w:rPr>
        <w:t xml:space="preserve">66525880561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V. Odjel za zemljišne knjige Općinskog sud</w:t>
      </w:r>
      <w:r w:rsidR="00D7535E" w:rsidRPr="000A32F4">
        <w:rPr>
          <w:bCs/>
        </w:rPr>
        <w:t xml:space="preserve">a u </w:t>
      </w:r>
      <w:r w:rsidR="00C24101">
        <w:rPr>
          <w:bCs/>
        </w:rPr>
        <w:t xml:space="preserve">Šibeniku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w:t>
      </w:r>
      <w:r w:rsidR="006D444D">
        <w:rPr>
          <w:bCs/>
        </w:rPr>
        <w:t xml:space="preserve"> pripadajući porez na promet nekretnina od 4% od iznosa kupovnine</w:t>
      </w:r>
      <w:r w:rsidR="001E6848">
        <w:rPr>
          <w:bCs/>
        </w:rPr>
        <w:t xml:space="preserve"> (sveukupno </w:t>
      </w:r>
      <w:r w:rsidR="006D444D">
        <w:rPr>
          <w:bCs/>
        </w:rPr>
        <w:t>678.</w:t>
      </w:r>
      <w:r w:rsidR="006320EE">
        <w:rPr>
          <w:bCs/>
        </w:rPr>
        <w:t>680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C24101">
        <w:t xml:space="preserve">enja bit će dostavljen  Odjelu </w:t>
      </w:r>
      <w:r w:rsidRPr="000A32F4">
        <w:t xml:space="preserve">za zemljišne knjige Općinskog suda u </w:t>
      </w:r>
      <w:r w:rsidR="00C24101">
        <w:t>Šibeniku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C24101">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C24101" w:rsidRPr="00C24101">
        <w:t>10</w:t>
      </w:r>
      <w:r w:rsidRPr="00C24101">
        <w:t>.;</w:t>
      </w:r>
      <w:r w:rsidR="00C24101" w:rsidRPr="00C24101">
        <w:t xml:space="preserve"> Nekretnina upisana u ZU 3211, označena kao čest.zgr. 1551/1 KO Šibenik, kuća od </w:t>
      </w:r>
      <w:smartTag w:element="metricconverter" w:uri="urn:schemas-microsoft-com:office:smarttags">
        <w:smartTagPr>
          <w:attr w:val="317 m2" w:name="ProductID"/>
        </w:smartTagPr>
        <w:r w:rsidR="00C24101" w:rsidRPr="00C24101">
          <w:t>317 m2</w:t>
        </w:r>
      </w:smartTag>
      <w:r w:rsidR="00C24101" w:rsidRPr="00C24101">
        <w:t>, OS Šibenik –ZK odjel Šibenik,   ZKUL 8165, KO Šibenik, 54/55 dijela čest.br. 1544/3, dvorište od 220</w:t>
      </w:r>
      <w:r w:rsidR="00C24101">
        <w:t xml:space="preserve"> </w:t>
      </w:r>
      <w:r w:rsidR="00C24101" w:rsidRPr="00C24101">
        <w:t>m</w:t>
      </w:r>
      <w:r w:rsidR="00C24101" w:rsidRPr="00C24101">
        <w:rPr>
          <w:vertAlign w:val="superscript"/>
        </w:rPr>
        <w:t>2</w:t>
      </w:r>
      <w:r w:rsidR="00C24101" w:rsidRPr="00C24101">
        <w:t xml:space="preserve"> </w:t>
      </w:r>
      <w:r w:rsidR="00C24101">
        <w:t xml:space="preserve">čija je </w:t>
      </w:r>
      <w:r w:rsidR="00C24101" w:rsidRPr="00C24101">
        <w:t xml:space="preserve">početna cijena </w:t>
      </w:r>
      <w:r w:rsidR="00C24101">
        <w:t>glasila na iznos od</w:t>
      </w:r>
      <w:r w:rsidR="00C24101" w:rsidRPr="00C24101">
        <w:t xml:space="preserve"> 722.000,00 kuna</w:t>
      </w:r>
      <w:r w:rsidR="00C24101">
        <w:t xml:space="preserve"> i to od ponuditelja </w:t>
      </w:r>
      <w:r w:rsidR="00C24101">
        <w:rPr>
          <w:bCs/>
        </w:rPr>
        <w:t>Branke Masten i Vladimira Mastena</w:t>
      </w:r>
      <w:r w:rsidR="000F3634">
        <w:rPr>
          <w:bCs/>
        </w:rPr>
        <w:t xml:space="preserve"> na iznos od 722.000,00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0F3634">
        <w:rPr>
          <w:bCs/>
        </w:rPr>
        <w:t>ima Brankom i Vladimirom Mastenom</w:t>
      </w:r>
      <w:r w:rsidR="00DF6D17">
        <w:rPr>
          <w:bCs/>
        </w:rPr>
        <w:t xml:space="preserve"> </w:t>
      </w:r>
      <w:r w:rsidRPr="000A32F4">
        <w:rPr>
          <w:bCs/>
        </w:rPr>
        <w:t xml:space="preserve">koji </w:t>
      </w:r>
      <w:r w:rsidR="000F3634">
        <w:rPr>
          <w:bCs/>
        </w:rPr>
        <w:t>su ponudili</w:t>
      </w:r>
      <w:r w:rsidRPr="000A32F4">
        <w:rPr>
          <w:bCs/>
        </w:rPr>
        <w:t xml:space="preserve"> iznos od </w:t>
      </w:r>
      <w:r w:rsidR="000F3634">
        <w:rPr>
          <w:bCs/>
        </w:rPr>
        <w:t>722</w:t>
      </w:r>
      <w:r w:rsidR="00C36A39">
        <w:rPr>
          <w:bCs/>
        </w:rPr>
        <w:t>.000,00</w:t>
      </w:r>
      <w:r w:rsidRPr="000A32F4">
        <w:rPr>
          <w:bCs/>
        </w:rPr>
        <w:t xml:space="preserve"> kuna za kupnju nekretnine, i time ispuni</w:t>
      </w:r>
      <w:r w:rsidR="000F3634">
        <w:rPr>
          <w:bCs/>
        </w:rPr>
        <w:t>li</w:t>
      </w:r>
      <w:r w:rsidRPr="000A32F4">
        <w:rPr>
          <w:bCs/>
        </w:rPr>
        <w:t xml:space="preserve"> uvjete da </w:t>
      </w:r>
      <w:r w:rsidR="000F3634">
        <w:rPr>
          <w:bCs/>
        </w:rPr>
        <w:t>im</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lastRenderedPageBreak/>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223A26" w:rsidR="00223A26" w:rsidRPr="001F71AE">
      <w:pPr>
        <w:ind w:firstLine="540"/>
        <w:jc w:val="center"/>
      </w:pPr>
      <w:r w:rsidRPr="000A32F4">
        <w:t xml:space="preserve">U </w:t>
      </w:r>
      <w:r w:rsidR="00223A26" w:rsidRPr="001F71AE">
        <w:t>Splitu</w:t>
      </w:r>
      <w:r w:rsidR="00223A26">
        <w:t xml:space="preserve"> </w:t>
      </w:r>
      <w:r w:rsidR="003A1164">
        <w:t>28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2D429B">
        <w:t>,v.r.</w:t>
      </w:r>
    </w:p>
    <w:p w:rsidRDefault="002D429B" w:rsidP="0071700F" w:rsidR="002D429B">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2D429B" w:rsidP="0071700F" w:rsidR="002D429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D429B" w:rsidP="00223A26" w:rsidR="002D429B">
      <w:pPr>
        <w:ind w:firstLine="540"/>
        <w:jc w:val="right"/>
      </w:pPr>
    </w:p>
    <w:p w:rsidRDefault="001379B2" w:rsidP="00223A26" w:rsidR="001379B2">
      <w:pPr>
        <w:jc w:val="center"/>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D429B"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2D429B">
          <w:rPr>
            <w:noProof/>
          </w:rPr>
          <w:t>3</w:t>
        </w:r>
        <w:r>
          <w:fldChar w:fldCharType="end"/>
        </w:r>
        <w:r w:rsidRPr="00C62703">
          <w:t xml:space="preserve"> </w:t>
        </w:r>
        <w:r>
          <w:tab/>
          <w:t>Poslovni broj: 4.St-770/2011-</w:t>
        </w:r>
        <w:r w:rsidR="00CF6D36">
          <w:t>1392</w:t>
        </w:r>
      </w:p>
      <w:p w:rsidRDefault="002D429B" w:rsidP="00CF6D36" w:rsidR="009661FD">
        <w:pPr>
          <w:pStyle w:val="Zaglavlje"/>
          <w:jc w:val="center"/>
        </w:pP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E79EB"/>
    <w:rsid w:val="000F3634"/>
    <w:rsid w:val="001379B2"/>
    <w:rsid w:val="001664DF"/>
    <w:rsid w:val="00167E19"/>
    <w:rsid w:val="001E6848"/>
    <w:rsid w:val="00223A26"/>
    <w:rsid w:val="002915BA"/>
    <w:rsid w:val="00291939"/>
    <w:rsid w:val="002D429B"/>
    <w:rsid w:val="002F5449"/>
    <w:rsid w:val="003A1164"/>
    <w:rsid w:val="003C2F22"/>
    <w:rsid w:val="00417EA6"/>
    <w:rsid w:val="004657E9"/>
    <w:rsid w:val="0049254B"/>
    <w:rsid w:val="004E0487"/>
    <w:rsid w:val="004F1DAF"/>
    <w:rsid w:val="005433FA"/>
    <w:rsid w:val="005B4BDB"/>
    <w:rsid w:val="005E0038"/>
    <w:rsid w:val="005F2618"/>
    <w:rsid w:val="006320EE"/>
    <w:rsid w:val="00673180"/>
    <w:rsid w:val="006D444D"/>
    <w:rsid w:val="006E1F91"/>
    <w:rsid w:val="0071519E"/>
    <w:rsid w:val="007F7A84"/>
    <w:rsid w:val="008045A4"/>
    <w:rsid w:val="0081386F"/>
    <w:rsid w:val="00814EDB"/>
    <w:rsid w:val="00815142"/>
    <w:rsid w:val="0084646D"/>
    <w:rsid w:val="00853B3E"/>
    <w:rsid w:val="0088493C"/>
    <w:rsid w:val="008B3C24"/>
    <w:rsid w:val="00981D37"/>
    <w:rsid w:val="0098497D"/>
    <w:rsid w:val="009969D7"/>
    <w:rsid w:val="009D0182"/>
    <w:rsid w:val="009E593C"/>
    <w:rsid w:val="00A44AA6"/>
    <w:rsid w:val="00A51DE9"/>
    <w:rsid w:val="00A67B54"/>
    <w:rsid w:val="00A714EA"/>
    <w:rsid w:val="00AE1D78"/>
    <w:rsid w:val="00B929EE"/>
    <w:rsid w:val="00C24101"/>
    <w:rsid w:val="00C3048A"/>
    <w:rsid w:val="00C36A39"/>
    <w:rsid w:val="00C62703"/>
    <w:rsid w:val="00C6383E"/>
    <w:rsid w:val="00C9648C"/>
    <w:rsid w:val="00CF6D36"/>
    <w:rsid w:val="00D7535E"/>
    <w:rsid w:val="00DD0D50"/>
    <w:rsid w:val="00DF397E"/>
    <w:rsid w:val="00DF6D17"/>
    <w:rsid w:val="00EB6A52"/>
    <w:rsid w:val="00EC760B"/>
    <w:rsid w:val="00EE4179"/>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2D429B"/>
    <w:rPr>
      <w:color w:val="808080"/>
      <w:bdr w:space="0" w:sz="0" w:color="auto" w:val="none"/>
      <w:shd w:fill="auto" w:color="auto" w:val="clear"/>
    </w:rPr>
  </w:style>
  <w:style w:customStyle="true" w:styleId="eSPISCCParagraphDefaultFont" w:type="character">
    <w:name w:val="eSPIS_CC_Paragraph Default Font"/>
    <w:basedOn w:val="Zadanifontodlomka"/>
    <w:rsid w:val="002D42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429B"/>
    <w:rPr>
      <w:bdr w:space="0" w:sz="0" w:color="auto" w:val="none"/>
      <w:shd w:fill="FFFFCC" w:color="auto" w:val="clear"/>
      <w:lang w:val="hr-HR"/>
    </w:rPr>
  </w:style>
  <w:style w:customStyle="true" w:styleId="PozadinaSvijetloCrvena" w:type="character">
    <w:name w:val="Pozadina_SvijetloCrvena"/>
    <w:basedOn w:val="eSPISCCParagraphDefaultFont"/>
    <w:rsid w:val="002D42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42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2D429B"/>
    <w:rPr>
      <w:color w:val="808080"/>
      <w:bdr w:color="auto" w:space="0" w:sz="0" w:val="none"/>
      <w:shd w:color="auto" w:fill="auto" w:val="clear"/>
    </w:rPr>
  </w:style>
  <w:style w:customStyle="1" w:styleId="eSPISCCParagraphDefaultFont" w:type="character">
    <w:name w:val="eSPIS_CC_Paragraph Default Font"/>
    <w:basedOn w:val="Zadanifontodlomka"/>
    <w:rsid w:val="002D42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429B"/>
    <w:rPr>
      <w:bdr w:color="auto" w:space="0" w:sz="0" w:val="none"/>
      <w:shd w:color="auto" w:fill="FFFFCC" w:val="clear"/>
      <w:lang w:val="hr-HR"/>
    </w:rPr>
  </w:style>
  <w:style w:customStyle="1" w:styleId="PozadinaSvijetloCrvena" w:type="character">
    <w:name w:val="Pozadina_SvijetloCrvena"/>
    <w:basedOn w:val="eSPISCCParagraphDefaultFont"/>
    <w:rsid w:val="002D42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42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0E07AE-97D4-4A0E-81BE-E6EC2E9A0F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862</properties:Words>
  <properties:Characters>4626</properties:Characters>
  <properties:Lines>119</properties:Lines>
  <properties:Paragraphs>30</properties:Paragraphs>
  <properties:TotalTime>269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2018-03-28T05:34:00Z</cp:lastPrinted>
  <dcterms:modified xmlns:xsi="http://www.w3.org/2001/XMLSchema-instance" xsi:type="dcterms:W3CDTF">2018-03-28T08:44:00Z</dcterms:modified>
  <cp:revision>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