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726197">
        <w:tc>
          <w:tcPr>
            <w:tcW w:type="dxa" w:w="2829"/>
            <w:shd w:fill="auto" w:color="auto" w:val="clear"/>
          </w:tcPr>
          <w:p w:rsidRDefault="00395458" w:rsidP="0053581B" w:rsidR="00395458" w:rsidRPr="00726197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726197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726197">
            <w:pPr>
              <w:spacing w:before="120"/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Republika Hrvatska</w:t>
            </w:r>
          </w:p>
          <w:p w:rsidRDefault="00395458" w:rsidP="0053581B" w:rsidR="00395458" w:rsidRPr="00726197">
            <w:pPr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Trgovački sud u Varaždinu</w:t>
            </w:r>
          </w:p>
          <w:p w:rsidRDefault="00395458" w:rsidP="0053581B" w:rsidR="00395458" w:rsidRPr="00726197">
            <w:pPr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Varaždin, Braće Radić 2</w:t>
            </w:r>
          </w:p>
        </w:tc>
      </w:tr>
    </w:tbl>
    <w:p w14:textId="0443067" w14:paraId="0443067" w:rsidRDefault="00D2407B" w:rsidP="00D2407B" w:rsidR="00D2407B" w:rsidRPr="00726197">
      <w:pPr>
        <w15:collapsed w:val="false"/>
        <w:rPr>
          <w:szCs w:val="24"/>
        </w:rPr>
      </w:pPr>
    </w:p>
    <w:p w:rsidRDefault="00492D39" w:rsidP="00395458" w:rsidR="00D2407B" w:rsidRPr="00726197">
      <w:pPr>
        <w:ind w:left="5664"/>
        <w:rPr>
          <w:szCs w:val="24"/>
        </w:rPr>
      </w:pPr>
      <w:r>
        <w:rPr>
          <w:szCs w:val="24"/>
        </w:rPr>
        <w:t xml:space="preserve">     </w:t>
      </w:r>
      <w:r w:rsidR="00395458" w:rsidRPr="00726197">
        <w:rPr>
          <w:szCs w:val="24"/>
        </w:rPr>
        <w:t>Poslovni broj: 4 St-</w:t>
      </w:r>
      <w:r w:rsidR="001F2E2B" w:rsidRPr="00726197">
        <w:rPr>
          <w:szCs w:val="24"/>
        </w:rPr>
        <w:t>874/</w:t>
      </w:r>
      <w:r>
        <w:rPr>
          <w:szCs w:val="24"/>
        </w:rPr>
        <w:t>20</w:t>
      </w:r>
      <w:r w:rsidR="001F2E2B" w:rsidRPr="00726197">
        <w:rPr>
          <w:szCs w:val="24"/>
        </w:rPr>
        <w:t>16-</w:t>
      </w:r>
      <w:r>
        <w:rPr>
          <w:szCs w:val="24"/>
        </w:rPr>
        <w:t>56</w:t>
      </w:r>
    </w:p>
    <w:p w:rsidRDefault="00D2407B" w:rsidP="00D2407B" w:rsidR="00D2407B" w:rsidRPr="00726197">
      <w:pPr>
        <w:rPr>
          <w:szCs w:val="24"/>
        </w:rPr>
      </w:pPr>
    </w:p>
    <w:p w:rsidRDefault="00D2407B" w:rsidP="00D2407B" w:rsidR="00D2407B" w:rsidRPr="00726197">
      <w:pPr>
        <w:jc w:val="center"/>
        <w:rPr>
          <w:szCs w:val="24"/>
        </w:rPr>
      </w:pPr>
      <w:r w:rsidRPr="00726197">
        <w:rPr>
          <w:szCs w:val="24"/>
        </w:rPr>
        <w:t>R E P U B L I K A    H R V A T S K A</w:t>
      </w:r>
    </w:p>
    <w:p w:rsidRDefault="00D2407B" w:rsidP="00D2407B" w:rsidR="00D2407B" w:rsidRPr="00726197">
      <w:pPr>
        <w:rPr>
          <w:szCs w:val="24"/>
        </w:rPr>
      </w:pPr>
    </w:p>
    <w:p w:rsidRDefault="00D2407B" w:rsidP="00D2407B" w:rsidR="00D2407B" w:rsidRPr="00726197">
      <w:pPr>
        <w:jc w:val="center"/>
        <w:rPr>
          <w:szCs w:val="24"/>
        </w:rPr>
      </w:pPr>
      <w:r w:rsidRPr="00726197">
        <w:rPr>
          <w:szCs w:val="24"/>
        </w:rPr>
        <w:t>R J E Š E N J E</w:t>
      </w:r>
    </w:p>
    <w:p w:rsidRDefault="008115AA" w:rsidP="008115AA" w:rsidR="008115AA" w:rsidRPr="00726197">
      <w:pPr>
        <w:rPr>
          <w:szCs w:val="24"/>
        </w:rPr>
      </w:pPr>
    </w:p>
    <w:p w:rsidRDefault="008115AA" w:rsidP="008115AA" w:rsidR="008115AA" w:rsidRPr="00726197">
      <w:pPr>
        <w:jc w:val="both"/>
        <w:rPr>
          <w:szCs w:val="24"/>
        </w:rPr>
      </w:pPr>
      <w:r w:rsidRPr="00726197">
        <w:rPr>
          <w:szCs w:val="24"/>
        </w:rPr>
        <w:tab/>
        <w:t>Trgovački sud u Varaždinu po sucu toga suda</w:t>
      </w:r>
      <w:r w:rsidR="00A37B10" w:rsidRPr="00726197">
        <w:rPr>
          <w:szCs w:val="24"/>
        </w:rPr>
        <w:t xml:space="preserve"> Iris Hatvalić Nemec</w:t>
      </w:r>
      <w:r w:rsidRPr="00726197">
        <w:rPr>
          <w:szCs w:val="24"/>
        </w:rPr>
        <w:t xml:space="preserve">, kao stečajnom sucu, u stečajnom </w:t>
      </w:r>
      <w:r w:rsidR="00A37B10" w:rsidRPr="00726197">
        <w:rPr>
          <w:szCs w:val="24"/>
        </w:rPr>
        <w:t xml:space="preserve">predmetu </w:t>
      </w:r>
      <w:r w:rsidRPr="00726197">
        <w:rPr>
          <w:szCs w:val="24"/>
        </w:rPr>
        <w:t xml:space="preserve"> </w:t>
      </w:r>
      <w:r w:rsidR="00A37B10" w:rsidRPr="00726197">
        <w:rPr>
          <w:szCs w:val="24"/>
        </w:rPr>
        <w:t xml:space="preserve">koji se vodi nad stečajnim dužnikom </w:t>
      </w:r>
      <w:r w:rsidR="00623BE6" w:rsidRPr="00726197">
        <w:rPr>
          <w:szCs w:val="24"/>
        </w:rPr>
        <w:t>EMGA d.o.o. u stečaju,  Zasadbreg, Zasadbreg 28, OIB: 78996747055</w:t>
      </w:r>
      <w:r w:rsidR="00D2407B" w:rsidRPr="00726197">
        <w:rPr>
          <w:szCs w:val="24"/>
        </w:rPr>
        <w:t>,</w:t>
      </w:r>
      <w:r w:rsidR="00492D39">
        <w:rPr>
          <w:szCs w:val="24"/>
        </w:rPr>
        <w:t xml:space="preserve"> zastupanom po stečajnom upravitelju </w:t>
      </w:r>
      <w:r w:rsidR="00492D39" w:rsidRPr="00062257">
        <w:rPr>
          <w:szCs w:val="24"/>
        </w:rPr>
        <w:t>Vinku Pečaniću iz Lipika</w:t>
      </w:r>
      <w:r w:rsidR="00492D39">
        <w:rPr>
          <w:szCs w:val="24"/>
        </w:rPr>
        <w:t>,</w:t>
      </w:r>
      <w:r w:rsidR="00D2407B" w:rsidRPr="00726197">
        <w:rPr>
          <w:szCs w:val="24"/>
        </w:rPr>
        <w:t xml:space="preserve"> </w:t>
      </w:r>
      <w:r w:rsidR="00B12136">
        <w:rPr>
          <w:szCs w:val="24"/>
        </w:rPr>
        <w:t>14. siječnja 2019</w:t>
      </w:r>
      <w:r w:rsidRPr="00726197">
        <w:rPr>
          <w:szCs w:val="24"/>
        </w:rPr>
        <w:t xml:space="preserve">. </w:t>
      </w:r>
    </w:p>
    <w:p w:rsidRDefault="008115AA" w:rsidP="008115AA" w:rsidR="008115AA" w:rsidRPr="00726197">
      <w:pPr>
        <w:jc w:val="center"/>
        <w:rPr>
          <w:szCs w:val="24"/>
        </w:rPr>
      </w:pPr>
    </w:p>
    <w:p w:rsidRDefault="00D2407B" w:rsidP="008115AA" w:rsidR="00D2407B" w:rsidRPr="00726197">
      <w:pPr>
        <w:jc w:val="center"/>
        <w:rPr>
          <w:szCs w:val="24"/>
        </w:rPr>
      </w:pPr>
    </w:p>
    <w:p w:rsidRDefault="008115AA" w:rsidP="008115AA" w:rsidR="008115AA" w:rsidRPr="00726197">
      <w:pPr>
        <w:jc w:val="center"/>
        <w:rPr>
          <w:szCs w:val="24"/>
        </w:rPr>
      </w:pPr>
      <w:r w:rsidRPr="00726197">
        <w:rPr>
          <w:szCs w:val="24"/>
        </w:rPr>
        <w:t>r i j e š i o  j e</w:t>
      </w:r>
    </w:p>
    <w:p w:rsidRDefault="00D2407B" w:rsidP="008115AA" w:rsidR="00D2407B" w:rsidRPr="00726197">
      <w:pPr>
        <w:jc w:val="center"/>
        <w:rPr>
          <w:szCs w:val="24"/>
        </w:rPr>
      </w:pPr>
    </w:p>
    <w:p w:rsidRDefault="00326C9D" w:rsidP="00326C9D" w:rsidR="00326C9D" w:rsidRPr="00302C3A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B12136">
        <w:rPr>
          <w:rFonts w:cs="Times New Roman" w:hAnsi="Times New Roman" w:ascii="Times New Roman"/>
        </w:rPr>
        <w:t>Krunoslav Kovač iz Strmca, Sviba 14,</w:t>
      </w:r>
      <w:r w:rsidRPr="00302C3A">
        <w:rPr>
          <w:rFonts w:cs="Times New Roman" w:hAnsi="Times New Roman" w:ascii="Times New Roman"/>
        </w:rPr>
        <w:t xml:space="preserve"> OIB: </w:t>
      </w:r>
      <w:r w:rsidR="00B12136">
        <w:rPr>
          <w:rFonts w:cs="Times New Roman" w:hAnsi="Times New Roman" w:ascii="Times New Roman"/>
        </w:rPr>
        <w:t>54432256951</w:t>
      </w:r>
      <w:r w:rsidRPr="00302C3A">
        <w:rPr>
          <w:rFonts w:cs="Times New Roman" w:hAnsi="Times New Roman" w:ascii="Times New Roman"/>
        </w:rPr>
        <w:t xml:space="preserve"> ponudi</w:t>
      </w:r>
      <w:r w:rsidR="00B12136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B12136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dosudi </w:t>
      </w:r>
      <w:r w:rsidR="00B12136">
        <w:rPr>
          <w:rFonts w:cs="Times New Roman" w:hAnsi="Times New Roman" w:ascii="Times New Roman"/>
        </w:rPr>
        <w:t>cijela</w:t>
      </w:r>
      <w:r>
        <w:rPr>
          <w:rFonts w:cs="Times New Roman" w:hAnsi="Times New Roman" w:ascii="Times New Roman"/>
        </w:rPr>
        <w:t xml:space="preserve"> </w:t>
      </w:r>
      <w:r w:rsidR="00B12136">
        <w:rPr>
          <w:rFonts w:cs="Times New Roman" w:hAnsi="Times New Roman" w:ascii="Times New Roman"/>
        </w:rPr>
        <w:t>nekretnina</w:t>
      </w:r>
      <w:r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 xml:space="preserve">stečajnog dužnika </w:t>
      </w:r>
      <w:r w:rsidR="00B12136">
        <w:rPr>
          <w:rFonts w:cs="Times New Roman" w:hAnsi="Times New Roman" w:ascii="Times New Roman"/>
        </w:rPr>
        <w:t>upisana</w:t>
      </w:r>
      <w:r w:rsidRPr="00302C3A">
        <w:rPr>
          <w:rFonts w:cs="Times New Roman" w:hAnsi="Times New Roman" w:ascii="Times New Roman"/>
        </w:rPr>
        <w:t>:</w:t>
      </w:r>
    </w:p>
    <w:p w:rsidRDefault="00CA435D" w:rsidP="00B12136" w:rsidR="00B12136" w:rsidRPr="00B12136">
      <w:pPr>
        <w:widowControl w:val="false"/>
        <w:suppressAutoHyphens/>
        <w:ind w:firstLine="361"/>
        <w:jc w:val="both"/>
        <w:rPr>
          <w:szCs w:val="24"/>
        </w:rPr>
      </w:pPr>
      <w:r>
        <w:rPr>
          <w:szCs w:val="24"/>
        </w:rPr>
        <w:t>u z k. ul. 15, k.o. Sesvete N</w:t>
      </w:r>
      <w:r w:rsidR="00B12136" w:rsidRPr="00B12136">
        <w:rPr>
          <w:szCs w:val="24"/>
        </w:rPr>
        <w:t>ovo, čestica broj 3661/9</w:t>
      </w:r>
    </w:p>
    <w:p w:rsidRDefault="00B12136" w:rsidP="00B12136" w:rsidR="00B12136" w:rsidRPr="00B12136">
      <w:pPr>
        <w:pStyle w:val="Odlomakpopisa"/>
        <w:widowControl w:val="false"/>
        <w:numPr>
          <w:ilvl w:val="0"/>
          <w:numId w:val="5"/>
        </w:numPr>
        <w:tabs>
          <w:tab w:pos="851" w:val="left"/>
        </w:tabs>
        <w:suppressAutoHyphens/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uporabe, Ulica Ljudevita Posavskog br. 25, 25A, 25B, 25C od 1418 m 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Ljudevita Posavskog br. 25D, 25E, 25F, 25G, 25H od 1819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Ljudevita Posavskog br. 27, 27A, 27B, 27C od 1568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Ljudevita Posavskog br. 27D, 27E, 27F od 1084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Ladislava Šabana br. 2, 4, Ulica 144. Brigade Hrvatske vojske br. 6 od 1234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Ladislava Šabana br. 6, 8 od 998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Ladislava Šabana br. 12 od 541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Ladislava Šabana br. 14, 16, 18 od 1506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Ladislava Šabana br. 20, 22, 24 od 1072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Ladislava Šabana br. 26, 28, 30 od 1076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144. brigade hrvatske vojske br. 2 od 1529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Ulica 144. brigade hrvatske vojske od 1050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Rimski put br. 50 od 842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zgrada mješovite uporabe Rimski pute br. 52 od 792 m2</w:t>
      </w:r>
    </w:p>
    <w:p w:rsidRDefault="00B12136" w:rsidP="00B12136" w:rsidR="00B12136" w:rsidRPr="00B12136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B12136">
        <w:rPr>
          <w:rFonts w:cs="Times New Roman" w:hAnsi="Times New Roman" w:ascii="Times New Roman"/>
          <w:szCs w:val="24"/>
        </w:rPr>
        <w:t>dvorište od 9312 m2</w:t>
      </w:r>
    </w:p>
    <w:p w:rsidRDefault="00B12136" w:rsidP="00B12136" w:rsidR="00B12136" w:rsidRPr="00B12136">
      <w:pPr>
        <w:widowControl w:val="false"/>
        <w:suppressAutoHyphens/>
        <w:jc w:val="both"/>
        <w:rPr>
          <w:szCs w:val="24"/>
          <w:lang w:val="en-AU"/>
        </w:rPr>
      </w:pPr>
    </w:p>
    <w:p w:rsidRDefault="00B12136" w:rsidP="00B12136" w:rsidR="00326C9D" w:rsidRPr="00B12136">
      <w:pPr>
        <w:widowControl w:val="false"/>
        <w:suppressAutoHyphens/>
        <w:jc w:val="both"/>
      </w:pPr>
      <w:r w:rsidRPr="00B12136">
        <w:rPr>
          <w:szCs w:val="24"/>
        </w:rPr>
        <w:t>1354. Etaža 57/100000</w:t>
      </w:r>
      <w:r w:rsidR="004D2D48">
        <w:rPr>
          <w:szCs w:val="24"/>
        </w:rPr>
        <w:t>, Etažno vlasništvo (E-1354)</w:t>
      </w:r>
      <w:r w:rsidRPr="00B12136">
        <w:rPr>
          <w:szCs w:val="24"/>
        </w:rPr>
        <w:t xml:space="preserve"> povezano s vlasništvom posebnog dijela- poslovni prostor u prizemlju oznake A 10-L8, površine 49,79 m2, u zgradi A 1</w:t>
      </w:r>
      <w:r>
        <w:rPr>
          <w:szCs w:val="24"/>
        </w:rPr>
        <w:t>0, ulica Ladislava Šabana br. 4</w:t>
      </w:r>
      <w:r w:rsidR="00326C9D" w:rsidRPr="00B12136">
        <w:t>.</w:t>
      </w:r>
    </w:p>
    <w:p w:rsidRDefault="00326C9D" w:rsidP="00326C9D" w:rsidR="00326C9D" w:rsidRPr="001C3251">
      <w:pPr>
        <w:pStyle w:val="StandardWeb"/>
        <w:spacing w:after="0" w:beforeAutospacing="false" w:before="0"/>
        <w:ind w:left="708"/>
        <w:jc w:val="both"/>
      </w:pPr>
    </w:p>
    <w:p w:rsidRDefault="00326C9D" w:rsidP="00326C9D" w:rsidR="00326C9D" w:rsidRPr="00302C3A">
      <w:pPr>
        <w:pStyle w:val="Odlomakpopisa"/>
        <w:numPr>
          <w:ilvl w:val="0"/>
          <w:numId w:val="8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lastRenderedPageBreak/>
        <w:t xml:space="preserve">Nekretnina iz točke 1. izreka ovog rješenja dosuđuje </w:t>
      </w:r>
      <w:r>
        <w:rPr>
          <w:rFonts w:cs="Times New Roman" w:hAnsi="Times New Roman" w:ascii="Times New Roman"/>
        </w:rPr>
        <w:t xml:space="preserve">se </w:t>
      </w:r>
      <w:r w:rsidR="00B12136">
        <w:rPr>
          <w:rFonts w:cs="Times New Roman" w:hAnsi="Times New Roman" w:ascii="Times New Roman"/>
        </w:rPr>
        <w:t>Krunoslav</w:t>
      </w:r>
      <w:r w:rsidR="004D2D48">
        <w:rPr>
          <w:rFonts w:cs="Times New Roman" w:hAnsi="Times New Roman" w:ascii="Times New Roman"/>
        </w:rPr>
        <w:t>u</w:t>
      </w:r>
      <w:r w:rsidR="00B12136">
        <w:rPr>
          <w:rFonts w:cs="Times New Roman" w:hAnsi="Times New Roman" w:ascii="Times New Roman"/>
        </w:rPr>
        <w:t xml:space="preserve"> Kovač</w:t>
      </w:r>
      <w:r w:rsidR="004D2D48">
        <w:rPr>
          <w:rFonts w:cs="Times New Roman" w:hAnsi="Times New Roman" w:ascii="Times New Roman"/>
        </w:rPr>
        <w:t>u</w:t>
      </w:r>
      <w:r w:rsidR="00B12136">
        <w:rPr>
          <w:rFonts w:cs="Times New Roman" w:hAnsi="Times New Roman" w:ascii="Times New Roman"/>
        </w:rPr>
        <w:t xml:space="preserve"> iz Strmca, Sviba 14,</w:t>
      </w:r>
      <w:r w:rsidR="00B12136" w:rsidRPr="00302C3A">
        <w:rPr>
          <w:rFonts w:cs="Times New Roman" w:hAnsi="Times New Roman" w:ascii="Times New Roman"/>
        </w:rPr>
        <w:t xml:space="preserve"> OIB: </w:t>
      </w:r>
      <w:r w:rsidR="00B12136">
        <w:rPr>
          <w:rFonts w:cs="Times New Roman" w:hAnsi="Times New Roman" w:ascii="Times New Roman"/>
        </w:rPr>
        <w:t>54432256951</w:t>
      </w:r>
      <w:r w:rsidR="00B12136" w:rsidRPr="00302C3A">
        <w:rPr>
          <w:rFonts w:cs="Times New Roman" w:hAnsi="Times New Roman" w:ascii="Times New Roman"/>
        </w:rPr>
        <w:t xml:space="preserve">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4D2D48">
        <w:rPr>
          <w:rFonts w:cs="Times New Roman" w:hAnsi="Times New Roman" w:ascii="Times New Roman"/>
        </w:rPr>
        <w:t>99.712,25</w:t>
      </w:r>
      <w:r w:rsidRPr="00302C3A">
        <w:rPr>
          <w:rFonts w:cs="Times New Roman" w:hAnsi="Times New Roman" w:ascii="Times New Roman"/>
        </w:rPr>
        <w:t xml:space="preserve"> kn.</w:t>
      </w:r>
    </w:p>
    <w:p w:rsidRDefault="00326C9D" w:rsidP="00326C9D" w:rsidR="00326C9D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326C9D" w:rsidP="00326C9D" w:rsidR="00326C9D" w:rsidRPr="008C4C35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B12136">
        <w:rPr>
          <w:rFonts w:cs="Times New Roman" w:hAnsi="Times New Roman" w:ascii="Times New Roman"/>
        </w:rPr>
        <w:t>Krunoslav</w:t>
      </w:r>
      <w:r w:rsidR="00D2783F">
        <w:rPr>
          <w:rFonts w:cs="Times New Roman" w:hAnsi="Times New Roman" w:ascii="Times New Roman"/>
        </w:rPr>
        <w:t>u</w:t>
      </w:r>
      <w:r w:rsidR="00B12136">
        <w:rPr>
          <w:rFonts w:cs="Times New Roman" w:hAnsi="Times New Roman" w:ascii="Times New Roman"/>
        </w:rPr>
        <w:t xml:space="preserve"> Kovač</w:t>
      </w:r>
      <w:r w:rsidR="00D2783F">
        <w:rPr>
          <w:rFonts w:cs="Times New Roman" w:hAnsi="Times New Roman" w:ascii="Times New Roman"/>
        </w:rPr>
        <w:t>u</w:t>
      </w:r>
      <w:r w:rsidR="00B12136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da u roku od 30 dana od dana objave rješenja o dosudi na e-oglasnoj ploči suda uplati iznos preostale kupovnine od </w:t>
      </w:r>
      <w:r w:rsidR="00D2783F">
        <w:rPr>
          <w:rFonts w:cs="Times New Roman" w:hAnsi="Times New Roman" w:ascii="Times New Roman"/>
        </w:rPr>
        <w:t>84.712,25</w:t>
      </w:r>
      <w:r w:rsidRPr="005F52AF">
        <w:rPr>
          <w:rFonts w:cs="Times New Roman" w:hAnsi="Times New Roman" w:ascii="Times New Roman"/>
        </w:rPr>
        <w:t xml:space="preserve">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326C9D" w:rsidP="00326C9D" w:rsidR="00326C9D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>
        <w:rPr>
          <w:rFonts w:cs="Times New Roman" w:hAnsi="Times New Roman" w:ascii="Times New Roman"/>
        </w:rPr>
        <w:t>11</w:t>
      </w:r>
      <w:r w:rsidR="00D2783F">
        <w:rPr>
          <w:rFonts w:cs="Times New Roman" w:hAnsi="Times New Roman" w:ascii="Times New Roman"/>
        </w:rPr>
        <w:t>8290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– </w:t>
      </w:r>
      <w:r w:rsidR="00D2783F">
        <w:rPr>
          <w:rFonts w:cs="Times New Roman" w:hAnsi="Times New Roman" w:ascii="Times New Roman"/>
        </w:rPr>
        <w:t>57835</w:t>
      </w:r>
      <w:r w:rsidRPr="005F52AF">
        <w:rPr>
          <w:rFonts w:cs="Times New Roman" w:hAnsi="Times New Roman" w:ascii="Times New Roman"/>
        </w:rPr>
        <w:t>.</w:t>
      </w:r>
    </w:p>
    <w:p w:rsidRDefault="00326C9D" w:rsidP="00326C9D" w:rsidR="00326C9D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326C9D" w:rsidP="00326C9D" w:rsidR="00326C9D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326C9D" w:rsidP="00326C9D" w:rsidR="00326C9D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326C9D" w:rsidP="00326C9D" w:rsidR="00326C9D" w:rsidRPr="008A277F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326C9D" w:rsidP="00326C9D" w:rsidR="00326C9D" w:rsidRPr="000E39B4">
      <w:pPr>
        <w:pStyle w:val="Odlomakpopisa"/>
        <w:jc w:val="both"/>
        <w:rPr>
          <w:color w:val="FF0000"/>
        </w:rPr>
      </w:pPr>
    </w:p>
    <w:p w:rsidRDefault="00326C9D" w:rsidP="00326C9D" w:rsidR="00326C9D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Pr="00C531FC">
        <w:rPr>
          <w:rFonts w:cs="Times New Roman" w:hAnsi="Times New Roman" w:ascii="Times New Roman"/>
        </w:rPr>
        <w:t xml:space="preserve">Zemljišnoknjižni odjel </w:t>
      </w:r>
      <w:r w:rsidRPr="005F52AF">
        <w:rPr>
          <w:rFonts w:cs="Times New Roman" w:hAnsi="Times New Roman" w:ascii="Times New Roman"/>
        </w:rPr>
        <w:t xml:space="preserve">Općinskog suda u </w:t>
      </w:r>
      <w:r w:rsidR="00492D39">
        <w:rPr>
          <w:rFonts w:cs="Times New Roman" w:hAnsi="Times New Roman" w:ascii="Times New Roman"/>
        </w:rPr>
        <w:t>Sesve</w:t>
      </w:r>
      <w:r w:rsidR="006D7219">
        <w:rPr>
          <w:rFonts w:cs="Times New Roman" w:hAnsi="Times New Roman" w:ascii="Times New Roman"/>
        </w:rPr>
        <w:t>tama</w:t>
      </w:r>
      <w:r w:rsidRPr="005F52AF">
        <w:rPr>
          <w:rFonts w:cs="Times New Roman" w:hAnsi="Times New Roman" w:ascii="Times New Roman"/>
        </w:rPr>
        <w:t xml:space="preserve"> će u korist kupca </w:t>
      </w:r>
      <w:r w:rsidR="00B12136">
        <w:rPr>
          <w:rFonts w:cs="Times New Roman" w:hAnsi="Times New Roman" w:ascii="Times New Roman"/>
        </w:rPr>
        <w:t>Krunoslav</w:t>
      </w:r>
      <w:r w:rsidR="00CA435D">
        <w:rPr>
          <w:rFonts w:cs="Times New Roman" w:hAnsi="Times New Roman" w:ascii="Times New Roman"/>
        </w:rPr>
        <w:t>a</w:t>
      </w:r>
      <w:r w:rsidR="00B12136">
        <w:rPr>
          <w:rFonts w:cs="Times New Roman" w:hAnsi="Times New Roman" w:ascii="Times New Roman"/>
        </w:rPr>
        <w:t xml:space="preserve"> Kovač</w:t>
      </w:r>
      <w:r w:rsidR="00CA435D">
        <w:rPr>
          <w:rFonts w:cs="Times New Roman" w:hAnsi="Times New Roman" w:ascii="Times New Roman"/>
        </w:rPr>
        <w:t>a</w:t>
      </w:r>
      <w:r w:rsidR="00B12136">
        <w:rPr>
          <w:rFonts w:cs="Times New Roman" w:hAnsi="Times New Roman" w:ascii="Times New Roman"/>
        </w:rPr>
        <w:t xml:space="preserve"> iz Strmca, Sviba 14,</w:t>
      </w:r>
      <w:r w:rsidR="00B12136" w:rsidRPr="00302C3A">
        <w:rPr>
          <w:rFonts w:cs="Times New Roman" w:hAnsi="Times New Roman" w:ascii="Times New Roman"/>
        </w:rPr>
        <w:t xml:space="preserve"> OIB: </w:t>
      </w:r>
      <w:r w:rsidR="00B12136">
        <w:rPr>
          <w:rFonts w:cs="Times New Roman" w:hAnsi="Times New Roman" w:ascii="Times New Roman"/>
        </w:rPr>
        <w:t>54432256951</w:t>
      </w:r>
      <w:r w:rsidR="00B12136" w:rsidRPr="00302C3A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</w:p>
    <w:p w:rsidRDefault="00326C9D" w:rsidP="00326C9D" w:rsidR="00326C9D" w:rsidRPr="00CA435D">
      <w:pPr>
        <w:pStyle w:val="Odlomakpopisa"/>
        <w:rPr>
          <w:rFonts w:cs="Times New Roman" w:hAnsi="Times New Roman" w:ascii="Times New Roman"/>
        </w:rPr>
      </w:pPr>
    </w:p>
    <w:p w:rsidRDefault="00326C9D" w:rsidP="00326C9D" w:rsidR="00326C9D" w:rsidRPr="00CA435D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CA435D">
        <w:rPr>
          <w:rFonts w:cs="Times New Roman" w:hAnsi="Times New Roman" w:ascii="Times New Roman"/>
        </w:rPr>
        <w:t>Na suvlasničkom dijelu nekretnine stečajnog dužnika navedene u točci 1. izreke ovog rješenja određuje se brisanje upisanih prava i tereta provedenih pod brojem Z-</w:t>
      </w:r>
      <w:r w:rsidR="00CA435D" w:rsidRPr="00CA435D">
        <w:rPr>
          <w:rFonts w:cs="Times New Roman" w:hAnsi="Times New Roman" w:ascii="Times New Roman"/>
        </w:rPr>
        <w:t>7468/2017, Z-4103/15 te Z-4289/15</w:t>
      </w:r>
      <w:r w:rsidRPr="00CA435D">
        <w:rPr>
          <w:rFonts w:cs="Times New Roman" w:hAnsi="Times New Roman" w:ascii="Times New Roman"/>
        </w:rPr>
        <w:t xml:space="preserve"> kao i brisanje zabilježbe rješenja o dosudi.</w:t>
      </w:r>
    </w:p>
    <w:p w:rsidRDefault="00326C9D" w:rsidP="00326C9D" w:rsidR="00326C9D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326C9D" w:rsidP="00326C9D" w:rsidR="00326C9D" w:rsidRPr="007520DA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Pr="007520DA">
        <w:rPr>
          <w:rFonts w:cs="Times New Roman" w:hAnsi="Times New Roman" w:ascii="Times New Roman"/>
        </w:rPr>
        <w:t xml:space="preserve">Zemljišnoknjižnom odjelu </w:t>
      </w:r>
      <w:r w:rsidRPr="005F52AF">
        <w:rPr>
          <w:rFonts w:cs="Times New Roman" w:hAnsi="Times New Roman" w:ascii="Times New Roman"/>
        </w:rPr>
        <w:t xml:space="preserve">Općinskog suda u </w:t>
      </w:r>
      <w:r w:rsidR="006D7219">
        <w:rPr>
          <w:rFonts w:cs="Times New Roman" w:hAnsi="Times New Roman" w:ascii="Times New Roman"/>
        </w:rPr>
        <w:t>Sesvetama</w:t>
      </w:r>
      <w:r w:rsidRPr="005F52AF">
        <w:rPr>
          <w:rFonts w:cs="Times New Roman" w:hAnsi="Times New Roman" w:ascii="Times New Roman"/>
        </w:rPr>
        <w:t xml:space="preserve"> zabilježba </w:t>
      </w:r>
      <w:r w:rsidRPr="007520DA">
        <w:rPr>
          <w:rFonts w:cs="Times New Roman" w:hAnsi="Times New Roman" w:ascii="Times New Roman"/>
        </w:rPr>
        <w:t>rješe</w:t>
      </w:r>
      <w:r>
        <w:rPr>
          <w:rFonts w:cs="Times New Roman" w:hAnsi="Times New Roman" w:ascii="Times New Roman"/>
        </w:rPr>
        <w:t xml:space="preserve">nja o dosudi odmah po primitku ovog </w:t>
      </w:r>
      <w:r w:rsidRPr="007520DA">
        <w:rPr>
          <w:rFonts w:cs="Times New Roman" w:hAnsi="Times New Roman" w:ascii="Times New Roman"/>
        </w:rPr>
        <w:t xml:space="preserve">rješenja. </w:t>
      </w:r>
    </w:p>
    <w:p w:rsidRDefault="00326C9D" w:rsidP="00326C9D" w:rsidR="00326C9D" w:rsidRPr="007520DA">
      <w:pPr>
        <w:pStyle w:val="Odlomakpopisa"/>
        <w:rPr>
          <w:rFonts w:cs="Times New Roman" w:hAnsi="Times New Roman" w:ascii="Times New Roman"/>
        </w:rPr>
      </w:pPr>
    </w:p>
    <w:p w:rsidRDefault="00326C9D" w:rsidP="00326C9D" w:rsidR="00326C9D">
      <w:pPr>
        <w:pStyle w:val="Odlomakpopisa"/>
        <w:numPr>
          <w:ilvl w:val="0"/>
          <w:numId w:val="8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Zemljišnoknjižnom odjelu </w:t>
      </w:r>
      <w:r w:rsidRPr="00E91980">
        <w:rPr>
          <w:rFonts w:cs="Times New Roman" w:hAnsi="Times New Roman" w:ascii="Times New Roman"/>
        </w:rPr>
        <w:t xml:space="preserve">Općinskog suda u </w:t>
      </w:r>
      <w:r w:rsidR="006D7219">
        <w:rPr>
          <w:rFonts w:cs="Times New Roman" w:hAnsi="Times New Roman" w:ascii="Times New Roman"/>
        </w:rPr>
        <w:t>Sesvetama</w:t>
      </w:r>
      <w:r w:rsidRPr="00E91980">
        <w:rPr>
          <w:rFonts w:cs="Times New Roman" w:hAnsi="Times New Roman" w:ascii="Times New Roman"/>
        </w:rPr>
        <w:t xml:space="preserve"> upis </w:t>
      </w:r>
      <w:r w:rsidRPr="007520DA">
        <w:rPr>
          <w:rFonts w:cs="Times New Roman" w:hAnsi="Times New Roman" w:ascii="Times New Roman"/>
        </w:rPr>
        <w:t xml:space="preserve">prava  vlasništva na nekretnini  iz točke 1. izreke ovog rješenja za korist </w:t>
      </w:r>
      <w:r w:rsidR="00B12136">
        <w:rPr>
          <w:rFonts w:cs="Times New Roman" w:hAnsi="Times New Roman" w:ascii="Times New Roman"/>
        </w:rPr>
        <w:t>Krunoslav</w:t>
      </w:r>
      <w:r w:rsidR="00492D39">
        <w:rPr>
          <w:rFonts w:cs="Times New Roman" w:hAnsi="Times New Roman" w:ascii="Times New Roman"/>
        </w:rPr>
        <w:t>a</w:t>
      </w:r>
      <w:r w:rsidR="00B12136">
        <w:rPr>
          <w:rFonts w:cs="Times New Roman" w:hAnsi="Times New Roman" w:ascii="Times New Roman"/>
        </w:rPr>
        <w:t xml:space="preserve"> Kovač</w:t>
      </w:r>
      <w:r w:rsidR="00492D39">
        <w:rPr>
          <w:rFonts w:cs="Times New Roman" w:hAnsi="Times New Roman" w:ascii="Times New Roman"/>
        </w:rPr>
        <w:t>a</w:t>
      </w:r>
      <w:r w:rsidR="00B12136">
        <w:rPr>
          <w:rFonts w:cs="Times New Roman" w:hAnsi="Times New Roman" w:ascii="Times New Roman"/>
        </w:rPr>
        <w:t xml:space="preserve"> iz Strmca, Sviba 14,</w:t>
      </w:r>
      <w:r w:rsidR="00B12136" w:rsidRPr="00302C3A">
        <w:rPr>
          <w:rFonts w:cs="Times New Roman" w:hAnsi="Times New Roman" w:ascii="Times New Roman"/>
        </w:rPr>
        <w:t xml:space="preserve"> OIB: </w:t>
      </w:r>
      <w:r w:rsidR="00B12136">
        <w:rPr>
          <w:rFonts w:cs="Times New Roman" w:hAnsi="Times New Roman" w:ascii="Times New Roman"/>
        </w:rPr>
        <w:t>54432256951</w:t>
      </w:r>
      <w:r w:rsidR="00B12136"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326C9D" w:rsidP="00326C9D" w:rsidR="00326C9D" w:rsidRPr="00236770">
      <w:pPr>
        <w:pStyle w:val="Odlomakpopisa"/>
        <w:rPr>
          <w:rFonts w:cs="Times New Roman" w:hAnsi="Times New Roman" w:ascii="Times New Roman"/>
        </w:rPr>
      </w:pPr>
    </w:p>
    <w:p w:rsidRDefault="00326C9D" w:rsidP="00326C9D" w:rsidR="00326C9D" w:rsidRPr="00236770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Nalaže se 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5F52AF">
        <w:rPr>
          <w:rFonts w:cs="Times New Roman" w:hAnsi="Times New Roman" w:ascii="Times New Roman"/>
        </w:rPr>
        <w:t xml:space="preserve">odjelu Općinskog suda u </w:t>
      </w:r>
      <w:r w:rsidR="006D7219">
        <w:rPr>
          <w:rFonts w:cs="Times New Roman" w:hAnsi="Times New Roman" w:ascii="Times New Roman"/>
        </w:rPr>
        <w:t>Sesvetama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</w:p>
    <w:p w:rsidRDefault="00326C9D" w:rsidP="00326C9D" w:rsidR="00326C9D" w:rsidRPr="008A277F">
      <w:pPr>
        <w:pStyle w:val="Odlomakpopisa"/>
        <w:rPr>
          <w:rFonts w:cs="Times New Roman" w:hAnsi="Times New Roman" w:ascii="Times New Roman"/>
        </w:rPr>
      </w:pPr>
    </w:p>
    <w:p w:rsidRDefault="00326C9D" w:rsidP="00326C9D" w:rsidR="00326C9D" w:rsidRPr="00BA47D0">
      <w:pPr>
        <w:pStyle w:val="Odlomakpopisa"/>
        <w:rPr>
          <w:rFonts w:cs="Times New Roman" w:hAnsi="Times New Roman" w:ascii="Times New Roman"/>
        </w:rPr>
      </w:pPr>
    </w:p>
    <w:p w:rsidRDefault="00326C9D" w:rsidP="00326C9D" w:rsidR="00326C9D">
      <w:pPr>
        <w:jc w:val="center"/>
      </w:pPr>
      <w:r>
        <w:t>Obrazloženje</w:t>
      </w:r>
    </w:p>
    <w:p w:rsidRDefault="00326C9D" w:rsidP="00326C9D" w:rsidR="00326C9D">
      <w:pPr>
        <w:jc w:val="center"/>
      </w:pPr>
    </w:p>
    <w:p w:rsidRDefault="00326C9D" w:rsidP="00326C9D" w:rsidR="00326C9D">
      <w:pPr>
        <w:jc w:val="both"/>
      </w:pPr>
    </w:p>
    <w:p w:rsidRDefault="00326C9D" w:rsidP="00326C9D" w:rsidR="00326C9D">
      <w:pPr>
        <w:jc w:val="both"/>
      </w:pPr>
      <w:r>
        <w:tab/>
        <w:t xml:space="preserve">Financijska agencija je dostavila sudu </w:t>
      </w:r>
      <w:r w:rsidR="006D7219">
        <w:t>4. siječnja 2019</w:t>
      </w:r>
      <w:r>
        <w:t>. izvještaj o provedenoj elektroničkoj javnoj dražbi (identifikator nadmetanja 11</w:t>
      </w:r>
      <w:r w:rsidR="006D7219">
        <w:t>829</w:t>
      </w:r>
      <w:r>
        <w:t>) od 28. prosinca 2018</w:t>
      </w:r>
      <w:r w:rsidRPr="00E93206">
        <w:t>., Klasa: O/110-10/1</w:t>
      </w:r>
      <w:r w:rsidR="006D7219">
        <w:t>8</w:t>
      </w:r>
      <w:r w:rsidRPr="00E93206">
        <w:t>-01/</w:t>
      </w:r>
      <w:r w:rsidR="006D7219">
        <w:t>38</w:t>
      </w:r>
      <w:r>
        <w:t>, Ur. br.: 07</w:t>
      </w:r>
      <w:r w:rsidRPr="00E93206">
        <w:t>-</w:t>
      </w:r>
      <w:r w:rsidR="006D7219">
        <w:t>01-18-16</w:t>
      </w:r>
      <w:r w:rsidRPr="00E93206">
        <w:t xml:space="preserve">, kojim je obavijestila sud da je za nekretninu </w:t>
      </w:r>
      <w:r>
        <w:t>iz točke</w:t>
      </w:r>
      <w:r w:rsidRPr="00E93206">
        <w:t xml:space="preserve"> 1. izreke ovog rješenja o dosudi nadmetanje </w:t>
      </w:r>
      <w:r w:rsidRPr="0071166B">
        <w:t xml:space="preserve">završeno </w:t>
      </w:r>
      <w:r>
        <w:t>27. prosinca</w:t>
      </w:r>
      <w:r w:rsidRPr="0071166B">
        <w:t xml:space="preserve"> 2018. i </w:t>
      </w:r>
      <w:r w:rsidRPr="00E93206">
        <w:t xml:space="preserve">da je najvišu ponudu na elektroničkoj javnoj dražbi </w:t>
      </w:r>
      <w:r w:rsidRPr="007E45B2">
        <w:t>da</w:t>
      </w:r>
      <w:r w:rsidR="006D7219">
        <w:t>o</w:t>
      </w:r>
      <w:r w:rsidRPr="007E45B2">
        <w:t xml:space="preserve"> </w:t>
      </w:r>
      <w:r w:rsidR="00B12136">
        <w:t>Krunoslav</w:t>
      </w:r>
      <w:r w:rsidR="003E7A61">
        <w:t xml:space="preserve"> Kovač</w:t>
      </w:r>
      <w:r w:rsidR="00B12136">
        <w:t xml:space="preserve"> </w:t>
      </w:r>
      <w:r w:rsidRPr="007E45B2">
        <w:t xml:space="preserve">u iznosu od </w:t>
      </w:r>
      <w:r w:rsidR="006D7219">
        <w:t>99.712,25</w:t>
      </w:r>
      <w:r w:rsidRPr="007E45B2">
        <w:t xml:space="preserve"> kn, a </w:t>
      </w:r>
      <w:r w:rsidRPr="00E93206">
        <w:t>čija je ponuda valjana</w:t>
      </w:r>
      <w:r>
        <w:t>.</w:t>
      </w:r>
    </w:p>
    <w:p w:rsidRDefault="00326C9D" w:rsidP="00326C9D" w:rsidR="00326C9D">
      <w:pPr>
        <w:jc w:val="both"/>
      </w:pPr>
    </w:p>
    <w:p w:rsidRDefault="00326C9D" w:rsidP="006D7219" w:rsidR="00326C9D">
      <w:pPr>
        <w:ind w:firstLine="708"/>
        <w:jc w:val="both"/>
      </w:pPr>
      <w:r w:rsidRPr="00EC2C59">
        <w:lastRenderedPageBreak/>
        <w:t xml:space="preserve">Osim </w:t>
      </w:r>
      <w:r w:rsidR="00B12136">
        <w:t>Krunoslav</w:t>
      </w:r>
      <w:r w:rsidR="00492D39">
        <w:t>a</w:t>
      </w:r>
      <w:r w:rsidR="00B12136">
        <w:t xml:space="preserve"> Kovač</w:t>
      </w:r>
      <w:r w:rsidR="00492D39">
        <w:t>a</w:t>
      </w:r>
      <w:r w:rsidR="00B12136">
        <w:t xml:space="preserve"> iz Strmca, Sviba 14,</w:t>
      </w:r>
      <w:r w:rsidR="00B12136" w:rsidRPr="00302C3A">
        <w:t xml:space="preserve"> OIB: </w:t>
      </w:r>
      <w:r w:rsidR="00B12136">
        <w:t>54432256951</w:t>
      </w:r>
      <w:r w:rsidR="00B12136" w:rsidRPr="00302C3A">
        <w:t xml:space="preserve"> </w:t>
      </w:r>
      <w:r>
        <w:t xml:space="preserve">u nadmetanju </w:t>
      </w:r>
      <w:r w:rsidR="006D7219">
        <w:t xml:space="preserve">je </w:t>
      </w:r>
      <w:r>
        <w:t>sudjelova</w:t>
      </w:r>
      <w:r w:rsidR="006D7219">
        <w:t>o i Robomac</w:t>
      </w:r>
      <w:r>
        <w:t xml:space="preserve"> d.o.o. </w:t>
      </w:r>
      <w:r w:rsidRPr="00EC2C59">
        <w:t xml:space="preserve">s najvišim iznosom valjane ponude koju je ponudio u nadmetanju u iznosu od </w:t>
      </w:r>
      <w:r w:rsidR="006D7219">
        <w:t>96.712,25</w:t>
      </w:r>
      <w:r>
        <w:t xml:space="preserve"> kn</w:t>
      </w:r>
      <w:r w:rsidR="006D7219">
        <w:t xml:space="preserve">, te Darko Pinter čija je jedina ponuda u iznosu od 99.712,25 nevažeća i nevaljana budući je valjana ponuda istog iznosa već evidentirana u sustavu. </w:t>
      </w:r>
    </w:p>
    <w:p w:rsidRDefault="006D7219" w:rsidP="006D7219" w:rsidR="006D7219">
      <w:pPr>
        <w:ind w:firstLine="708"/>
        <w:jc w:val="both"/>
      </w:pPr>
    </w:p>
    <w:p w:rsidRDefault="006D7219" w:rsidP="006D7219" w:rsidR="006D7219">
      <w:pPr>
        <w:ind w:firstLine="708"/>
        <w:jc w:val="both"/>
      </w:pPr>
      <w:r>
        <w:t xml:space="preserve">Ponuda Robomac d.o.o. u iznosu od 100.712,25 kn je odbijena budući je istekao rok za predaju ponuda jer je ponuda stavljena 28. prosinca 2018 u 00:00:31, a </w:t>
      </w:r>
      <w:r w:rsidR="004E7AD9">
        <w:t xml:space="preserve">završetak </w:t>
      </w:r>
      <w:r>
        <w:t>nadmetanj</w:t>
      </w:r>
      <w:r w:rsidR="004E7AD9">
        <w:t>a</w:t>
      </w:r>
      <w:r>
        <w:t xml:space="preserve"> je </w:t>
      </w:r>
      <w:r w:rsidR="004E7AD9">
        <w:t xml:space="preserve">bio 27. prosinca 2018. u 23:59:59. </w:t>
      </w:r>
    </w:p>
    <w:p w:rsidRDefault="00326C9D" w:rsidP="00326C9D" w:rsidR="00326C9D">
      <w:pPr>
        <w:ind w:firstLine="708"/>
        <w:jc w:val="both"/>
      </w:pPr>
    </w:p>
    <w:p w:rsidRDefault="00326C9D" w:rsidP="00326C9D" w:rsidR="00326C9D" w:rsidRPr="003E7A61">
      <w:pPr>
        <w:ind w:firstLine="708"/>
        <w:jc w:val="both"/>
      </w:pPr>
      <w:r w:rsidRPr="003E7A61">
        <w:t xml:space="preserve">Sud je utvrdio da je kupac </w:t>
      </w:r>
      <w:r w:rsidR="003E7A61" w:rsidRPr="003E7A61">
        <w:t>Krunoslav Kovač</w:t>
      </w:r>
      <w:r w:rsidR="00B12136" w:rsidRPr="003E7A61">
        <w:t xml:space="preserve"> </w:t>
      </w:r>
      <w:r w:rsidRPr="003E7A61">
        <w:t>ponudi</w:t>
      </w:r>
      <w:r w:rsidR="003E7A61" w:rsidRPr="003E7A61">
        <w:t>o</w:t>
      </w:r>
      <w:r w:rsidRPr="003E7A61">
        <w:t xml:space="preserve"> najveću cijenu jer je za nekretninu iz točke 1. rješenja o dosudi ponudi</w:t>
      </w:r>
      <w:r w:rsidR="003E7A61" w:rsidRPr="003E7A61">
        <w:t>o</w:t>
      </w:r>
      <w:r w:rsidRPr="003E7A61">
        <w:t xml:space="preserve"> cijenu u iznosu od </w:t>
      </w:r>
      <w:r w:rsidR="003E7A61" w:rsidRPr="003E7A61">
        <w:t>99.712,25</w:t>
      </w:r>
      <w:r w:rsidRPr="003E7A61">
        <w:t xml:space="preserve"> kn i da su ispunjene pretpostavke da </w:t>
      </w:r>
      <w:r w:rsidR="003E7A61" w:rsidRPr="003E7A61">
        <w:t>mu</w:t>
      </w:r>
      <w:r w:rsidRPr="003E7A61">
        <w:t xml:space="preserve"> se nekretnina dosudi.</w:t>
      </w:r>
    </w:p>
    <w:p w:rsidRDefault="00326C9D" w:rsidP="00326C9D" w:rsidR="00326C9D" w:rsidRPr="003E7A61">
      <w:pPr>
        <w:ind w:firstLine="708"/>
        <w:jc w:val="both"/>
      </w:pPr>
    </w:p>
    <w:p w:rsidRDefault="00326C9D" w:rsidP="00326C9D" w:rsidR="00326C9D" w:rsidRPr="003E7A61">
      <w:pPr>
        <w:ind w:firstLine="720"/>
        <w:jc w:val="both"/>
      </w:pPr>
      <w:r w:rsidRPr="003E7A61">
        <w:t xml:space="preserve">Kupac je uplatio iznos jamčevine od </w:t>
      </w:r>
      <w:r w:rsidR="003E7A61" w:rsidRPr="003E7A61">
        <w:t>15.000,00</w:t>
      </w:r>
      <w:r w:rsidRPr="003E7A61">
        <w:t xml:space="preserve"> kuna, te  stoga  mora uplatiti  razliku  kupovnine u  iznosu od </w:t>
      </w:r>
      <w:r w:rsidR="003E7A61" w:rsidRPr="003E7A61">
        <w:t>84.712,25</w:t>
      </w:r>
      <w:r w:rsidRPr="003E7A61">
        <w:t xml:space="preserve"> kn.</w:t>
      </w:r>
    </w:p>
    <w:p w:rsidRDefault="00326C9D" w:rsidP="00326C9D" w:rsidR="00326C9D" w:rsidRPr="003E7A61">
      <w:pPr>
        <w:ind w:firstLine="720"/>
        <w:jc w:val="both"/>
      </w:pPr>
    </w:p>
    <w:p w:rsidRDefault="00326C9D" w:rsidP="00326C9D" w:rsidR="00326C9D" w:rsidRPr="003E7A61">
      <w:pPr>
        <w:jc w:val="both"/>
      </w:pPr>
      <w:r w:rsidRPr="003E7A61">
        <w:tab/>
        <w:t xml:space="preserve">Nekretnina će se predati kupcu nakon što u roku od 30 dana od dana objave rješenja o dosudi na e-oglasnoj ploči položi razliku  kupovnine u  iznosu od </w:t>
      </w:r>
      <w:r w:rsidR="003E7A61" w:rsidRPr="003E7A61">
        <w:t>84.712,25</w:t>
      </w:r>
      <w:r w:rsidR="00492D39">
        <w:t xml:space="preserve"> kn i </w:t>
      </w:r>
      <w:r w:rsidRPr="003E7A61">
        <w:t>nakon što ovo  rješenje postane  pravomoćno.</w:t>
      </w:r>
    </w:p>
    <w:p w:rsidRDefault="00326C9D" w:rsidP="00326C9D" w:rsidR="00326C9D" w:rsidRPr="00FB365F">
      <w:pPr>
        <w:ind w:firstLine="708"/>
        <w:jc w:val="both"/>
      </w:pPr>
    </w:p>
    <w:p w:rsidRDefault="00326C9D" w:rsidP="00326C9D" w:rsidR="00326C9D">
      <w:pPr>
        <w:jc w:val="both"/>
      </w:pPr>
      <w:r>
        <w:tab/>
        <w:t>Slijedom iznijetog</w:t>
      </w:r>
      <w:r w:rsidR="00492D39">
        <w:t>,</w:t>
      </w:r>
      <w:r>
        <w:t xml:space="preserve"> sud je primjenom čl. 103., 106. i 108. Ovršnog zakona (Narodne novine broj 112/12, 25/13 i 93/14), te čl. 26. Pravilnika o načinu i postupku provedbe prodaje nekretnina i pokretnina u ovršnom postupku (Narodne novine broj 156/14)</w:t>
      </w:r>
      <w:r w:rsidR="00492D39">
        <w:t>,</w:t>
      </w:r>
      <w:r>
        <w:t xml:space="preserve"> odlučio kao u izreci ovog rješenja o dosudi.</w:t>
      </w:r>
    </w:p>
    <w:p w:rsidRDefault="00326C9D" w:rsidP="00326C9D" w:rsidR="00326C9D">
      <w:pPr>
        <w:jc w:val="both"/>
      </w:pPr>
    </w:p>
    <w:p w:rsidRDefault="00326C9D" w:rsidP="00326C9D" w:rsidR="00326C9D">
      <w:pPr>
        <w:jc w:val="center"/>
      </w:pPr>
      <w:r w:rsidRPr="0011389E">
        <w:t>U Varaždinu,</w:t>
      </w:r>
      <w:r>
        <w:t xml:space="preserve"> 14. siječnja 2019.</w:t>
      </w:r>
    </w:p>
    <w:p w:rsidRDefault="00326C9D" w:rsidP="00326C9D" w:rsidR="00326C9D">
      <w:pPr>
        <w:jc w:val="center"/>
      </w:pPr>
    </w:p>
    <w:p w:rsidRDefault="00326C9D" w:rsidP="00326C9D" w:rsidR="00326C9D">
      <w:pPr>
        <w:ind w:firstLine="96" w:left="6384"/>
        <w:jc w:val="both"/>
      </w:pPr>
      <w:r>
        <w:t>SUDAC</w:t>
      </w:r>
    </w:p>
    <w:p w:rsidRDefault="00326C9D" w:rsidP="00326C9D" w:rsidR="00326C9D" w:rsidRPr="0050455C">
      <w:pPr>
        <w:ind w:firstLine="96" w:left="6384"/>
        <w:jc w:val="both"/>
      </w:pPr>
    </w:p>
    <w:p w:rsidRDefault="00326C9D" w:rsidP="00756FAF" w:rsidR="00756FAF">
      <w:pPr>
        <w:ind w:firstLine="708" w:left="4956"/>
        <w:jc w:val="both"/>
      </w:pPr>
      <w:r>
        <w:t>Iris Hatvalić Nemec</w:t>
      </w:r>
    </w:p>
    <w:p w:rsidRDefault="00326C9D" w:rsidP="00756FAF" w:rsidR="00326C9D">
      <w:pPr>
        <w:ind w:firstLine="708" w:left="4956"/>
        <w:jc w:val="both"/>
      </w:pPr>
      <w:r>
        <w:t xml:space="preserve"> </w:t>
      </w:r>
    </w:p>
    <w:p w:rsidRDefault="00326C9D" w:rsidP="00326C9D" w:rsidR="00326C9D">
      <w:pPr>
        <w:ind w:firstLine="708" w:left="3540"/>
        <w:jc w:val="both"/>
      </w:pPr>
    </w:p>
    <w:p w:rsidRDefault="00326C9D" w:rsidP="00326C9D" w:rsidR="00326C9D" w:rsidRPr="0050455C">
      <w:pPr>
        <w:ind w:firstLine="708" w:left="3540"/>
        <w:jc w:val="both"/>
      </w:pPr>
    </w:p>
    <w:p w:rsidRDefault="00326C9D" w:rsidP="00326C9D" w:rsidR="00326C9D">
      <w:pPr>
        <w:jc w:val="both"/>
      </w:pPr>
      <w:r>
        <w:tab/>
      </w:r>
      <w:r w:rsidR="00492D39">
        <w:t>Uputa</w:t>
      </w:r>
      <w:r>
        <w:t xml:space="preserve"> o pravnom lijeku:</w:t>
      </w:r>
    </w:p>
    <w:p w:rsidRDefault="00326C9D" w:rsidP="00326C9D" w:rsidR="00326C9D">
      <w:pPr>
        <w:jc w:val="both"/>
      </w:pPr>
      <w:r w:rsidRPr="00DD489D">
        <w:t>Protiv ovo</w:t>
      </w:r>
      <w:r>
        <w:t>g rješenja žalbu može podnijeti</w:t>
      </w:r>
      <w:r w:rsidRPr="00DD489D">
        <w:t xml:space="preserve"> stečajni upravitelj, </w:t>
      </w:r>
      <w:r>
        <w:t>razlučni vjerovnici te osobe koje su sudjelovale na dražbi kao ponuditelji</w:t>
      </w:r>
      <w:r w:rsidRPr="00DD489D">
        <w:t xml:space="preserve">, u roku od 8 dana </w:t>
      </w:r>
      <w:r w:rsidRPr="00197217">
        <w:t xml:space="preserve">od isteka osmog dana od dana objave rješenja </w:t>
      </w:r>
      <w:r>
        <w:t xml:space="preserve">o dosudi na e-Oglasnoj ploči. </w:t>
      </w:r>
      <w:r w:rsidRPr="00DD489D">
        <w:t>Žalba se podnosi putem ovog suda, a o žalbi odlučuje Visoki trgovački sud Republike Hrvatske.</w:t>
      </w:r>
    </w:p>
    <w:p w:rsidRDefault="00326C9D" w:rsidP="00326C9D" w:rsidR="00326C9D">
      <w:pPr>
        <w:jc w:val="both"/>
      </w:pPr>
    </w:p>
    <w:p w:rsidRDefault="00326C9D" w:rsidP="00326C9D" w:rsidR="00326C9D" w:rsidRPr="00BA47D0">
      <w:pPr>
        <w:jc w:val="both"/>
      </w:pPr>
    </w:p>
    <w:p w:rsidRDefault="00326C9D" w:rsidP="00326C9D" w:rsidR="00326C9D" w:rsidRPr="00BA47D0">
      <w:r w:rsidRPr="00BA47D0">
        <w:t>DNA:</w:t>
      </w:r>
    </w:p>
    <w:p w:rsidRDefault="00326C9D" w:rsidP="00326C9D" w:rsidR="00326C9D">
      <w:pPr>
        <w:pStyle w:val="Odlomakpopisa"/>
        <w:numPr>
          <w:ilvl w:val="0"/>
          <w:numId w:val="9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326C9D" w:rsidP="00326C9D" w:rsidR="00326C9D" w:rsidRPr="00FB365F">
      <w:pPr>
        <w:pStyle w:val="Odlomakpopisa"/>
        <w:numPr>
          <w:ilvl w:val="0"/>
          <w:numId w:val="9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>Z</w:t>
      </w:r>
      <w:r>
        <w:rPr>
          <w:rFonts w:cs="Times New Roman" w:hAnsi="Times New Roman" w:ascii="Times New Roman"/>
        </w:rPr>
        <w:t>emljišnoknjižnom</w:t>
      </w:r>
      <w:r w:rsidRPr="00236770">
        <w:rPr>
          <w:rFonts w:cs="Times New Roman" w:hAnsi="Times New Roman" w:ascii="Times New Roman"/>
        </w:rPr>
        <w:t xml:space="preserve"> </w:t>
      </w:r>
      <w:r w:rsidRPr="00FB365F">
        <w:rPr>
          <w:rFonts w:cs="Times New Roman" w:hAnsi="Times New Roman" w:ascii="Times New Roman"/>
        </w:rPr>
        <w:t xml:space="preserve">odjelu Općinskog suda u </w:t>
      </w:r>
      <w:r w:rsidR="008B7DC2" w:rsidRPr="00492D39">
        <w:rPr>
          <w:rFonts w:cs="Times New Roman" w:hAnsi="Times New Roman" w:ascii="Times New Roman"/>
          <w:szCs w:val="24"/>
        </w:rPr>
        <w:t>Sesvetama</w:t>
      </w:r>
      <w:r w:rsidRPr="00492D39">
        <w:rPr>
          <w:rFonts w:cs="Times New Roman" w:hAnsi="Times New Roman" w:ascii="Times New Roman"/>
          <w:szCs w:val="24"/>
        </w:rPr>
        <w:t>,</w:t>
      </w:r>
      <w:r w:rsidR="00492D39" w:rsidRPr="00492D39">
        <w:rPr>
          <w:rFonts w:cs="Times New Roman" w:hAnsi="Times New Roman" w:ascii="Times New Roman"/>
          <w:color w:val="000000"/>
          <w:szCs w:val="24"/>
        </w:rPr>
        <w:t xml:space="preserve"> </w:t>
      </w:r>
      <w:r w:rsidR="00492D39">
        <w:rPr>
          <w:rFonts w:cs="Times New Roman" w:hAnsi="Times New Roman" w:ascii="Times New Roman"/>
          <w:color w:val="000000"/>
          <w:szCs w:val="24"/>
        </w:rPr>
        <w:t>Zagrebačka 22,</w:t>
      </w:r>
      <w:r w:rsidRPr="00492D39">
        <w:rPr>
          <w:rFonts w:cs="Times New Roman" w:hAnsi="Times New Roman" w:ascii="Times New Roman"/>
          <w:szCs w:val="24"/>
        </w:rPr>
        <w:t xml:space="preserve"> odmah</w:t>
      </w:r>
      <w:r w:rsidRPr="00FB365F">
        <w:rPr>
          <w:rFonts w:cs="Times New Roman" w:hAnsi="Times New Roman" w:ascii="Times New Roman"/>
        </w:rPr>
        <w:t xml:space="preserve"> radi zabilježbe rješenja o dosudi</w:t>
      </w:r>
    </w:p>
    <w:p w:rsidRDefault="00326C9D" w:rsidP="00326C9D" w:rsidR="00326C9D" w:rsidRPr="00FB365F">
      <w:pPr>
        <w:pStyle w:val="Odlomakpopisa"/>
        <w:numPr>
          <w:ilvl w:val="0"/>
          <w:numId w:val="9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FB365F">
        <w:rPr>
          <w:rFonts w:cs="Times New Roman" w:hAnsi="Times New Roman" w:ascii="Times New Roman"/>
        </w:rPr>
        <w:t xml:space="preserve">Zemljišnoknjižnom odjelu </w:t>
      </w:r>
      <w:r w:rsidR="00492D39" w:rsidRPr="00FB365F">
        <w:rPr>
          <w:rFonts w:cs="Times New Roman" w:hAnsi="Times New Roman" w:ascii="Times New Roman"/>
        </w:rPr>
        <w:t xml:space="preserve">Općinskog suda u </w:t>
      </w:r>
      <w:r w:rsidR="00492D39" w:rsidRPr="00492D39">
        <w:rPr>
          <w:rFonts w:cs="Times New Roman" w:hAnsi="Times New Roman" w:ascii="Times New Roman"/>
          <w:szCs w:val="24"/>
        </w:rPr>
        <w:t>Sesvetama,</w:t>
      </w:r>
      <w:r w:rsidR="00492D39" w:rsidRPr="00492D39">
        <w:rPr>
          <w:rFonts w:cs="Times New Roman" w:hAnsi="Times New Roman" w:ascii="Times New Roman"/>
          <w:color w:val="000000"/>
          <w:szCs w:val="24"/>
        </w:rPr>
        <w:t xml:space="preserve"> </w:t>
      </w:r>
      <w:r w:rsidR="00492D39">
        <w:rPr>
          <w:rFonts w:cs="Times New Roman" w:hAnsi="Times New Roman" w:ascii="Times New Roman"/>
          <w:color w:val="000000"/>
          <w:szCs w:val="24"/>
        </w:rPr>
        <w:t>Zagrebačka 22</w:t>
      </w:r>
      <w:r w:rsidRPr="00FB365F">
        <w:rPr>
          <w:rFonts w:cs="Times New Roman" w:hAnsi="Times New Roman" w:ascii="Times New Roman"/>
        </w:rPr>
        <w:t xml:space="preserve">, po pravomoćnosti </w:t>
      </w:r>
    </w:p>
    <w:p w:rsidRDefault="00326C9D" w:rsidP="00492D39" w:rsidR="00326C9D" w:rsidRPr="00492D39">
      <w:pPr>
        <w:pStyle w:val="Odlomakpopisa"/>
        <w:numPr>
          <w:ilvl w:val="0"/>
          <w:numId w:val="9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326C9D" w:rsidP="00326C9D" w:rsidR="00326C9D">
      <w:pPr>
        <w:jc w:val="center"/>
      </w:pPr>
    </w:p>
    <w:p w:rsidRDefault="008115AA" w:rsidP="008115AA" w:rsidR="008115AA" w:rsidRPr="00726197">
      <w:pPr>
        <w:tabs>
          <w:tab w:pos="720" w:val="num"/>
        </w:tabs>
        <w:jc w:val="both"/>
        <w:rPr>
          <w:szCs w:val="24"/>
        </w:rPr>
      </w:pPr>
    </w:p>
    <w:sectPr w:rsidSect="00395458" w:rsidR="008115AA" w:rsidRPr="0072619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3D0" w:rsidP="00D2407B" w:rsidR="007B43D0">
      <w:r>
        <w:separator/>
      </w:r>
    </w:p>
  </w:endnote>
  <w:endnote w:id="0" w:type="continuationSeparator">
    <w:p w:rsidRDefault="007B43D0" w:rsidP="00D2407B" w:rsidR="007B4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3D0" w:rsidP="00D2407B" w:rsidR="007B43D0">
      <w:r>
        <w:separator/>
      </w:r>
    </w:p>
  </w:footnote>
  <w:footnote w:id="0" w:type="continuationSeparator">
    <w:p w:rsidRDefault="007B43D0" w:rsidP="00D2407B" w:rsidR="007B4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FAF">
          <w:rPr>
            <w:noProof/>
          </w:rPr>
          <w:t>3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1F2E2B">
      <w:t>Poslovni broj: 4 St-874/</w:t>
    </w:r>
    <w:r w:rsidR="00492D39">
      <w:t>20</w:t>
    </w:r>
    <w:r w:rsidR="001F2E2B">
      <w:t>16-</w:t>
    </w:r>
    <w:r w:rsidR="00492D39"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7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8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1F2563"/>
    <w:rsid w:val="001F2E2B"/>
    <w:rsid w:val="00252AA0"/>
    <w:rsid w:val="00326C9D"/>
    <w:rsid w:val="00395458"/>
    <w:rsid w:val="003E7A61"/>
    <w:rsid w:val="00474960"/>
    <w:rsid w:val="00492D39"/>
    <w:rsid w:val="004D2D48"/>
    <w:rsid w:val="004E7AD9"/>
    <w:rsid w:val="00623BE6"/>
    <w:rsid w:val="00693FA8"/>
    <w:rsid w:val="006D7219"/>
    <w:rsid w:val="00726197"/>
    <w:rsid w:val="00756FAF"/>
    <w:rsid w:val="007B43D0"/>
    <w:rsid w:val="008115AA"/>
    <w:rsid w:val="008B7DC2"/>
    <w:rsid w:val="009E29BE"/>
    <w:rsid w:val="00A37B10"/>
    <w:rsid w:val="00B12136"/>
    <w:rsid w:val="00B55055"/>
    <w:rsid w:val="00CA435D"/>
    <w:rsid w:val="00CF21EC"/>
    <w:rsid w:val="00CF63FD"/>
    <w:rsid w:val="00CF7CA0"/>
    <w:rsid w:val="00D2407B"/>
    <w:rsid w:val="00D2783F"/>
    <w:rsid w:val="00DC19AA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74960"/>
    <w:pPr>
      <w:ind w:left="720"/>
      <w:contextualSpacing/>
    </w:pPr>
    <w:rPr>
      <w:rFonts w:cs="Arial" w:hAnsi="Cambria Math" w:ascii="Cambria Math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74960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326C9D"/>
    <w:pPr>
      <w:spacing w:after="119" w:beforeAutospacing="true" w:before="10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756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F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74960"/>
    <w:pPr>
      <w:ind w:left="720"/>
      <w:contextualSpacing/>
    </w:pPr>
    <w:rPr>
      <w:rFonts w:ascii="Cambria Math" w:cs="Arial" w:hAnsi="Cambria Math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74960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326C9D"/>
    <w:pPr>
      <w:spacing w:after="119" w:before="100" w:beforeAutospacing="1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756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F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Ovr-2/2018
===============</izvorni_sadrzaj>
    <derivirana_varijabla naziv="DomainObject.Predmet.PrimjedbaSuca_1">Priklopljen Ovr-2/2018
===============</derivirana_varijabla>
  </DomainObject.Predmet.PrimjedbaSuca>
  <DomainObject.Predmet.ProtustrankaFormated>
    <izvorni_sadrzaj>  EMGA, društvo s ograničenom odgovornošću za građevinarstvo i trgovinu u stečaju zastupanog po punomoćniku Zdenko Šimunković, direktor; Vinko Pečanić</izvorni_sadrzaj>
    <derivirana_varijabla naziv="DomainObject.Predmet.ProtustrankaFormated_1">  EMGA, društvo s ograničenom odgovornošću za građevinarstvo i trgovinu u stečaju zastupanog po punomoćniku Zdenko Šimunković, direktor; Vinko Pečanić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Vinko Pečanić</izvorni_sadrzaj>
    <derivirana_varijabla naziv="DomainObject.Predmet.ProtustrankaFormatedOIB_1">  EMGA, društvo s ograničenom odgovornošću za građevinarstvo i trgovinu u stečaju, OIB 78996747055 zastupanog po punomoćniku Zdenko Šimunković, direktor; Vinko Pečanić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Vinko Pečanić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Vinko Pečanić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Vinko Pečanić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Vinko Pečanić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Vinko Pečanić</item>
    </izvorni_sadrzaj>
    <derivirana_varijabla naziv="DomainObject.Predmet.ProtuStrankaListFormated_1">
      <item>EMGA, društvo s ograničenom odgovornošću za građevinarstvo i trgovinu u stečaju zastupanog po punomoćniku Zdenko Šimunković, direktor; Vinko Pečanić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Vinko Pečanić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Vinko Pečanić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Vinko Pečanić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Vinko Pečanić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Vinko Pečanić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Vinko Pečanić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  <item>Krunoslav Kovač, kupac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  <item>Krunoslav Kovač, kupac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  <item>Krunoslav Kovač, kupac, OIB 54432256951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  <item>Krunoslav Kovač, kupac, OIB 54432256951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  <item>Krunoslav Kovač, kupac, Sviba 14, 10434 Strmec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  <item>Krunoslav Kovač, kupac, Sviba 14, 10434 Strmec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  <item>Krunoslav Kovač, kupac, OIB 54432256951, Sviba 14, 10434 Strmec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  <item>Krunoslav Kovač, kupac, OIB 54432256951, Sviba 14, 10434 Strmec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Vinko Pečanić</item>
      <item>Krunoslav Kovač, kupac</item>
    </izvorni_sadrzaj>
    <derivirana_varijabla naziv="DomainObject.Predmet.OstaliListNazivFormated_1">
      <item>sudski registar</item>
      <item>Županijsko državno odvjetništvo u Varaždinu</item>
      <item>Zdenko Šimunković, direktor</item>
      <item>Vinko Pečanić</item>
      <item>Krunoslav Kovač, kupac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Vinko Pečanić, OIB 03918439681</item>
      <item>Krunoslav Kovač, kupac, OIB 54432256951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Vinko Pečanić, OIB 03918439681</item>
      <item>Krunoslav Kovač, kupac, OIB 54432256951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  <item>Krunoslav Kovač, kupac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  <item>Krunoslav Kovač, kupac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  <item>Krunoslav Kovač, kupac, OIB 54432256951, Sviba 14,10434 Strmec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  <item>Krunoslav Kovač, kupac, OIB 54432256951, Sviba 14,10434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03918439681</item>
      <item>, OIB 54432256951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03918439681</item>
      <item>, OIB 54432256951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2018.</izvorni_sadrzaj>
    <derivirana_varijabla naziv="DomainObject.Predmet.DatumZadnjeOdrzaneSudskeRadnje_1">29. siječnja 2018.</derivirana_varijabla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St-874/2016-48</izvorni_sadrzaj>
    <derivirana_varijabla naziv="DomainObject.PredzadnjaOdlukaIzPredmeta.Oznaka_1">St-874/2016-48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1126</properties:Words>
  <properties:Characters>5747</properties:Characters>
  <properties:Lines>147</properties:Lines>
  <properties:Paragraphs>55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2019-01-14T13:25:00Z</dcterms:created>
  <dc:creator>Iris Hatvalić-Nemec</dc:creator>
  <cp:lastModifiedBy>Tihana Martinez</cp:lastModifiedBy>
  <cp:lastPrinted>2016-07-19T12:49:00Z</cp:lastPrinted>
  <dcterms:modified xmlns:xsi="http://www.w3.org/2001/XMLSchema-instance" xsi:type="dcterms:W3CDTF">2019-01-15T12:29:00Z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(St-874-16-56 rješenje o dosudi nekretnine EMGA-14.1.19..docx)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