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6ef06" w14:paraId="d76ef06" w:rsidRDefault="004C03EB" w:rsidP="004C03EB" w:rsidR="004C03EB" w:rsidRPr="00D9116C">
      <w:pPr>
        <w:pStyle w:val="Bezproreda"/>
        <w:jc w:val="right"/>
        <w15:collapsed w:val="false"/>
      </w:pPr>
      <w:r w:rsidRPr="00D9116C">
        <w:t>6 St-</w:t>
      </w:r>
      <w:r w:rsidR="00E373EA">
        <w:t>294/12-152</w:t>
      </w:r>
    </w:p>
    <w:p w:rsidRDefault="003603D4" w:rsidP="003603D4" w:rsidR="003603D4">
      <w:r>
        <w:rPr>
          <w:rStyle w:val="Naglaeno"/>
        </w:rPr>
        <w:t xml:space="preserve">             </w:t>
      </w:r>
      <w:r w:rsidR="003D184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603D4" w:rsidP="003603D4" w:rsidR="003603D4" w:rsidRPr="00D21A2C"/>
    <w:p w:rsidRDefault="003603D4" w:rsidP="003603D4" w:rsidR="003603D4" w:rsidRPr="00B82754">
      <w:pPr>
        <w:ind w:hanging="720" w:left="360"/>
        <w:rPr>
          <w:b/>
        </w:rPr>
      </w:pPr>
      <w:r w:rsidRPr="00B82754">
        <w:rPr>
          <w:b/>
        </w:rPr>
        <w:t xml:space="preserve">     REPUBLIKA HRVATSKA</w:t>
      </w:r>
    </w:p>
    <w:p w:rsidRDefault="003603D4" w:rsidP="003603D4" w:rsidR="003603D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603D4" w:rsidP="00DB4264" w:rsidR="003603D4" w:rsidRPr="0045319C">
      <w:pPr>
        <w:jc w:val="right"/>
      </w:pPr>
    </w:p>
    <w:p w:rsidRDefault="00F1490D" w:rsidP="003603D4" w:rsidR="00F1490D" w:rsidRPr="0045319C"/>
    <w:p w:rsidRDefault="00F1490D" w:rsidP="00DB4264" w:rsidR="00F1490D" w:rsidRPr="009B7ABC">
      <w:pPr>
        <w:jc w:val="center"/>
      </w:pPr>
      <w:r w:rsidRPr="009B7ABC">
        <w:t xml:space="preserve">Z A K LJ U Č A K </w:t>
      </w:r>
    </w:p>
    <w:p w:rsidRDefault="00F1490D" w:rsidP="00DB4264" w:rsidR="00F1490D" w:rsidRPr="0045319C">
      <w:pPr>
        <w:jc w:val="center"/>
      </w:pPr>
    </w:p>
    <w:p w:rsidRDefault="00F1490D" w:rsidP="00DB4264" w:rsidR="00F1490D" w:rsidRPr="0045319C">
      <w:pPr>
        <w:jc w:val="center"/>
      </w:pPr>
    </w:p>
    <w:p w:rsidRDefault="00F1490D" w:rsidP="00DB4264" w:rsidR="00F1490D" w:rsidRPr="0045319C">
      <w:pPr>
        <w:jc w:val="both"/>
      </w:pPr>
      <w:r w:rsidRPr="0045319C">
        <w:tab/>
        <w:t>Trgovački sud u Osijeku, po stečajno</w:t>
      </w:r>
      <w:r w:rsidR="00D50E30">
        <w:t>j sutkinji</w:t>
      </w:r>
      <w:r w:rsidRPr="0045319C">
        <w:t xml:space="preserve"> Nadi Roso, u stečajnom postupku nad dužnikom </w:t>
      </w:r>
      <w:r w:rsidR="004C03EB" w:rsidRPr="0080619D">
        <w:rPr>
          <w:b/>
        </w:rPr>
        <w:t>SLAVONIJATEKSTIL d.d. za trgovinu, "u stečaju", Osijek, Ulica jablanova 43, OIB: 31597274996, MBS: 030003148</w:t>
      </w:r>
      <w:r w:rsidRPr="0045319C">
        <w:t xml:space="preserve">, dana </w:t>
      </w:r>
      <w:r w:rsidR="00E373EA">
        <w:t>16. veljače 2017. g.,</w:t>
      </w:r>
      <w:r w:rsidRPr="0045319C">
        <w:t xml:space="preserve"> </w:t>
      </w:r>
    </w:p>
    <w:p w:rsidRDefault="00F1490D" w:rsidP="00DB4264" w:rsidR="00F1490D" w:rsidRPr="0045319C">
      <w:pPr>
        <w:jc w:val="both"/>
      </w:pPr>
    </w:p>
    <w:p w:rsidRDefault="00F1490D" w:rsidP="00DB4264" w:rsidR="00F1490D" w:rsidRPr="0045319C">
      <w:pPr>
        <w:jc w:val="both"/>
      </w:pPr>
    </w:p>
    <w:p w:rsidRDefault="00F1490D" w:rsidP="00A47C4B" w:rsidR="00F1490D" w:rsidRPr="009B7ABC">
      <w:pPr>
        <w:jc w:val="center"/>
      </w:pPr>
      <w:r w:rsidRPr="009B7ABC">
        <w:t>z a k l</w:t>
      </w:r>
      <w:r w:rsidR="008D2CE4" w:rsidRPr="009B7ABC">
        <w:t xml:space="preserve"> </w:t>
      </w:r>
      <w:r w:rsidRPr="009B7ABC">
        <w:t xml:space="preserve">j u č i o    j e </w:t>
      </w:r>
    </w:p>
    <w:p w:rsidRDefault="00F1490D" w:rsidP="00A47C4B" w:rsidR="00F1490D">
      <w:pPr>
        <w:jc w:val="center"/>
        <w:rPr>
          <w:b/>
        </w:rPr>
      </w:pPr>
    </w:p>
    <w:p w:rsidRDefault="00E373EA" w:rsidP="00E373EA" w:rsidR="00E373EA" w:rsidRPr="007B7DF5">
      <w:pPr>
        <w:pStyle w:val="Bezproreda"/>
        <w:numPr>
          <w:ilvl w:val="0"/>
          <w:numId w:val="9"/>
        </w:numPr>
        <w:rPr>
          <w:rFonts w:cs="Calibri"/>
        </w:rPr>
      </w:pPr>
      <w:r w:rsidRPr="007B7DF5">
        <w:t>Određuje se VI. (šesta) prodaja u stečajnom postupku, uz odgovarajuću primjenu pravila o ovrsi nekretnina u vlasništvu stečajnog dužnika</w:t>
      </w:r>
      <w:r w:rsidRPr="007B7DF5">
        <w:rPr>
          <w:rFonts w:cs="Calibri"/>
        </w:rPr>
        <w:t xml:space="preserve"> i to:</w:t>
      </w:r>
    </w:p>
    <w:p w:rsidRDefault="00E373EA" w:rsidP="00E373EA" w:rsidR="00E373EA" w:rsidRPr="007B7DF5">
      <w:pPr>
        <w:pStyle w:val="Bezproreda"/>
      </w:pPr>
    </w:p>
    <w:p w:rsidRDefault="00E373EA" w:rsidP="00E373EA" w:rsidR="00E373EA" w:rsidRPr="007B7DF5">
      <w:pPr>
        <w:pStyle w:val="Bezproreda"/>
      </w:pPr>
      <w:r w:rsidRPr="007B7DF5">
        <w:t xml:space="preserve">Nekretnine upisane u zk.ul.br. 17927, k.o. Osijek, poduložak broj 21, 21. ETAŽA 1455/10000 idealnog suvlasničkog dijela nekretnine k.č.br. 5425/6 kuća, upravna zgrada i trafostanica od 2579 m2, povezano s vlasništvom posebnog dijela nekretnine, prostorije I koja se sastoji iz hodnika broj 2 sa 5,65 m2, ostave broj 3 sa 4,23 m2, kancelarije broj 4 sa 26,61 m2, skladišta broj 5 sa 941,03 m2, skladišta broj 6 sa 79,20 m2 ukupne površine od 1056,72 m2. Na predmetnim nekretninama postoji razlučno pravo upisano u korist B2 Kapital d.o.o. Zagreb i Centar banka d.d. Zagreb. </w:t>
      </w:r>
      <w:r w:rsidRPr="007B7DF5">
        <w:rPr>
          <w:u w:val="single"/>
        </w:rPr>
        <w:t>Početna cijena nekretnine iznosi 3.104.967,00 kn</w:t>
      </w:r>
      <w:r w:rsidRPr="007B7DF5">
        <w:t xml:space="preserve">. </w:t>
      </w:r>
    </w:p>
    <w:p w:rsidRDefault="00E373EA" w:rsidP="00E373EA" w:rsidR="00E373EA" w:rsidRPr="007B7DF5">
      <w:pPr>
        <w:pStyle w:val="Bezproreda"/>
      </w:pPr>
    </w:p>
    <w:p w:rsidRDefault="00E373EA" w:rsidP="00E373EA" w:rsidR="00E373EA" w:rsidRPr="007B7DF5">
      <w:pPr>
        <w:pStyle w:val="Bezproreda"/>
      </w:pPr>
      <w:r w:rsidRPr="007B7DF5">
        <w:t xml:space="preserve">Nekretnine upisane u zk.ul.br. 17927, k.o. Osijek, poduložak broj 22, 22. ETAŽA 1460/10000 idealnog suvlasničkog dijela nekretnine k.č.br. 5425/6 kuća, upravna zgrada i trafostanica od 2579 m2, povezano s vlasništvom posebnog dijela nekretnine, prostorije J koja se sastoji iz kancelarije broj 2 sa 10,92 m2, kancelarije broj 3 sa 4,23 m2, kancelarije broj 4 sa 37,00 m2, kancelarije broj 5 sa 926,88 m2, kancelarije broj 6 sa 81 m2,  ukupne površine od 1060,03 m2.  Na predmetnim nekretninama postoje razlučna prava upisana u korist Centar banke d.d. Zagreb, Grada Osijeka te Hrvatskih voda. </w:t>
      </w:r>
      <w:r w:rsidRPr="007B7DF5">
        <w:rPr>
          <w:u w:val="single"/>
        </w:rPr>
        <w:t>Početna cijena nekretnine iznosi 3.104.967,00 kn</w:t>
      </w:r>
      <w:r w:rsidRPr="007B7DF5">
        <w:t>.</w:t>
      </w:r>
    </w:p>
    <w:p w:rsidRDefault="00E373EA" w:rsidP="00E373EA" w:rsidR="00E373EA" w:rsidRPr="007B7DF5">
      <w:pPr>
        <w:pStyle w:val="Bezproreda"/>
      </w:pPr>
    </w:p>
    <w:p w:rsidRDefault="00E373EA" w:rsidP="00E373EA" w:rsidR="00E373EA" w:rsidRPr="007B7DF5">
      <w:pPr>
        <w:pStyle w:val="Bezproreda"/>
      </w:pPr>
      <w:r w:rsidRPr="007B7DF5">
        <w:t>Određuje se V. (peta) prodaja u stečajnom postupku, uz odgovarajuću primjenu pravila o ovrsi na nekretnina u vlasništvu stečajnog dužnika SLAVONIJATEKSTIL d.d. Osijek, Ulica jablanova 43, OIB: 31597274996 i to stečaju i to nekretnina upisanih u zk.ul.br. 17927, k.o. Osijek, k.č.br. 5425/6 Kuća, upravna zgrada i trafostanica, Županijska ul. br. 21. i to:</w:t>
      </w:r>
    </w:p>
    <w:p w:rsidRDefault="00E373EA" w:rsidP="00E373EA" w:rsidR="00E373EA" w:rsidRPr="007B7DF5">
      <w:pPr>
        <w:pStyle w:val="Bezproreda"/>
      </w:pPr>
    </w:p>
    <w:p w:rsidRDefault="00E373EA" w:rsidP="00E373EA" w:rsidR="00E373EA" w:rsidRPr="007B7DF5">
      <w:pPr>
        <w:pStyle w:val="Bezproreda"/>
      </w:pPr>
      <w:r w:rsidRPr="007B7DF5">
        <w:t>16. ETAŽA 202/10000 Prostorije ”D” označena plavom bojom sastoje se iz skladišta br. 4. sa 45,59 m2 i skladišta br. 5. sa 101,19 m2, ukupne površine od 146,78 m2. Početna cijena nekretnine iznosi: 739.816,93 kn.</w:t>
      </w:r>
    </w:p>
    <w:p w:rsidRDefault="00E373EA" w:rsidP="00E373EA" w:rsidR="00E373EA" w:rsidRPr="007B7DF5">
      <w:pPr>
        <w:pStyle w:val="Bezproreda"/>
      </w:pPr>
    </w:p>
    <w:p w:rsidRDefault="00E373EA" w:rsidP="00E373EA" w:rsidR="00E373EA">
      <w:pPr>
        <w:pStyle w:val="Bezproreda"/>
      </w:pPr>
      <w:r w:rsidRPr="007B7DF5">
        <w:t>17. ETAŽA 117/10000 Prostorije ”E” označene svijetlo plavom bojom sastoje se  iz skladišta sa 85,31 m2. Početna cijena nekretnine iznosi: 429.664,48 kn.</w:t>
      </w:r>
    </w:p>
    <w:p w:rsidRDefault="00E373EA" w:rsidP="00E373EA" w:rsidR="00E373EA" w:rsidRPr="00D9116C">
      <w:pPr>
        <w:pStyle w:val="Bezproreda"/>
        <w:jc w:val="right"/>
      </w:pPr>
      <w:r w:rsidRPr="00D9116C">
        <w:lastRenderedPageBreak/>
        <w:t>6 St-</w:t>
      </w:r>
      <w:r>
        <w:t>294/12-152</w:t>
      </w:r>
    </w:p>
    <w:p w:rsidRDefault="00E373EA" w:rsidP="00E373EA" w:rsidR="00E373EA" w:rsidRPr="007B7DF5">
      <w:pPr>
        <w:pStyle w:val="Bezproreda"/>
      </w:pPr>
    </w:p>
    <w:p w:rsidRDefault="00E373EA" w:rsidP="00E373EA" w:rsidR="00E373EA" w:rsidRPr="007B7DF5">
      <w:pPr>
        <w:pStyle w:val="Bezproreda"/>
      </w:pPr>
    </w:p>
    <w:p w:rsidRDefault="00E373EA" w:rsidP="00E373EA" w:rsidR="00E373EA" w:rsidRPr="007B7DF5">
      <w:pPr>
        <w:pStyle w:val="Bezproreda"/>
      </w:pPr>
      <w:r w:rsidRPr="007B7DF5">
        <w:t>18. ETAŽA 177/10000 Prostorije ”F” u diobnom nacrtu označene ljubičastom bojom, sastoje se iz kotlovnice broj 2 sa 58,23 m2, spremišta br. 10 sa 4,88 m2, spremišta br. 11 sa 9,57 m2, spremišta br. 12 sa 5,00 m2, spremišta br. 13 sa 3,87 m2, pretprostora br. 18 sa 1,15 m2, wc br. 19 sa 1,59 m2, kancelarije br. 26 sa 13,99 m2, kancelarije br. 27 sa 14,04 m2, trafostanice br. 28 sa 16,07 m2, ukupne površine od 128,39 m2. Početna cijena nekretnine iznosi: 628.584,01 kn.</w:t>
      </w:r>
    </w:p>
    <w:p w:rsidRDefault="00E373EA" w:rsidP="00E373EA" w:rsidR="00E373EA" w:rsidRPr="007B7DF5">
      <w:pPr>
        <w:pStyle w:val="Bezproreda"/>
      </w:pPr>
    </w:p>
    <w:p w:rsidRDefault="00E373EA" w:rsidP="00E373EA" w:rsidR="00E373EA" w:rsidRPr="007B7DF5">
      <w:pPr>
        <w:pStyle w:val="Bezproreda"/>
      </w:pPr>
      <w:r w:rsidRPr="007B7DF5">
        <w:t>Na nekretninama pod 2. postoji razlučno pravo u korist razlučnih vjerovnika H-ABDUCO D.O.O. Zagreb i PARTNER BANKA DD Zagreb.</w:t>
      </w:r>
    </w:p>
    <w:p w:rsidRDefault="00E373EA" w:rsidP="00E373EA" w:rsidR="00E373EA" w:rsidRPr="007B7DF5">
      <w:pPr>
        <w:pStyle w:val="Bezproreda"/>
      </w:pPr>
    </w:p>
    <w:p w:rsidRDefault="00E373EA" w:rsidP="00E373EA" w:rsidR="00E373EA" w:rsidRPr="007B7DF5">
      <w:pPr>
        <w:pStyle w:val="Bezproreda"/>
      </w:pPr>
      <w:r w:rsidRPr="007B7DF5">
        <w:rPr>
          <w:u w:val="single"/>
        </w:rPr>
        <w:t>Napomena</w:t>
      </w:r>
      <w:r w:rsidRPr="007B7DF5">
        <w:t xml:space="preserve">: Isporuka građevina i zemljišta na kojem se one nalaze oslobođena je plaćanja poreza na dodanu vrijednost prema članku 40. stavak 1. točka j) Zakona o porezu na dodanu vrijednost </w:t>
      </w:r>
      <w:r w:rsidRPr="007B7DF5">
        <w:rPr>
          <w:rFonts w:cs="Calibri Light"/>
        </w:rPr>
        <w:t>(Narodne novine broj 73/13, 99/13,148/13,153/13, 143/14 i 115/16)</w:t>
      </w:r>
      <w:r w:rsidRPr="007B7DF5">
        <w:t xml:space="preserve"> te će stjecatelj za istu morati platiti porez na promet nekretnina po stopi od </w:t>
      </w:r>
      <w:r w:rsidRPr="007B7DF5">
        <w:rPr>
          <w:rFonts w:cs="Calibri Light"/>
        </w:rPr>
        <w:t xml:space="preserve">4% sukladno Zakonu o porezu na promet nekretnina (Narodne novine broj 115/16). </w:t>
      </w:r>
      <w:r w:rsidRPr="007B7DF5">
        <w:t xml:space="preserve">Ukoliko je kupac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 </w:t>
      </w:r>
    </w:p>
    <w:p w:rsidRDefault="005A045D" w:rsidP="005A045D" w:rsidR="005A045D" w:rsidRPr="00F72061">
      <w:pPr>
        <w:pStyle w:val="Tijeloteksta"/>
        <w:rPr>
          <w:rFonts w:cs="Times New Roman"/>
        </w:rPr>
      </w:pPr>
    </w:p>
    <w:p w:rsidRDefault="00090B6D" w:rsidP="005A045D" w:rsidR="00F1490D">
      <w:pPr>
        <w:jc w:val="both"/>
      </w:pPr>
      <w:r>
        <w:t xml:space="preserve">   </w:t>
      </w:r>
      <w:r w:rsidR="006235E0">
        <w:t>3</w:t>
      </w:r>
      <w:r>
        <w:t xml:space="preserve">. </w:t>
      </w:r>
      <w:r w:rsidR="00F1490D">
        <w:t xml:space="preserve">Navedene nekretnine prodavat će se usmenom javnom dražbom, a ročište za prodaju održat će se </w:t>
      </w:r>
    </w:p>
    <w:p w:rsidRDefault="00F1490D" w:rsidP="00F40B64" w:rsidR="00F1490D">
      <w:pPr>
        <w:tabs>
          <w:tab w:pos="1815" w:val="left"/>
        </w:tabs>
        <w:jc w:val="both"/>
      </w:pPr>
    </w:p>
    <w:p w:rsidRDefault="00013DC7" w:rsidP="00013DC7" w:rsidR="00F1490D">
      <w:pPr>
        <w:tabs>
          <w:tab w:pos="1815" w:val="left"/>
          <w:tab w:pos="4536" w:val="center"/>
          <w:tab w:pos="7155" w:val="left"/>
        </w:tabs>
        <w:rPr>
          <w:b/>
        </w:rPr>
      </w:pPr>
      <w:r>
        <w:rPr>
          <w:b/>
        </w:rPr>
        <w:tab/>
      </w:r>
      <w:r>
        <w:rPr>
          <w:b/>
        </w:rPr>
        <w:tab/>
      </w:r>
      <w:r w:rsidR="00F1490D">
        <w:rPr>
          <w:b/>
        </w:rPr>
        <w:t xml:space="preserve">dana </w:t>
      </w:r>
      <w:r w:rsidR="00E373EA">
        <w:rPr>
          <w:b/>
        </w:rPr>
        <w:t>6. travnja</w:t>
      </w:r>
      <w:r w:rsidR="00187B4F">
        <w:rPr>
          <w:b/>
        </w:rPr>
        <w:t xml:space="preserve"> 201</w:t>
      </w:r>
      <w:r w:rsidR="009B7ABC">
        <w:rPr>
          <w:b/>
        </w:rPr>
        <w:t>7</w:t>
      </w:r>
      <w:r w:rsidR="00187B4F">
        <w:rPr>
          <w:b/>
        </w:rPr>
        <w:t>. g.</w:t>
      </w:r>
      <w:r w:rsidR="00F1490D">
        <w:rPr>
          <w:b/>
        </w:rPr>
        <w:t xml:space="preserve"> u </w:t>
      </w:r>
      <w:r w:rsidR="00E373EA">
        <w:rPr>
          <w:b/>
        </w:rPr>
        <w:t>10,45</w:t>
      </w:r>
      <w:r w:rsidR="00F1490D">
        <w:rPr>
          <w:b/>
        </w:rPr>
        <w:t xml:space="preserve"> sati</w:t>
      </w:r>
      <w:r>
        <w:rPr>
          <w:b/>
        </w:rPr>
        <w:tab/>
      </w:r>
    </w:p>
    <w:p w:rsidRDefault="00F1490D" w:rsidP="00A47C4B" w:rsidR="00F1490D">
      <w:pPr>
        <w:tabs>
          <w:tab w:pos="1815" w:val="left"/>
        </w:tabs>
        <w:jc w:val="center"/>
        <w:rPr>
          <w:b/>
        </w:rPr>
      </w:pPr>
      <w:r>
        <w:rPr>
          <w:b/>
        </w:rPr>
        <w:t>u prostorijama Trgovačkog suda u Osijeku,</w:t>
      </w:r>
    </w:p>
    <w:p w:rsidRDefault="00F1490D" w:rsidP="00A47C4B" w:rsidR="00F1490D">
      <w:pPr>
        <w:tabs>
          <w:tab w:pos="1815" w:val="left"/>
        </w:tabs>
        <w:jc w:val="center"/>
        <w:rPr>
          <w:b/>
        </w:rPr>
      </w:pPr>
      <w:r>
        <w:rPr>
          <w:b/>
        </w:rPr>
        <w:t>zagrebačka broj</w:t>
      </w:r>
      <w:r w:rsidR="003603D4">
        <w:rPr>
          <w:b/>
        </w:rPr>
        <w:t xml:space="preserve"> </w:t>
      </w:r>
      <w:r>
        <w:rPr>
          <w:b/>
        </w:rPr>
        <w:t xml:space="preserve">2, soba broj </w:t>
      </w:r>
      <w:r w:rsidR="003603D4">
        <w:rPr>
          <w:b/>
        </w:rPr>
        <w:t>40/II</w:t>
      </w:r>
    </w:p>
    <w:p w:rsidRDefault="003603D4" w:rsidP="00A47C4B" w:rsidR="003603D4">
      <w:pPr>
        <w:tabs>
          <w:tab w:pos="1815" w:val="left"/>
        </w:tabs>
        <w:jc w:val="center"/>
        <w:rPr>
          <w:b/>
        </w:rPr>
      </w:pPr>
    </w:p>
    <w:p w:rsidRDefault="006235E0" w:rsidP="00023A8E" w:rsidR="00F1490D">
      <w:pPr>
        <w:jc w:val="both"/>
      </w:pPr>
      <w:r>
        <w:t>4</w:t>
      </w:r>
      <w:r w:rsidR="00F1490D" w:rsidRPr="00A47C4B">
        <w:t xml:space="preserve">.    </w:t>
      </w:r>
      <w:r w:rsidR="00F1490D">
        <w:t xml:space="preserve">  </w:t>
      </w:r>
      <w:r w:rsidR="00F1490D" w:rsidRPr="00A47C4B">
        <w:t xml:space="preserve">Kao kupci na javnoj dražbi mogu sudjelovati samo osobe koje najkasnije </w:t>
      </w:r>
      <w:r w:rsidR="00013DC7">
        <w:t>dva</w:t>
      </w:r>
      <w:r w:rsidR="00F1490D" w:rsidRPr="00A47C4B">
        <w:t xml:space="preserve"> dana prije dana održavanja ročišta za </w:t>
      </w:r>
      <w:r w:rsidR="00F1490D">
        <w:t>prodaju</w:t>
      </w:r>
      <w:r w:rsidR="00F1490D" w:rsidRPr="00A47C4B">
        <w:t xml:space="preserve"> uplate jamčevinu u iznosu od 10% utvrđene vrijednosti </w:t>
      </w:r>
      <w:r w:rsidR="00F1490D">
        <w:t>n</w:t>
      </w:r>
      <w:r w:rsidR="00F1490D" w:rsidRPr="00A47C4B">
        <w:t>ekretnina, na žiro-računa Trgovačkog suda u Osijeku, broj HR31 2390 0011 3000 0020 0, otvoren kod Hrvatske poštanske banke d.d. s uplatnim pozivom na broj HR05 272-</w:t>
      </w:r>
      <w:r w:rsidR="00135EE0">
        <w:t>294-12</w:t>
      </w:r>
      <w:r w:rsidR="00F1490D" w:rsidRPr="00A47C4B">
        <w:t xml:space="preserve"> i dokaz o tome predoče stečajnom sucu prije početka </w:t>
      </w:r>
      <w:r w:rsidR="00F1490D">
        <w:t>d</w:t>
      </w:r>
      <w:r w:rsidR="00F1490D" w:rsidRPr="00A47C4B">
        <w:t>ražbe.</w:t>
      </w:r>
    </w:p>
    <w:p w:rsidRDefault="00F1490D" w:rsidP="00023A8E" w:rsidR="00F1490D">
      <w:pPr>
        <w:jc w:val="both"/>
      </w:pPr>
      <w:r>
        <w:t>Jamčevinu nisu dužni položiti razlučni vjerovnici kojima je to pravo upisano u zemljišnim knjigama.</w:t>
      </w:r>
    </w:p>
    <w:p w:rsidRDefault="006235E0" w:rsidP="00023A8E" w:rsidR="006235E0">
      <w:pPr>
        <w:jc w:val="both"/>
      </w:pPr>
    </w:p>
    <w:p w:rsidRDefault="006235E0" w:rsidP="00023A8E" w:rsidR="00F1490D" w:rsidRPr="00023A8E">
      <w:pPr>
        <w:jc w:val="both"/>
      </w:pPr>
      <w:r>
        <w:t>5</w:t>
      </w:r>
      <w:r w:rsidR="00F1490D" w:rsidRPr="00023A8E">
        <w:t>.</w:t>
      </w:r>
      <w:r w:rsidR="00F1490D" w:rsidRPr="00023A8E">
        <w:tab/>
        <w:t>Sudionicima dražbe, koji ne uspiju u javnoj dražbi, jamčevina će se vratiti odmah nakon zaključenja javne dražbe.</w:t>
      </w:r>
    </w:p>
    <w:p w:rsidRDefault="005A045D" w:rsidP="00E373EA" w:rsidR="005A045D">
      <w:pPr>
        <w:jc w:val="both"/>
      </w:pPr>
    </w:p>
    <w:p w:rsidRDefault="006235E0" w:rsidP="00023A8E" w:rsidR="00461A12">
      <w:pPr>
        <w:jc w:val="both"/>
      </w:pPr>
      <w:r>
        <w:t>6</w:t>
      </w:r>
      <w:r w:rsidR="00F1490D" w:rsidRPr="00023A8E">
        <w:t xml:space="preserve">. </w:t>
      </w:r>
      <w:r w:rsidR="00F1490D" w:rsidRPr="00023A8E">
        <w:tab/>
        <w:t xml:space="preserve">Ponuditelji, čija ponuda bude prihvaćena, dužni su u roku od 30 dana od dana pravomoćnosti rješenja o dosudi, uplatiti razliku između jamčevine i postignute kupoprodajne cijene na račun sudskog depozita iz točke </w:t>
      </w:r>
      <w:r w:rsidR="00F1490D">
        <w:t>III. izreke ovog zaključka.</w:t>
      </w:r>
    </w:p>
    <w:p w:rsidRDefault="00461A12" w:rsidP="00023A8E" w:rsidR="00461A12">
      <w:pPr>
        <w:jc w:val="both"/>
      </w:pPr>
    </w:p>
    <w:p w:rsidRDefault="006235E0" w:rsidP="00023A8E" w:rsidR="00F1490D">
      <w:pPr>
        <w:jc w:val="both"/>
      </w:pPr>
      <w:r>
        <w:t>7</w:t>
      </w:r>
      <w:r w:rsidR="00F1490D" w:rsidRPr="00023A8E">
        <w:t xml:space="preserve">. </w:t>
      </w:r>
      <w:r w:rsidR="00F1490D" w:rsidRPr="00023A8E">
        <w:tab/>
        <w:t>Nekretnine će se dosuditi i kupcima koji su ponudili nižu cijenu (ali ne i nižu od početne na ovom ročištu za prodaju) ako kupci koji su ponudili veću cijenu ne</w:t>
      </w:r>
      <w:r w:rsidR="00F1490D">
        <w:t xml:space="preserve"> </w:t>
      </w:r>
      <w:r w:rsidR="00F1490D" w:rsidRPr="00023A8E">
        <w:t xml:space="preserve">polože kupovninu u određenom im roku. </w:t>
      </w:r>
    </w:p>
    <w:p w:rsidRDefault="00E373EA" w:rsidP="00023A8E" w:rsidR="00E373EA">
      <w:pPr>
        <w:jc w:val="both"/>
      </w:pPr>
    </w:p>
    <w:p w:rsidRDefault="00E373EA" w:rsidP="00023A8E" w:rsidR="00E373EA">
      <w:pPr>
        <w:jc w:val="both"/>
      </w:pPr>
    </w:p>
    <w:p w:rsidRDefault="00E373EA" w:rsidP="00E373EA" w:rsidR="00E373EA" w:rsidRPr="00D9116C">
      <w:pPr>
        <w:pStyle w:val="Bezproreda"/>
        <w:jc w:val="right"/>
      </w:pPr>
      <w:r w:rsidRPr="00D9116C">
        <w:lastRenderedPageBreak/>
        <w:t>6 St-</w:t>
      </w:r>
      <w:r>
        <w:t>294/12-152</w:t>
      </w:r>
    </w:p>
    <w:p w:rsidRDefault="00E373EA" w:rsidP="00023A8E" w:rsidR="00E373EA">
      <w:pPr>
        <w:jc w:val="both"/>
      </w:pPr>
    </w:p>
    <w:p w:rsidRDefault="00F1490D" w:rsidP="00023A8E" w:rsidR="00F1490D">
      <w:pPr>
        <w:jc w:val="both"/>
      </w:pPr>
    </w:p>
    <w:p w:rsidRDefault="006235E0" w:rsidP="00023A8E" w:rsidR="00F1490D">
      <w:pPr>
        <w:jc w:val="both"/>
      </w:pPr>
      <w:r>
        <w:t>8</w:t>
      </w:r>
      <w:r w:rsidR="00F1490D">
        <w:t xml:space="preserve">. </w:t>
      </w:r>
      <w:r w:rsidR="00F1490D">
        <w:tab/>
        <w:t>Poreze, pristojbe te sve ostale troškove u svezi s prodajom i prijenosom vlasništva dužan je platiti kupac.</w:t>
      </w:r>
    </w:p>
    <w:p w:rsidRDefault="00F1490D" w:rsidP="00023A8E" w:rsidR="00F1490D">
      <w:pPr>
        <w:jc w:val="both"/>
      </w:pPr>
    </w:p>
    <w:p w:rsidRDefault="006235E0" w:rsidP="00023A8E" w:rsidR="00F1490D">
      <w:r>
        <w:t>9</w:t>
      </w:r>
      <w:r w:rsidR="00F1490D" w:rsidRPr="00023A8E">
        <w:t>.</w:t>
      </w:r>
      <w:r w:rsidR="00F1490D" w:rsidRPr="00023A8E">
        <w:tab/>
        <w:t>Prodaja se odvija po načelu „viđeno-kupljeno“, te su isključeni svi naknadni prigovori.</w:t>
      </w:r>
    </w:p>
    <w:p w:rsidRDefault="00F1490D" w:rsidP="00023A8E" w:rsidR="00F1490D"/>
    <w:p w:rsidRDefault="006235E0" w:rsidP="00023A8E" w:rsidR="00F1490D">
      <w:r>
        <w:t>10</w:t>
      </w:r>
      <w:r w:rsidR="00F1490D">
        <w:t>.</w:t>
      </w:r>
      <w:r w:rsidR="00F1490D">
        <w:tab/>
        <w:t>Nekretnine koje su predmet prodaje opterećene su založnim pravima koja će se brisati nakon pravomoćnosti rješenja o dosudi i uplate cjelokupne kupovnine.</w:t>
      </w:r>
    </w:p>
    <w:p w:rsidRDefault="00F1490D" w:rsidP="00023A8E" w:rsidR="00F1490D"/>
    <w:p w:rsidRDefault="006235E0" w:rsidP="00453C5A" w:rsidR="00F1490D">
      <w:pPr>
        <w:jc w:val="both"/>
      </w:pPr>
      <w:r>
        <w:t>11</w:t>
      </w:r>
      <w:r w:rsidR="00F1490D">
        <w:t xml:space="preserve">. </w:t>
      </w:r>
      <w:r w:rsidR="00F1490D" w:rsidRPr="00453C5A">
        <w:tab/>
        <w:t>Dodatne obavijesti o imovini mogu se dobiti od stečajn</w:t>
      </w:r>
      <w:r w:rsidR="00F1490D">
        <w:t>og</w:t>
      </w:r>
      <w:r w:rsidR="00F1490D" w:rsidRPr="00453C5A">
        <w:t xml:space="preserve"> upravitelj</w:t>
      </w:r>
      <w:r w:rsidR="00F1490D">
        <w:t>a</w:t>
      </w:r>
      <w:r w:rsidR="00F1490D" w:rsidRPr="00453C5A">
        <w:t xml:space="preserve"> na broj mobitela 09</w:t>
      </w:r>
      <w:r w:rsidR="00135EE0">
        <w:t>9</w:t>
      </w:r>
      <w:r w:rsidR="00F1490D" w:rsidRPr="00453C5A">
        <w:t>/</w:t>
      </w:r>
      <w:r w:rsidR="00135EE0">
        <w:t>379-5335</w:t>
      </w:r>
      <w:r w:rsidR="00F1490D" w:rsidRPr="00453C5A">
        <w:t xml:space="preserve"> svakim radnim danom od 9,00-14,00 h.</w:t>
      </w:r>
      <w:r w:rsidR="00F1490D">
        <w:t xml:space="preserve"> </w:t>
      </w:r>
    </w:p>
    <w:p w:rsidRDefault="00090B6D" w:rsidP="00453C5A" w:rsidR="00090B6D">
      <w:pPr>
        <w:jc w:val="both"/>
      </w:pPr>
    </w:p>
    <w:p w:rsidRDefault="00F1490D" w:rsidP="00453C5A" w:rsidR="00F1490D" w:rsidRPr="00453C5A">
      <w:pPr>
        <w:jc w:val="both"/>
      </w:pPr>
      <w:r w:rsidRPr="00453C5A">
        <w:t xml:space="preserve">Više podataka o prodaji imovine stečajnog dužnika može se naći i na www.sudacka- mreza.hr/stecaj ili na </w:t>
      </w:r>
      <w:hyperlink r:id="rId11" w:history="true">
        <w:r w:rsidRPr="00453C5A">
          <w:rPr>
            <w:rStyle w:val="Hiperveza"/>
            <w:color w:val="auto"/>
          </w:rPr>
          <w:t>www.vts.hr</w:t>
        </w:r>
      </w:hyperlink>
      <w:r w:rsidRPr="00453C5A">
        <w:t xml:space="preserve"> u rubrici „web stečaj“. </w:t>
      </w:r>
    </w:p>
    <w:p w:rsidRDefault="00F1490D" w:rsidP="00453C5A" w:rsidR="00F1490D">
      <w:pPr>
        <w:jc w:val="both"/>
      </w:pPr>
    </w:p>
    <w:p w:rsidRDefault="006235E0" w:rsidP="00023A8E" w:rsidR="00F1490D" w:rsidRPr="00A47C4B">
      <w:pPr>
        <w:jc w:val="both"/>
      </w:pPr>
      <w:r>
        <w:t>12</w:t>
      </w:r>
      <w:r w:rsidR="00F1490D">
        <w:t xml:space="preserve">. </w:t>
      </w:r>
      <w:r w:rsidR="00F1490D">
        <w:tab/>
        <w:t xml:space="preserve">Nalaže se stečajnom upravitelju da </w:t>
      </w:r>
      <w:r w:rsidR="008D2CE4">
        <w:t xml:space="preserve">najkasnije do 15 dana prije održavanja ročišta iz točke II ovoga zaključka </w:t>
      </w:r>
      <w:r w:rsidR="00F1490D">
        <w:t>objavi oglas navedenog sadržaja u dnevnom tisku „Glas Slavonije“.</w:t>
      </w:r>
    </w:p>
    <w:p w:rsidRDefault="00F1490D" w:rsidP="00E373EA" w:rsidR="00F1490D">
      <w:pPr>
        <w:tabs>
          <w:tab w:pos="1815" w:val="left"/>
        </w:tabs>
        <w:jc w:val="both"/>
      </w:pPr>
      <w:r>
        <w:tab/>
      </w:r>
    </w:p>
    <w:p w:rsidRDefault="00F1490D" w:rsidP="00013DC7" w:rsidR="003603D4" w:rsidRPr="009B7ABC">
      <w:pPr>
        <w:tabs>
          <w:tab w:pos="1815" w:val="left"/>
        </w:tabs>
        <w:ind w:left="360"/>
        <w:jc w:val="center"/>
      </w:pPr>
      <w:r w:rsidRPr="009B7ABC">
        <w:t>O b r a z l o ž e n j e</w:t>
      </w:r>
    </w:p>
    <w:p w:rsidRDefault="003603D4" w:rsidP="00453C5A" w:rsidR="003603D4">
      <w:pPr>
        <w:jc w:val="both"/>
      </w:pPr>
    </w:p>
    <w:p w:rsidRDefault="00135EE0" w:rsidP="003603D4" w:rsidR="00135EE0">
      <w:pPr>
        <w:ind w:firstLine="360"/>
        <w:jc w:val="both"/>
      </w:pPr>
      <w:r>
        <w:t xml:space="preserve">Pravomoćnim rješenjem Trgovačkog suda u Osijeku broj St-294/12 od 20. </w:t>
      </w:r>
      <w:r w:rsidR="000C3018">
        <w:t>listopada</w:t>
      </w:r>
      <w:r>
        <w:t xml:space="preserve"> 2015. g.</w:t>
      </w:r>
      <w:r w:rsidR="000C3018">
        <w:t xml:space="preserve"> i od 20. listopada 2015. g.</w:t>
      </w:r>
      <w:r>
        <w:t xml:space="preserve"> </w:t>
      </w:r>
      <w:r w:rsidR="00090B6D">
        <w:t>te od 4. svibnja 2016. g.</w:t>
      </w:r>
      <w:r w:rsidR="006235E0">
        <w:t xml:space="preserve"> </w:t>
      </w:r>
      <w:r>
        <w:t>određena je prodaja nekretnina u vlasništvu stečajnog dužnika, u stečajnom postupku uz odgovarajuću primjenu pravila o ovrsi na nekretninama.</w:t>
      </w:r>
    </w:p>
    <w:p w:rsidRDefault="00135EE0" w:rsidP="00013DC7" w:rsidR="008D2CE4">
      <w:pPr>
        <w:ind w:firstLine="360"/>
        <w:jc w:val="both"/>
      </w:pPr>
      <w:r>
        <w:t xml:space="preserve">Na prijedlog stečajnog upravitelja </w:t>
      </w:r>
      <w:r w:rsidR="00F1490D">
        <w:t xml:space="preserve">od </w:t>
      </w:r>
      <w:r w:rsidR="00E373EA">
        <w:t>15. veljače 2017.</w:t>
      </w:r>
      <w:r w:rsidR="000C3018">
        <w:t xml:space="preserve"> g</w:t>
      </w:r>
      <w:r>
        <w:t>.</w:t>
      </w:r>
      <w:r w:rsidR="00F1490D">
        <w:t>, sud je odlučio kao u izreci zaključka, a sve u skladu s čl. 97. i 99. st.3. Ovršnog zakona i čl. 164. Stečajnog zakona.</w:t>
      </w:r>
    </w:p>
    <w:p w:rsidRDefault="00090B6D" w:rsidP="006235E0" w:rsidR="00090B6D">
      <w:pPr>
        <w:jc w:val="both"/>
      </w:pPr>
    </w:p>
    <w:p w:rsidRDefault="003603D4" w:rsidP="00461A12" w:rsidR="00D50E30">
      <w:pPr>
        <w:jc w:val="center"/>
      </w:pPr>
      <w:r>
        <w:t xml:space="preserve">U Osijeku </w:t>
      </w:r>
      <w:r w:rsidR="00E373EA">
        <w:t>16. veljače 2017. g.</w:t>
      </w:r>
    </w:p>
    <w:p w:rsidRDefault="003603D4" w:rsidP="00013DC7" w:rsidR="003603D4"/>
    <w:p w:rsidRDefault="003603D4" w:rsidP="003603D4" w:rsidR="003603D4">
      <w:pPr>
        <w:pStyle w:val="Bezproreda"/>
      </w:pPr>
      <w:r>
        <w:t xml:space="preserve">Zapisničar: Danijela Sekulić                                </w:t>
      </w:r>
      <w:r w:rsidR="00D50E30">
        <w:t xml:space="preserve">                            </w:t>
      </w:r>
      <w:r>
        <w:t xml:space="preserve">     STEČAJN</w:t>
      </w:r>
      <w:r w:rsidR="00D50E30">
        <w:t>A SUTKINJA</w:t>
      </w:r>
    </w:p>
    <w:p w:rsidRDefault="003603D4" w:rsidP="003603D4" w:rsidR="00D50E30">
      <w:pPr>
        <w:pStyle w:val="Bezproreda"/>
      </w:pPr>
      <w:r>
        <w:tab/>
      </w:r>
      <w:r>
        <w:tab/>
      </w:r>
      <w:r>
        <w:tab/>
      </w:r>
      <w:r>
        <w:tab/>
      </w:r>
      <w:r>
        <w:tab/>
      </w:r>
      <w:r>
        <w:tab/>
      </w:r>
      <w:r>
        <w:tab/>
      </w:r>
      <w:r>
        <w:tab/>
        <w:t xml:space="preserve">                            Nada Roso</w:t>
      </w:r>
    </w:p>
    <w:p w:rsidRDefault="00090B6D" w:rsidP="003603D4" w:rsidR="00090B6D">
      <w:pPr>
        <w:pStyle w:val="Bezproreda"/>
      </w:pPr>
    </w:p>
    <w:p w:rsidRDefault="003603D4" w:rsidP="003603D4" w:rsidR="003603D4" w:rsidRPr="0007611D">
      <w:pPr>
        <w:pStyle w:val="Bezproreda"/>
      </w:pPr>
      <w:r w:rsidRPr="0007611D">
        <w:t>UPUTA O PRAVNOM LIJEKU:</w:t>
      </w:r>
    </w:p>
    <w:p w:rsidRDefault="003603D4" w:rsidP="00461A12" w:rsidR="003603D4">
      <w:pPr>
        <w:pStyle w:val="Bezproreda"/>
      </w:pPr>
      <w:r w:rsidRPr="0007611D">
        <w:t>Protiv ovog zaključka nije dopušten</w:t>
      </w:r>
      <w:r>
        <w:t xml:space="preserve">a žalba. (čl. 11. st. 9. SZ-a) </w:t>
      </w:r>
    </w:p>
    <w:p w:rsidRDefault="005A045D" w:rsidP="00461A12" w:rsidR="005A045D">
      <w:pPr>
        <w:pStyle w:val="Bezproreda"/>
      </w:pPr>
    </w:p>
    <w:p w:rsidRDefault="00135EE0" w:rsidP="00135EE0" w:rsidR="00135EE0" w:rsidRPr="00C91478">
      <w:pPr>
        <w:pStyle w:val="Bezproreda"/>
        <w:rPr>
          <w:lang w:eastAsia="hr-HR"/>
        </w:rPr>
      </w:pPr>
      <w:r w:rsidRPr="00C91478">
        <w:rPr>
          <w:lang w:eastAsia="hr-HR"/>
        </w:rPr>
        <w:t>DNA:</w:t>
      </w:r>
    </w:p>
    <w:p w:rsidRDefault="00135EE0" w:rsidP="00135EE0" w:rsidR="00135EE0">
      <w:pPr>
        <w:pStyle w:val="Bezproreda"/>
        <w:numPr>
          <w:ilvl w:val="0"/>
          <w:numId w:val="3"/>
        </w:numPr>
        <w:rPr>
          <w:lang w:eastAsia="hr-HR"/>
        </w:rPr>
      </w:pPr>
      <w:r>
        <w:rPr>
          <w:lang w:eastAsia="hr-HR"/>
        </w:rPr>
        <w:t>stečajni upravitelj Tihomir Zec</w:t>
      </w:r>
    </w:p>
    <w:p w:rsidRDefault="00135EE0" w:rsidP="00135EE0" w:rsidR="00135EE0">
      <w:pPr>
        <w:pStyle w:val="Bezproreda"/>
        <w:numPr>
          <w:ilvl w:val="0"/>
          <w:numId w:val="3"/>
        </w:numPr>
        <w:rPr>
          <w:lang w:eastAsia="hr-HR"/>
        </w:rPr>
      </w:pPr>
      <w:r>
        <w:rPr>
          <w:lang w:eastAsia="hr-HR"/>
        </w:rPr>
        <w:t>ŽDO Osijek</w:t>
      </w:r>
    </w:p>
    <w:p w:rsidRDefault="006235E0" w:rsidP="003D76BD" w:rsidR="003D76BD">
      <w:pPr>
        <w:pStyle w:val="Odlomakpopisa"/>
        <w:numPr>
          <w:ilvl w:val="0"/>
          <w:numId w:val="3"/>
        </w:numPr>
        <w:jc w:val="both"/>
      </w:pPr>
      <w:r>
        <w:t xml:space="preserve">za </w:t>
      </w:r>
      <w:r w:rsidR="003D76BD" w:rsidRPr="003D76BD">
        <w:t>CENTAR BANKA d.d. Zagreb u stečaju, Heinzlova 47a</w:t>
      </w:r>
      <w:r w:rsidR="000C3018">
        <w:t xml:space="preserve"> </w:t>
      </w:r>
      <w:r w:rsidR="003D76BD" w:rsidRPr="003D76BD">
        <w:t xml:space="preserve"> stečajn</w:t>
      </w:r>
      <w:r>
        <w:t>i</w:t>
      </w:r>
      <w:r w:rsidR="003D76BD" w:rsidRPr="003D76BD">
        <w:t xml:space="preserve"> upravitelj Damir Mikić,</w:t>
      </w:r>
    </w:p>
    <w:p w:rsidRDefault="000C3018" w:rsidP="003D76BD" w:rsidR="000C3018">
      <w:pPr>
        <w:pStyle w:val="Odlomakpopisa"/>
        <w:numPr>
          <w:ilvl w:val="0"/>
          <w:numId w:val="3"/>
        </w:numPr>
        <w:jc w:val="both"/>
      </w:pPr>
      <w:r>
        <w:t>H-Abduco d.o.o. Zagreb, Slavonska avenija 6/A</w:t>
      </w:r>
    </w:p>
    <w:p w:rsidRDefault="009B7ABC" w:rsidP="003D76BD" w:rsidR="006235E0">
      <w:pPr>
        <w:pStyle w:val="Odlomakpopisa"/>
        <w:numPr>
          <w:ilvl w:val="0"/>
          <w:numId w:val="3"/>
        </w:numPr>
        <w:jc w:val="both"/>
      </w:pPr>
      <w:r>
        <w:t>B2 Kapital d.o.o. Zagreb, Radnička cesta 41</w:t>
      </w:r>
    </w:p>
    <w:p w:rsidRDefault="000C3018" w:rsidP="000C3018" w:rsidR="000C3018" w:rsidRPr="003D76BD">
      <w:pPr>
        <w:pStyle w:val="Odlomakpopisa"/>
        <w:numPr>
          <w:ilvl w:val="0"/>
          <w:numId w:val="3"/>
        </w:numPr>
        <w:jc w:val="both"/>
      </w:pPr>
      <w:r w:rsidRPr="000C3018">
        <w:t>Partner</w:t>
      </w:r>
      <w:r>
        <w:t xml:space="preserve"> banke d.d. Zagreb, Vončinina 2</w:t>
      </w:r>
    </w:p>
    <w:p w:rsidRDefault="003D76BD" w:rsidP="003D76BD" w:rsidR="003D76BD" w:rsidRPr="003D76BD">
      <w:pPr>
        <w:pStyle w:val="Odlomakpopisa"/>
        <w:numPr>
          <w:ilvl w:val="0"/>
          <w:numId w:val="3"/>
        </w:numPr>
        <w:jc w:val="both"/>
      </w:pPr>
      <w:r w:rsidRPr="003D76BD">
        <w:t>Grad Osijek, Osijek, Kuhačeva 9</w:t>
      </w:r>
    </w:p>
    <w:p w:rsidRDefault="003D76BD" w:rsidP="003D76BD" w:rsidR="003D76BD" w:rsidRPr="003D76BD">
      <w:pPr>
        <w:pStyle w:val="Odlomakpopisa"/>
        <w:numPr>
          <w:ilvl w:val="0"/>
          <w:numId w:val="3"/>
        </w:numPr>
        <w:jc w:val="both"/>
      </w:pPr>
      <w:r w:rsidRPr="003D76BD">
        <w:t>Hrvatske vode, Zagreb, ul. grada Vukovara 220</w:t>
      </w:r>
    </w:p>
    <w:p w:rsidRDefault="00135EE0" w:rsidP="00135EE0" w:rsidR="00135EE0">
      <w:pPr>
        <w:pStyle w:val="Bezproreda"/>
        <w:numPr>
          <w:ilvl w:val="0"/>
          <w:numId w:val="3"/>
        </w:numPr>
        <w:rPr>
          <w:lang w:eastAsia="hr-HR"/>
        </w:rPr>
      </w:pPr>
      <w:r>
        <w:rPr>
          <w:lang w:eastAsia="hr-HR"/>
        </w:rPr>
        <w:t>e-ogl. pl.</w:t>
      </w:r>
    </w:p>
    <w:p w:rsidRDefault="00013DC7" w:rsidP="00135EE0" w:rsidR="00135EE0">
      <w:pPr>
        <w:pStyle w:val="Bezproreda"/>
        <w:numPr>
          <w:ilvl w:val="0"/>
          <w:numId w:val="3"/>
        </w:numPr>
        <w:rPr>
          <w:lang w:eastAsia="hr-HR"/>
        </w:rPr>
      </w:pPr>
      <w:r>
        <w:rPr>
          <w:lang w:eastAsia="hr-HR"/>
        </w:rPr>
        <w:t>predsjedništvo + o</w:t>
      </w:r>
      <w:r w:rsidR="00187B4F">
        <w:rPr>
          <w:lang w:eastAsia="hr-HR"/>
        </w:rPr>
        <w:t>glas</w:t>
      </w:r>
    </w:p>
    <w:p w:rsidRDefault="00013DC7" w:rsidP="008036B2" w:rsidR="008036B2" w:rsidRPr="00C91478">
      <w:pPr>
        <w:pStyle w:val="Bezproreda"/>
        <w:numPr>
          <w:ilvl w:val="0"/>
          <w:numId w:val="3"/>
        </w:numPr>
        <w:rPr>
          <w:lang w:eastAsia="hr-HR"/>
        </w:rPr>
      </w:pPr>
      <w:r>
        <w:rPr>
          <w:lang w:eastAsia="hr-HR"/>
        </w:rPr>
        <w:t>R-</w:t>
      </w:r>
      <w:r w:rsidR="00E373EA">
        <w:rPr>
          <w:lang w:eastAsia="hr-HR"/>
        </w:rPr>
        <w:t>6.4.</w:t>
      </w:r>
    </w:p>
    <w:p w:rsidRDefault="00135EE0" w:rsidP="00135EE0" w:rsidR="00135EE0" w:rsidRPr="00C91478">
      <w:pPr>
        <w:pStyle w:val="Bezproreda"/>
        <w:rPr>
          <w:lang w:eastAsia="hr-HR"/>
        </w:rPr>
      </w:pPr>
      <w:r w:rsidRPr="00C91478">
        <w:rPr>
          <w:lang w:eastAsia="hr-HR"/>
        </w:rPr>
        <w:lastRenderedPageBreak/>
        <w:tab/>
      </w:r>
      <w:r w:rsidRPr="00C91478">
        <w:rPr>
          <w:lang w:eastAsia="hr-HR"/>
        </w:rPr>
        <w:tab/>
      </w:r>
      <w:r w:rsidRPr="00C91478">
        <w:rPr>
          <w:lang w:eastAsia="hr-HR"/>
        </w:rPr>
        <w:tab/>
      </w:r>
      <w:r w:rsidRPr="00C91478">
        <w:rPr>
          <w:lang w:eastAsia="hr-HR"/>
        </w:rPr>
        <w:tab/>
      </w:r>
      <w:r w:rsidRPr="00C91478">
        <w:rPr>
          <w:lang w:eastAsia="hr-HR"/>
        </w:rPr>
        <w:tab/>
      </w:r>
      <w:r w:rsidRPr="00C91478">
        <w:rPr>
          <w:lang w:eastAsia="hr-HR"/>
        </w:rPr>
        <w:tab/>
      </w:r>
    </w:p>
    <w:p w:rsidRDefault="00135EE0" w:rsidP="00135EE0" w:rsidR="00135EE0"/>
    <w:p w:rsidRDefault="003603D4" w:rsidP="003603D4" w:rsidR="003603D4" w:rsidRPr="006D5A43">
      <w:pPr>
        <w:jc w:val="center"/>
        <w:rPr>
          <w:b/>
        </w:rPr>
      </w:pPr>
    </w:p>
    <w:p w:rsidRDefault="003603D4" w:rsidP="003603D4" w:rsidR="003603D4">
      <w:pPr>
        <w:ind w:left="720"/>
        <w:jc w:val="both"/>
      </w:pPr>
    </w:p>
    <w:p w:rsidRDefault="003603D4" w:rsidP="003603D4" w:rsidR="003603D4">
      <w:pPr>
        <w:ind w:left="720"/>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rsidRPr="00EF33B5">
      <w:pPr>
        <w:pStyle w:val="Bezproreda"/>
      </w:pPr>
      <w:bookmarkStart w:name="_GoBack" w:id="0"/>
      <w:bookmarkEnd w:id="0"/>
    </w:p>
    <w:p w:rsidRDefault="003603D4" w:rsidP="003603D4" w:rsidR="003603D4">
      <w:pPr>
        <w:ind w:left="720"/>
      </w:pPr>
    </w:p>
    <w:p w:rsidRDefault="003603D4" w:rsidP="003603D4" w:rsidR="003603D4">
      <w:pPr>
        <w:pStyle w:val="Tijeloteksta"/>
      </w:pPr>
    </w:p>
    <w:p w:rsidRDefault="003603D4" w:rsidP="003603D4" w:rsidR="003603D4" w:rsidRPr="007B59DD">
      <w:pPr>
        <w:ind w:hanging="720" w:left="720"/>
      </w:pPr>
    </w:p>
    <w:p w:rsidRDefault="003603D4" w:rsidP="003603D4" w:rsidR="003603D4"/>
    <w:sectPr w:rsidSect="00A270FC" w:rsidR="003603D4">
      <w:headerReference w:type="even" r:id="rId12"/>
      <w:head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5961" w:rsidR="00185961">
      <w:r>
        <w:separator/>
      </w:r>
    </w:p>
  </w:endnote>
  <w:endnote w:id="0" w:type="continuationSeparator">
    <w:p w:rsidRDefault="00185961" w:rsidR="001859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libri Light">
    <w:panose1 w:val="020F0302020204030204"/>
    <w:charset w:val="EE"/>
    <w:family w:val="swiss"/>
    <w:pitch w:val="variable"/>
    <w:sig w:csb1="00000000" w:csb0="0000019F" w:usb3="00000000" w:usb2="00000000" w:usb1="4000207B" w:usb0="A00002E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5961" w:rsidR="00185961">
      <w:r>
        <w:separator/>
      </w:r>
    </w:p>
  </w:footnote>
  <w:footnote w:id="0" w:type="continuationSeparator">
    <w:p w:rsidRDefault="00185961" w:rsidR="001859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490D" w:rsidP="006773C7" w:rsidR="00F149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1490D" w:rsidR="00F149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490D" w:rsidP="006773C7" w:rsidR="00F149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456CC">
      <w:rPr>
        <w:rStyle w:val="Brojstranice"/>
        <w:noProof/>
      </w:rPr>
      <w:t>4</w:t>
    </w:r>
    <w:r>
      <w:rPr>
        <w:rStyle w:val="Brojstranice"/>
      </w:rPr>
      <w:fldChar w:fldCharType="end"/>
    </w:r>
  </w:p>
  <w:p w:rsidRDefault="00F1490D" w:rsidR="00F149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7F1414"/>
    <w:multiLevelType w:val="hybridMultilevel"/>
    <w:tmpl w:val="DEF4F33C"/>
    <w:lvl w:tplc="041A000F" w:ilvl="0">
      <w:start w:val="1"/>
      <w:numFmt w:val="decimal"/>
      <w:lvlText w:val="%1."/>
      <w:lvlJc w:val="left"/>
      <w:pPr>
        <w:ind w:hanging="360" w:left="1068"/>
      </w:p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FB36D96"/>
    <w:multiLevelType w:val="hybridMultilevel"/>
    <w:tmpl w:val="6BBCA4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295A86"/>
    <w:multiLevelType w:val="hybridMultilevel"/>
    <w:tmpl w:val="3B9C1844"/>
    <w:lvl w:tplc="0C3C9888" w:ilvl="0">
      <w:start w:val="1"/>
      <w:numFmt w:val="upperRoman"/>
      <w:lvlText w:val="%1."/>
      <w:lvlJc w:val="left"/>
      <w:pPr>
        <w:tabs>
          <w:tab w:pos="1080" w:val="num"/>
        </w:tabs>
        <w:ind w:hanging="720" w:left="108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3">
    <w:nsid w:val="38C22C87"/>
    <w:multiLevelType w:val="hybridMultilevel"/>
    <w:tmpl w:val="1F021336"/>
    <w:lvl w:tplc="595A4C46" w:ilvl="0">
      <w:start w:val="1"/>
      <w:numFmt w:val="upperRoman"/>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ADC438B"/>
    <w:multiLevelType w:val="hybridMultilevel"/>
    <w:tmpl w:val="EED8891C"/>
    <w:lvl w:tplc="E1FE5C3E" w:ilvl="0">
      <w:numFmt w:val="bullet"/>
      <w:lvlText w:val="-"/>
      <w:lvlJc w:val="left"/>
      <w:pPr>
        <w:ind w:hanging="360" w:left="720"/>
      </w:pPr>
      <w:rPr>
        <w:rFonts w:cs="Times New Roman" w:eastAsia="Times New Roman" w:hAnsi="Calibri" w:ascii="Calibr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7DF4E7F"/>
    <w:multiLevelType w:val="hybridMultilevel"/>
    <w:tmpl w:val="2F624A52"/>
    <w:lvl w:tplc="595A4C46" w:ilvl="0">
      <w:start w:val="1"/>
      <w:numFmt w:val="upperRoman"/>
      <w:lvlText w:val="%1."/>
      <w:lvlJc w:val="left"/>
      <w:pPr>
        <w:ind w:hanging="360" w:left="720"/>
      </w:pPr>
    </w:lvl>
    <w:lvl w:tplc="041A000F"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8CA5F0B"/>
    <w:multiLevelType w:val="hybridMultilevel"/>
    <w:tmpl w:val="C50C160A"/>
    <w:lvl w:tplc="E1FE5C3E" w:ilvl="0">
      <w:numFmt w:val="bullet"/>
      <w:lvlText w:val="-"/>
      <w:lvlJc w:val="left"/>
      <w:pPr>
        <w:ind w:hanging="360" w:left="720"/>
      </w:pPr>
      <w:rPr>
        <w:rFonts w:cs="Times New Roman"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A5635F5"/>
    <w:multiLevelType w:val="hybridMultilevel"/>
    <w:tmpl w:val="03B8E15A"/>
    <w:lvl w:tplc="BB9C05A0" w:ilvl="0">
      <w:start w:val="1"/>
      <w:numFmt w:val="decimal"/>
      <w:lvlText w:val="%1."/>
      <w:lvlJc w:val="left"/>
      <w:pPr>
        <w:ind w:hanging="360" w:left="1068"/>
      </w:pPr>
      <w:rPr>
        <w:rFonts w:cs="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8"/>
  </w:num>
  <w:num w:numId="3">
    <w:abstractNumId w:val="1"/>
  </w:num>
  <w:num w:numId="4">
    <w:abstractNumId w:val="3"/>
  </w:num>
  <w:num w:numId="5">
    <w:abstractNumId w:val="5"/>
  </w:num>
  <w:num w:numId="6">
    <w:abstractNumId w:val="0"/>
  </w:num>
  <w:num w:numId="7">
    <w:abstractNumId w:val="4"/>
  </w:num>
  <w:num w:numId="8">
    <w:abstractNumId w:val="6"/>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4264"/>
    <w:rsid w:val="00004CE3"/>
    <w:rsid w:val="00013DC7"/>
    <w:rsid w:val="00023A8E"/>
    <w:rsid w:val="00030867"/>
    <w:rsid w:val="00090B6D"/>
    <w:rsid w:val="000C3018"/>
    <w:rsid w:val="000C36EB"/>
    <w:rsid w:val="000E0245"/>
    <w:rsid w:val="00135EE0"/>
    <w:rsid w:val="00167224"/>
    <w:rsid w:val="00173AE0"/>
    <w:rsid w:val="00185961"/>
    <w:rsid w:val="00187B4F"/>
    <w:rsid w:val="001C19FA"/>
    <w:rsid w:val="001F48A4"/>
    <w:rsid w:val="003456CC"/>
    <w:rsid w:val="003473E7"/>
    <w:rsid w:val="003603D4"/>
    <w:rsid w:val="00374D6E"/>
    <w:rsid w:val="003A1EC8"/>
    <w:rsid w:val="003D1848"/>
    <w:rsid w:val="003D76BD"/>
    <w:rsid w:val="003E3899"/>
    <w:rsid w:val="003E682C"/>
    <w:rsid w:val="0045319C"/>
    <w:rsid w:val="00453C5A"/>
    <w:rsid w:val="00461A12"/>
    <w:rsid w:val="004C03EB"/>
    <w:rsid w:val="004F6882"/>
    <w:rsid w:val="005410A3"/>
    <w:rsid w:val="005729EC"/>
    <w:rsid w:val="005A045D"/>
    <w:rsid w:val="005D6ACF"/>
    <w:rsid w:val="006235E0"/>
    <w:rsid w:val="006411A0"/>
    <w:rsid w:val="006773C7"/>
    <w:rsid w:val="006D76B6"/>
    <w:rsid w:val="00724632"/>
    <w:rsid w:val="00727CBD"/>
    <w:rsid w:val="007A52A0"/>
    <w:rsid w:val="007B2DDD"/>
    <w:rsid w:val="008036B2"/>
    <w:rsid w:val="008A6A9C"/>
    <w:rsid w:val="008B25B8"/>
    <w:rsid w:val="008D2CE4"/>
    <w:rsid w:val="008F01D1"/>
    <w:rsid w:val="0099003E"/>
    <w:rsid w:val="009B7ABC"/>
    <w:rsid w:val="009E7B0C"/>
    <w:rsid w:val="00A270FC"/>
    <w:rsid w:val="00A47C4B"/>
    <w:rsid w:val="00A557D1"/>
    <w:rsid w:val="00A6675D"/>
    <w:rsid w:val="00AB1D29"/>
    <w:rsid w:val="00B04829"/>
    <w:rsid w:val="00BC072D"/>
    <w:rsid w:val="00BD4FB5"/>
    <w:rsid w:val="00C875CC"/>
    <w:rsid w:val="00D50E30"/>
    <w:rsid w:val="00DB4264"/>
    <w:rsid w:val="00DF3D88"/>
    <w:rsid w:val="00E373EA"/>
    <w:rsid w:val="00E42D10"/>
    <w:rsid w:val="00F04256"/>
    <w:rsid w:val="00F1490D"/>
    <w:rsid w:val="00F40B64"/>
    <w:rsid w:val="00F70F37"/>
    <w:rsid w:val="00F9444D"/>
    <w:rsid w:val="00FC1F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270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E42D10"/>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Zaglavlje" w:type="paragraph">
    <w:name w:val="header"/>
    <w:basedOn w:val="Normal"/>
    <w:link w:val="ZaglavljeChar"/>
    <w:uiPriority w:val="99"/>
    <w:rsid w:val="00E42D10"/>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E42D10"/>
    <w:rPr>
      <w:rFonts w:cs="Times New Roman"/>
    </w:rPr>
  </w:style>
  <w:style w:styleId="Hiperveza" w:type="character">
    <w:name w:val="Hyperlink"/>
    <w:basedOn w:val="Zadanifontodlomka"/>
    <w:uiPriority w:val="99"/>
    <w:rsid w:val="00453C5A"/>
    <w:rPr>
      <w:rFonts w:cs="Times New Roman"/>
      <w:color w:val="0000FF"/>
      <w:u w:val="single"/>
    </w:rPr>
  </w:style>
  <w:style w:styleId="Naglaeno" w:type="character">
    <w:name w:val="Strong"/>
    <w:qFormat/>
    <w:locked/>
    <w:rsid w:val="003603D4"/>
    <w:rPr>
      <w:b/>
      <w:bCs/>
    </w:rPr>
  </w:style>
  <w:style w:styleId="Bezproreda" w:type="paragraph">
    <w:name w:val="No Spacing"/>
    <w:uiPriority w:val="1"/>
    <w:qFormat/>
    <w:rsid w:val="003603D4"/>
    <w:pPr>
      <w:jc w:val="both"/>
    </w:pPr>
    <w:rPr>
      <w:rFonts w:eastAsia="Calibri"/>
      <w:sz w:val="24"/>
      <w:szCs w:val="24"/>
      <w:lang w:eastAsia="en-US"/>
    </w:rPr>
  </w:style>
  <w:style w:styleId="Tijeloteksta" w:type="paragraph">
    <w:name w:val="Body Text"/>
    <w:basedOn w:val="Normal"/>
    <w:link w:val="TijelotekstaChar"/>
    <w:rsid w:val="003603D4"/>
    <w:pPr>
      <w:widowControl w:val="false"/>
      <w:suppressAutoHyphens/>
      <w:spacing w:after="120"/>
    </w:pPr>
    <w:rPr>
      <w:rFonts w:cs="Tahoma" w:eastAsia="Lucida Sans Unicode"/>
      <w:kern w:val="1"/>
      <w:lang w:bidi="hi-IN" w:eastAsia="hi-IN"/>
    </w:rPr>
  </w:style>
  <w:style w:customStyle="true" w:styleId="TijelotekstaChar" w:type="character">
    <w:name w:val="Tijelo teksta Char"/>
    <w:basedOn w:val="Zadanifontodlomka"/>
    <w:link w:val="Tijeloteksta"/>
    <w:rsid w:val="003603D4"/>
    <w:rPr>
      <w:rFonts w:cs="Tahoma" w:eastAsia="Lucida Sans Unicode"/>
      <w:kern w:val="1"/>
      <w:sz w:val="24"/>
      <w:szCs w:val="24"/>
      <w:lang w:bidi="hi-IN" w:eastAsia="hi-IN"/>
    </w:rPr>
  </w:style>
  <w:style w:styleId="Odlomakpopisa" w:type="paragraph">
    <w:name w:val="List Paragraph"/>
    <w:basedOn w:val="Normal"/>
    <w:uiPriority w:val="34"/>
    <w:qFormat/>
    <w:rsid w:val="003D76BD"/>
    <w:pPr>
      <w:ind w:left="720"/>
      <w:contextualSpacing/>
    </w:pPr>
  </w:style>
  <w:style w:styleId="Tekstrezerviranogmjesta" w:type="character">
    <w:name w:val="Placeholder Text"/>
    <w:basedOn w:val="Zadanifontodlomka"/>
    <w:uiPriority w:val="99"/>
    <w:semiHidden/>
    <w:rsid w:val="003456CC"/>
    <w:rPr>
      <w:color w:val="808080"/>
      <w:bdr w:space="0" w:sz="0" w:color="auto" w:val="none"/>
      <w:shd w:fill="CCFFFF" w:color="auto" w:val="clear"/>
    </w:rPr>
  </w:style>
  <w:style w:customStyle="true" w:styleId="eSPISCCParagraphDefaultFont" w:type="character">
    <w:name w:val="eSPIS_CC_Paragraph Default Font"/>
    <w:basedOn w:val="Zadanifontodlomka"/>
    <w:rsid w:val="003456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56CC"/>
    <w:rPr>
      <w:bdr w:space="0" w:sz="0" w:color="auto" w:val="none"/>
      <w:shd w:fill="FFFFCC" w:color="auto" w:val="clear"/>
      <w:lang w:val="hr-HR"/>
    </w:rPr>
  </w:style>
  <w:style w:customStyle="true" w:styleId="PozadinaSvijetloCrvena" w:type="character">
    <w:name w:val="Pozadina_SvijetloCrvena"/>
    <w:basedOn w:val="eSPISCCParagraphDefaultFont"/>
    <w:rsid w:val="003456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56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270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E42D10"/>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Zaglavlje" w:type="paragraph">
    <w:name w:val="header"/>
    <w:basedOn w:val="Normal"/>
    <w:link w:val="ZaglavljeChar"/>
    <w:uiPriority w:val="99"/>
    <w:rsid w:val="00E42D10"/>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E42D10"/>
    <w:rPr>
      <w:rFonts w:cs="Times New Roman"/>
    </w:rPr>
  </w:style>
  <w:style w:styleId="Hiperveza" w:type="character">
    <w:name w:val="Hyperlink"/>
    <w:basedOn w:val="Zadanifontodlomka"/>
    <w:uiPriority w:val="99"/>
    <w:rsid w:val="00453C5A"/>
    <w:rPr>
      <w:rFonts w:cs="Times New Roman"/>
      <w:color w:val="0000FF"/>
      <w:u w:val="single"/>
    </w:rPr>
  </w:style>
  <w:style w:styleId="Naglaeno" w:type="character">
    <w:name w:val="Strong"/>
    <w:qFormat/>
    <w:locked/>
    <w:rsid w:val="003603D4"/>
    <w:rPr>
      <w:b/>
      <w:bCs/>
    </w:rPr>
  </w:style>
  <w:style w:styleId="Bezproreda" w:type="paragraph">
    <w:name w:val="No Spacing"/>
    <w:uiPriority w:val="1"/>
    <w:qFormat/>
    <w:rsid w:val="003603D4"/>
    <w:pPr>
      <w:jc w:val="both"/>
    </w:pPr>
    <w:rPr>
      <w:rFonts w:eastAsia="Calibri"/>
      <w:sz w:val="24"/>
      <w:szCs w:val="24"/>
      <w:lang w:eastAsia="en-US"/>
    </w:rPr>
  </w:style>
  <w:style w:styleId="Tijeloteksta" w:type="paragraph">
    <w:name w:val="Body Text"/>
    <w:basedOn w:val="Normal"/>
    <w:link w:val="TijelotekstaChar"/>
    <w:rsid w:val="003603D4"/>
    <w:pPr>
      <w:widowControl w:val="0"/>
      <w:suppressAutoHyphens/>
      <w:spacing w:after="120"/>
    </w:pPr>
    <w:rPr>
      <w:rFonts w:cs="Tahoma" w:eastAsia="Lucida Sans Unicode"/>
      <w:kern w:val="1"/>
      <w:lang w:bidi="hi-IN" w:eastAsia="hi-IN"/>
    </w:rPr>
  </w:style>
  <w:style w:customStyle="1" w:styleId="TijelotekstaChar" w:type="character">
    <w:name w:val="Tijelo teksta Char"/>
    <w:basedOn w:val="Zadanifontodlomka"/>
    <w:link w:val="Tijeloteksta"/>
    <w:rsid w:val="003603D4"/>
    <w:rPr>
      <w:rFonts w:cs="Tahoma" w:eastAsia="Lucida Sans Unicode"/>
      <w:kern w:val="1"/>
      <w:sz w:val="24"/>
      <w:szCs w:val="24"/>
      <w:lang w:bidi="hi-IN" w:eastAsia="hi-IN"/>
    </w:rPr>
  </w:style>
  <w:style w:styleId="Odlomakpopisa" w:type="paragraph">
    <w:name w:val="List Paragraph"/>
    <w:basedOn w:val="Normal"/>
    <w:uiPriority w:val="34"/>
    <w:qFormat/>
    <w:rsid w:val="003D76BD"/>
    <w:pPr>
      <w:ind w:left="720"/>
      <w:contextualSpacing/>
    </w:pPr>
  </w:style>
  <w:style w:styleId="Tekstrezerviranogmjesta" w:type="character">
    <w:name w:val="Placeholder Text"/>
    <w:basedOn w:val="Zadanifontodlomka"/>
    <w:uiPriority w:val="99"/>
    <w:semiHidden/>
    <w:rsid w:val="003456CC"/>
    <w:rPr>
      <w:color w:val="808080"/>
      <w:bdr w:color="auto" w:space="0" w:sz="0" w:val="none"/>
      <w:shd w:color="auto" w:fill="CCFFFF" w:val="clear"/>
    </w:rPr>
  </w:style>
  <w:style w:customStyle="1" w:styleId="eSPISCCParagraphDefaultFont" w:type="character">
    <w:name w:val="eSPIS_CC_Paragraph Default Font"/>
    <w:basedOn w:val="Zadanifontodlomka"/>
    <w:rsid w:val="003456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56CC"/>
    <w:rPr>
      <w:bdr w:color="auto" w:space="0" w:sz="0" w:val="none"/>
      <w:shd w:color="auto" w:fill="FFFFCC" w:val="clear"/>
      <w:lang w:val="hr-HR"/>
    </w:rPr>
  </w:style>
  <w:style w:customStyle="1" w:styleId="PozadinaSvijetloCrvena" w:type="character">
    <w:name w:val="Pozadina_SvijetloCrvena"/>
    <w:basedOn w:val="eSPISCCParagraphDefaultFont"/>
    <w:rsid w:val="003456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56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3387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ts.hr/"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2012.</izvorni_sadrzaj>
    <derivirana_varijabla naziv="DomainObject.Predmet.DatumOsnivanja_1">17.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St-294/2012</izvorni_sadrzaj>
    <derivirana_varijabla naziv="DomainObject.Predmet.OznakaBroj_1">St-294/2012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Slavonijatekstil dioničko društvo za trgovinu</izvorni_sadrzaj>
    <derivirana_varijabla naziv="DomainObject.Predmet.ProtustrankaFormated_1">  Slavonijatekstil dioničko društvo za trgovinu</derivirana_varijabla>
  </DomainObject.Predmet.ProtustrankaFormated>
  <DomainObject.Predmet.ProtustrankaFormatedOIB>
    <izvorni_sadrzaj>  Slavonijatekstil dioničko društvo za trgovinu, OIB 31597274996</izvorni_sadrzaj>
    <derivirana_varijabla naziv="DomainObject.Predmet.ProtustrankaFormatedOIB_1">  Slavonijatekstil dioničko društvo za trgovinu, OIB 31597274996</derivirana_varijabla>
  </DomainObject.Predmet.ProtustrankaFormatedOIB>
  <DomainObject.Predmet.ProtustrankaFormatedWithAdress>
    <izvorni_sadrzaj> Slavonijatekstil dioničko društvo za trgovinu, Ulica Jablanova 43, Osijek</izvorni_sadrzaj>
    <derivirana_varijabla naziv="DomainObject.Predmet.ProtustrankaFormatedWithAdress_1"> Slavonijatekstil dioničko društvo za trgovinu, Ulica Jablanova 43, Osijek</derivirana_varijabla>
  </DomainObject.Predmet.ProtustrankaFormatedWithAdress>
  <DomainObject.Predmet.ProtustrankaFormatedWithAdressOIB>
    <izvorni_sadrzaj> Slavonijatekstil dioničko društvo za trgovinu, OIB 31597274996, Ulica Jablanova 43, Osijek</izvorni_sadrzaj>
    <derivirana_varijabla naziv="DomainObject.Predmet.ProtustrankaFormatedWithAdressOIB_1"> Slavonijatekstil dioničko društvo za trgovinu, OIB 31597274996, Ulica Jablanova 43, Osijek</derivirana_varijabla>
  </DomainObject.Predmet.ProtustrankaFormatedWithAdressOIB>
  <DomainObject.Predmet.ProtustrankaWithAdress>
    <izvorni_sadrzaj>Slavonijatekstil dioničko društvo za trgovinu Ulica Jablanova 43, Osijek</izvorni_sadrzaj>
    <derivirana_varijabla naziv="DomainObject.Predmet.ProtustrankaWithAdress_1">Slavonijatekstil dioničko društvo za trgovinu Ulica Jablanova 43, Osijek</derivirana_varijabla>
  </DomainObject.Predmet.ProtustrankaWithAdress>
  <DomainObject.Predmet.ProtustrankaWithAdressOIB>
    <izvorni_sadrzaj>Slavonijatekstil dioničko društvo za trgovinu, OIB 31597274996, Ulica Jablanova 43, Osijek</izvorni_sadrzaj>
    <derivirana_varijabla naziv="DomainObject.Predmet.ProtustrankaWithAdressOIB_1">Slavonijatekstil dioničko društvo za trgovinu, OIB 31597274996, Ulica Jablanova 43, Osijek</derivirana_varijabla>
  </DomainObject.Predmet.ProtustrankaWithAdressOIB>
  <DomainObject.Predmet.ProtustrankaNazivFormated>
    <izvorni_sadrzaj>Slavonijatekstil dioničko društvo za trgovinu</izvorni_sadrzaj>
    <derivirana_varijabla naziv="DomainObject.Predmet.ProtustrankaNazivFormated_1">Slavonijatekstil dioničko društvo za trgovinu</derivirana_varijabla>
  </DomainObject.Predmet.ProtustrankaNazivFormated>
  <DomainObject.Predmet.ProtustrankaNazivFormatedOIB>
    <izvorni_sadrzaj>Slavonijatekstil dioničko društvo za trgovinu, OIB 31597274996</izvorni_sadrzaj>
    <derivirana_varijabla naziv="DomainObject.Predmet.ProtustrankaNazivFormatedOIB_1">Slavonijatekstil dioničko društvo za trgovinu, OIB 31597274996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ANKICA BARIĆ I DR. DJELATNICI; Hypo Alpe Adria banka d.d. Zagreb; H-abduco d.o.o.</izvorni_sadrzaj>
    <derivirana_varijabla naziv="DomainObject.Predmet.StrankaFormated_1">  ANKICA BARIĆ I DR. DJELATNICI; Hypo Alpe Adria banka d.d. Zagreb; H-abduco d.o.o.</derivirana_varijabla>
  </DomainObject.Predmet.StrankaFormated>
  <DomainObject.Predmet.StrankaFormatedOIB>
    <izvorni_sadrzaj>  ANKICA BARIĆ I DR. DJELATNICI; Hypo Alpe Adria banka d.d. Zagreb; H-abduco d.o.o.</izvorni_sadrzaj>
    <derivirana_varijabla naziv="DomainObject.Predmet.StrankaFormatedOIB_1">  ANKICA BARIĆ I DR. DJELATNICI; Hypo Alpe Adria banka d.d. Zagreb; H-abduco d.o.o.</derivirana_varijabla>
  </DomainObject.Predmet.StrankaFormatedOIB>
  <DomainObject.Predmet.StrankaFormatedWithAdress>
    <izvorni_sadrzaj> ANKICA BARIĆ I DR. DJELATNICI, PSUNJSKA 63, 31000 Osijek; Hypo Alpe Adria banka d.d. Zagreb, Slavonska avenija 6, 10000 Zagreb; H-abduco d.o.o., Slavonska avenija 6/a, 10000 Zagreb</izvorni_sadrzaj>
    <derivirana_varijabla naziv="DomainObject.Predmet.StrankaFormatedWithAdress_1"> ANKICA BARIĆ I DR. DJELATNICI, PSUNJSKA 63, 31000 Osijek; Hypo Alpe Adria banka d.d. Zagreb, Slavonska avenija 6, 10000 Zagreb; H-abduco d.o.o., Slavonska avenija 6/a, 10000 Zagreb</derivirana_varijabla>
  </DomainObject.Predmet.StrankaFormatedWithAdress>
  <DomainObject.Predmet.StrankaFormatedWithAdressOIB>
    <izvorni_sadrzaj> ANKICA BARIĆ I DR. DJELATNICI, PSUNJSKA 63, 31000 Osijek; Hypo Alpe Adria banka d.d. Zagreb, Slavonska avenija 6, 10000 Zagreb; H-abduco d.o.o., Slavonska avenija 6/a, 10000 Zagreb</izvorni_sadrzaj>
    <derivirana_varijabla naziv="DomainObject.Predmet.StrankaFormatedWithAdressOIB_1"> ANKICA BARIĆ I DR. DJELATNICI, PSUNJSKA 63, 31000 Osijek; Hypo Alpe Adria banka d.d. Zagreb, Slavonska avenija 6, 10000 Zagreb; H-abduco d.o.o., Slavonska avenija 6/a, 10000 Zagreb</derivirana_varijabla>
  </DomainObject.Predmet.StrankaFormatedWithAdressOIB>
  <DomainObject.Predmet.StrankaWithAdress>
    <izvorni_sadrzaj>ANKICA BARIĆ I DR. DJELATNICI PSUNJSKA 63,31000 Osijek,Hypo Alpe Adria banka d.d. Zagreb Slavonska avenija 6,10000 Zagreb,H-abduco d.o.o. Slavonska avenija 6/a,10000 Zagreb</izvorni_sadrzaj>
    <derivirana_varijabla naziv="DomainObject.Predmet.StrankaWithAdress_1">ANKICA BARIĆ I DR. DJELATNICI PSUNJSKA 63,31000 Osijek,Hypo Alpe Adria banka d.d. Zagreb Slavonska avenija 6,10000 Zagreb,H-abduco d.o.o. Slavonska avenija 6/a,10000 Zagreb</derivirana_varijabla>
  </DomainObject.Predmet.StrankaWithAdress>
  <DomainObject.Predmet.StrankaWithAdressOIB>
    <izvorni_sadrzaj>ANKICA BARIĆ I DR. DJELATNICI, PSUNJSKA 63,31000 Osijek,Hypo Alpe Adria banka d.d. Zagreb, Slavonska avenija 6,10000 Zagreb,H-abduco d.o.o., Slavonska avenija 6/a,10000 Zagreb</izvorni_sadrzaj>
    <derivirana_varijabla naziv="DomainObject.Predmet.StrankaWithAdressOIB_1">ANKICA BARIĆ I DR. DJELATNICI, PSUNJSKA 63,31000 Osijek,Hypo Alpe Adria banka d.d. Zagreb, Slavonska avenija 6,10000 Zagreb,H-abduco d.o.o., Slavonska avenija 6/a,10000 Zagreb</derivirana_varijabla>
  </DomainObject.Predmet.StrankaWithAdressOIB>
  <DomainObject.Predmet.StrankaNazivFormated>
    <izvorni_sadrzaj>ANKICA BARIĆ I DR. DJELATNICI,Hypo Alpe Adria banka d.d. Zagreb,H-abduco d.o.o.</izvorni_sadrzaj>
    <derivirana_varijabla naziv="DomainObject.Predmet.StrankaNazivFormated_1">ANKICA BARIĆ I DR. DJELATNICI,Hypo Alpe Adria banka d.d. Zagreb,H-abduco d.o.o.</derivirana_varijabla>
  </DomainObject.Predmet.StrankaNazivFormated>
  <DomainObject.Predmet.StrankaNazivFormatedOIB>
    <izvorni_sadrzaj>ANKICA BARIĆ I DR. DJELATNICI,Hypo Alpe Adria banka d.d. Zagreb,H-abduco d.o.o.</izvorni_sadrzaj>
    <derivirana_varijabla naziv="DomainObject.Predmet.StrankaNazivFormatedOIB_1">ANKICA BARIĆ I DR. DJELATNICI,Hypo Alpe Adria banka d.d. Zagreb,H-abduco d.o.o.</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ANKICA BARIĆ I DR. DJELATNICI</item>
      <item>Hypo Alpe Adria banka d.d. Zagreb</item>
      <item>H-abduco d.o.o.</item>
    </izvorni_sadrzaj>
    <derivirana_varijabla naziv="DomainObject.Predmet.StrankaListFormated_1">
      <item>ANKICA BARIĆ I DR. DJELATNICI</item>
      <item>Hypo Alpe Adria banka d.d. Zagreb</item>
      <item>H-abduco d.o.o.</item>
    </derivirana_varijabla>
  </DomainObject.Predmet.StrankaListFormated>
  <DomainObject.Predmet.StrankaListFormatedOIB>
    <izvorni_sadrzaj>
      <item>ANKICA BARIĆ I DR. DJELATNICI</item>
      <item>Hypo Alpe Adria banka d.d. Zagreb</item>
      <item>H-abduco d.o.o.</item>
    </izvorni_sadrzaj>
    <derivirana_varijabla naziv="DomainObject.Predmet.StrankaListFormatedOIB_1">
      <item>ANKICA BARIĆ I DR. DJELATNICI</item>
      <item>Hypo Alpe Adria banka d.d. Zagreb</item>
      <item>H-abduco d.o.o.</item>
    </derivirana_varijabla>
  </DomainObject.Predmet.StrankaListFormatedOIB>
  <DomainObject.Predmet.StrankaListFormatedWithAdress>
    <izvorni_sadrzaj>
      <item>ANKICA BARIĆ I DR. DJELATNICI, PSUNJSKA 63, 31000 Osijek</item>
      <item>Hypo Alpe Adria banka d.d. Zagreb, Slavonska avenija 6, 10000 Zagreb</item>
      <item>H-abduco d.o.o., Slavonska avenija 6/a, 10000 Zagreb</item>
    </izvorni_sadrzaj>
    <derivirana_varijabla naziv="DomainObject.Predmet.StrankaListFormatedWithAdress_1">
      <item>ANKICA BARIĆ I DR. DJELATNICI, PSUNJSKA 63, 31000 Osijek</item>
      <item>Hypo Alpe Adria banka d.d. Zagreb, Slavonska avenija 6, 10000 Zagreb</item>
      <item>H-abduco d.o.o., Slavonska avenija 6/a, 10000 Zagreb</item>
    </derivirana_varijabla>
  </DomainObject.Predmet.StrankaListFormatedWithAdress>
  <DomainObject.Predmet.StrankaListFormatedWithAdressOIB>
    <izvorni_sadrzaj>
      <item>ANKICA BARIĆ I DR. DJELATNICI, PSUNJSKA 63, 31000 Osijek</item>
      <item>Hypo Alpe Adria banka d.d. Zagreb, Slavonska avenija 6, 10000 Zagreb</item>
      <item>H-abduco d.o.o., Slavonska avenija 6/a, 10000 Zagreb</item>
    </izvorni_sadrzaj>
    <derivirana_varijabla naziv="DomainObject.Predmet.StrankaListFormatedWithAdressOIB_1">
      <item>ANKICA BARIĆ I DR. DJELATNICI, PSUNJSKA 63, 31000 Osijek</item>
      <item>Hypo Alpe Adria banka d.d. Zagreb, Slavonska avenija 6, 10000 Zagreb</item>
      <item>H-abduco d.o.o., Slavonska avenija 6/a, 10000 Zagreb</item>
    </derivirana_varijabla>
  </DomainObject.Predmet.StrankaListFormatedWithAdressOIB>
  <DomainObject.Predmet.StrankaListNazivFormated>
    <izvorni_sadrzaj>
      <item>ANKICA BARIĆ I DR. DJELATNICI</item>
      <item>Hypo Alpe Adria banka d.d. Zagreb</item>
      <item>H-abduco d.o.o.</item>
    </izvorni_sadrzaj>
    <derivirana_varijabla naziv="DomainObject.Predmet.StrankaListNazivFormated_1">
      <item>ANKICA BARIĆ I DR. DJELATNICI</item>
      <item>Hypo Alpe Adria banka d.d. Zagreb</item>
      <item>H-abduco d.o.o.</item>
    </derivirana_varijabla>
  </DomainObject.Predmet.StrankaListNazivFormated>
  <DomainObject.Predmet.StrankaListNazivFormatedOIB>
    <izvorni_sadrzaj>
      <item>ANKICA BARIĆ I DR. DJELATNICI</item>
      <item>Hypo Alpe Adria banka d.d. Zagreb</item>
      <item>H-abduco d.o.o.</item>
    </izvorni_sadrzaj>
    <derivirana_varijabla naziv="DomainObject.Predmet.StrankaListNazivFormatedOIB_1">
      <item>ANKICA BARIĆ I DR. DJELATNICI</item>
      <item>Hypo Alpe Adria banka d.d. Zagreb</item>
      <item>H-abduco d.o.o.</item>
    </derivirana_varijabla>
  </DomainObject.Predmet.StrankaListNazivFormatedOIB>
  <DomainObject.Predmet.ProtuStrankaListFormated>
    <izvorni_sadrzaj>
      <item>Slavonijatekstil dioničko društvo za trgovinu</item>
    </izvorni_sadrzaj>
    <derivirana_varijabla naziv="DomainObject.Predmet.ProtuStrankaListFormated_1">
      <item>Slavonijatekstil dioničko društvo za trgovinu</item>
    </derivirana_varijabla>
  </DomainObject.Predmet.ProtuStrankaListFormated>
  <DomainObject.Predmet.ProtuStrankaListFormatedOIB>
    <izvorni_sadrzaj>
      <item>Slavonijatekstil dioničko društvo za trgovinu, OIB 31597274996</item>
    </izvorni_sadrzaj>
    <derivirana_varijabla naziv="DomainObject.Predmet.ProtuStrankaListFormatedOIB_1">
      <item>Slavonijatekstil dioničko društvo za trgovinu, OIB 31597274996</item>
    </derivirana_varijabla>
  </DomainObject.Predmet.ProtuStrankaListFormatedOIB>
  <DomainObject.Predmet.ProtuStrankaListFormatedWithAdress>
    <izvorni_sadrzaj>
      <item>Slavonijatekstil dioničko društvo za trgovinu, Ulica Jablanova 43, Osijek</item>
    </izvorni_sadrzaj>
    <derivirana_varijabla naziv="DomainObject.Predmet.ProtuStrankaListFormatedWithAdress_1">
      <item>Slavonijatekstil dioničko društvo za trgovinu, Ulica Jablanova 43, Osijek</item>
    </derivirana_varijabla>
  </DomainObject.Predmet.ProtuStrankaListFormatedWithAdress>
  <DomainObject.Predmet.ProtuStrankaListFormatedWithAdressOIB>
    <izvorni_sadrzaj>
      <item>Slavonijatekstil dioničko društvo za trgovinu, OIB 31597274996, Ulica Jablanova 43, Osijek</item>
    </izvorni_sadrzaj>
    <derivirana_varijabla naziv="DomainObject.Predmet.ProtuStrankaListFormatedWithAdressOIB_1">
      <item>Slavonijatekstil dioničko društvo za trgovinu, OIB 31597274996, Ulica Jablanova 43, Osijek</item>
    </derivirana_varijabla>
  </DomainObject.Predmet.ProtuStrankaListFormatedWithAdressOIB>
  <DomainObject.Predmet.ProtuStrankaListNazivFormated>
    <izvorni_sadrzaj>
      <item>Slavonijatekstil dioničko društvo za trgovinu</item>
    </izvorni_sadrzaj>
    <derivirana_varijabla naziv="DomainObject.Predmet.ProtuStrankaListNazivFormated_1">
      <item>Slavonijatekstil dioničko društvo za trgovinu</item>
    </derivirana_varijabla>
  </DomainObject.Predmet.ProtuStrankaListNazivFormated>
  <DomainObject.Predmet.ProtuStrankaListNazivFormatedOIB>
    <izvorni_sadrzaj>
      <item>Slavonijatekstil dioničko društvo za trgovinu, OIB 31597274996</item>
    </izvorni_sadrzaj>
    <derivirana_varijabla naziv="DomainObject.Predmet.ProtuStrankaListNazivFormatedOIB_1">
      <item>Slavonijatekstil dioničko društvo za trgovinu, OIB 31597274996</item>
    </derivirana_varijabla>
  </DomainObject.Predmet.ProtuStrankaListNazivFormatedOIB>
  <DomainObject.Predmet.OstaliListFormated>
    <izvorni_sadrzaj>
      <item>SINDIKAT TRGOVINE HRVATSLE / ZLATICA ŠTULIĆ, DIPL.IUR.</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izvorni_sadrzaj>
    <derivirana_varijabla naziv="DomainObject.Predmet.OstaliListFormated_1">
      <item>SINDIKAT TRGOVINE HRVATSLE / ZLATICA ŠTULIĆ, DIPL.IUR.</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derivirana_varijabla>
  </DomainObject.Predmet.OstaliListFormated>
  <DomainObject.Predmet.OstaliListFormatedOIB>
    <izvorni_sadrzaj>
      <item>SINDIKAT TRGOVINE HRVATSLE / ZLATICA ŠTULIĆ, DIPL.IUR.</item>
      <item>FINA RC OSIJEK, OIB 85821130368</item>
      <item>MF POREZNA UPRAVA, OIB 18683136487</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 OIB 64546066176</item>
      <item>Tihomir Zec, OIB 80723087237</item>
    </izvorni_sadrzaj>
    <derivirana_varijabla naziv="DomainObject.Predmet.OstaliListFormatedOIB_1">
      <item>SINDIKAT TRGOVINE HRVATSLE / ZLATICA ŠTULIĆ, DIPL.IUR.</item>
      <item>FINA RC OSIJEK, OIB 85821130368</item>
      <item>MF POREZNA UPRAVA, OIB 18683136487</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 OIB 64546066176</item>
      <item>Tihomir Zec, OIB 80723087237</item>
    </derivirana_varijabla>
  </DomainObject.Predmet.OstaliListFormatedOIB>
  <DomainObject.Predmet.OstaliListFormatedWithAdress>
    <izvorni_sadrzaj>
      <item>SINDIKAT TRGOVINE HRVATSLE / ZLATICA ŠTULIĆ, DIPL.IUR., TRG A.STARČEVIĆA 10/II, 31000 Osijek</item>
      <item>FINA RC OSIJEK</item>
      <item>MF POREZNA UPRAVA</item>
      <item>ŽDO OSIJEK</item>
      <item>Oglasna ploča-Slavonija tekstil d.d.</item>
      <item>VTS RH, BB, 10000 Zagreb</item>
      <item>JOSIP JELIĆ, A.CESARCA 28, 35000 Slavonski Brod</item>
      <item>zk odjel općinski sud u osijeku, bb, 31000 Osijek</item>
      <item>croatia osigiranje d.d., trg bana jelačića 13, 10000 Zagreb</item>
      <item>NARODNE NOVINE, dioničko društvo za izdavanje i tiskanje Službenog lista Republike Hrvatske, službenih i drugih obrazaca te , Savski Gaj XIII. put 6, Zagreb</item>
      <item>Tihomir Zec</item>
    </izvorni_sadrzaj>
    <derivirana_varijabla naziv="DomainObject.Predmet.OstaliListFormatedWithAdress_1">
      <item>SINDIKAT TRGOVINE HRVATSLE / ZLATICA ŠTULIĆ, DIPL.IUR., TRG A.STARČEVIĆA 10/II, 31000 Osijek</item>
      <item>FINA RC OSIJEK</item>
      <item>MF POREZNA UPRAVA</item>
      <item>ŽDO OSIJEK</item>
      <item>Oglasna ploča-Slavonija tekstil d.d.</item>
      <item>VTS RH, BB, 10000 Zagreb</item>
      <item>JOSIP JELIĆ, A.CESARCA 28, 35000 Slavonski Brod</item>
      <item>zk odjel općinski sud u osijeku, bb, 31000 Osijek</item>
      <item>croatia osigiranje d.d., trg bana jelačića 13, 10000 Zagreb</item>
      <item>NARODNE NOVINE, dioničko društvo za izdavanje i tiskanje Službenog lista Republike Hrvatske, službenih i drugih obrazaca te , Savski Gaj XIII. put 6, Zagreb</item>
      <item>Tihomir Zec</item>
    </derivirana_varijabla>
  </DomainObject.Predmet.OstaliListFormatedWithAdress>
  <DomainObject.Predmet.OstaliListFormatedWithAdressOIB>
    <izvorni_sadrzaj>
      <item>SINDIKAT TRGOVINE HRVATSLE / ZLATICA ŠTULIĆ, DIPL.IUR., TRG A.STARČEVIĆA 10/II, 31000 Osijek</item>
      <item>FINA RC OSIJEK, OIB 85821130368</item>
      <item>MF POREZNA UPRAVA, OIB 18683136487</item>
      <item>ŽDO OSIJEK</item>
      <item>Oglasna ploča-Slavonija tekstil d.d.</item>
      <item>VTS RH, BB, 10000 Zagreb</item>
      <item>JOSIP JELIĆ, A.CESARCA 28, 35000 Slavonski Brod</item>
      <item>zk odjel općinski sud u osijeku, bb, 31000 Osijek</item>
      <item>croatia osigiranje d.d., trg bana jelačića 13, 10000 Zagreb</item>
      <item>NARODNE NOVINE, dioničko društvo za izdavanje i tiskanje Službenog lista Republike Hrvatske, službenih i drugih obrazaca te , OIB 64546066176, Savski Gaj XIII. put 6, Zagreb</item>
      <item>Tihomir Zec, OIB 80723087237</item>
    </izvorni_sadrzaj>
    <derivirana_varijabla naziv="DomainObject.Predmet.OstaliListFormatedWithAdressOIB_1">
      <item>SINDIKAT TRGOVINE HRVATSLE / ZLATICA ŠTULIĆ, DIPL.IUR., TRG A.STARČEVIĆA 10/II, 31000 Osijek</item>
      <item>FINA RC OSIJEK, OIB 85821130368</item>
      <item>MF POREZNA UPRAVA, OIB 18683136487</item>
      <item>ŽDO OSIJEK</item>
      <item>Oglasna ploča-Slavonija tekstil d.d.</item>
      <item>VTS RH, BB, 10000 Zagreb</item>
      <item>JOSIP JELIĆ, A.CESARCA 28, 35000 Slavonski Brod</item>
      <item>zk odjel općinski sud u osijeku, bb, 31000 Osijek</item>
      <item>croatia osigiranje d.d., trg bana jelačića 13, 10000 Zagreb</item>
      <item>NARODNE NOVINE, dioničko društvo za izdavanje i tiskanje Službenog lista Republike Hrvatske, službenih i drugih obrazaca te , OIB 64546066176, Savski Gaj XIII. put 6, Zagreb</item>
      <item>Tihomir Zec, OIB 80723087237</item>
    </derivirana_varijabla>
  </DomainObject.Predmet.OstaliListFormatedWithAdressOIB>
  <DomainObject.Predmet.OstaliListNazivFormated>
    <izvorni_sadrzaj>
      <item>SINDIKAT TRGOVINE HRVATSLE / ZLATICA ŠTULIĆ, DIPL.IUR.</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izvorni_sadrzaj>
    <derivirana_varijabla naziv="DomainObject.Predmet.OstaliListNazivFormated_1">
      <item>SINDIKAT TRGOVINE HRVATSLE / ZLATICA ŠTULIĆ, DIPL.IUR.</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derivirana_varijabla>
  </DomainObject.Predmet.OstaliListNazivFormated>
  <DomainObject.Predmet.OstaliListNazivFormatedOIB>
    <izvorni_sadrzaj>
      <item>SINDIKAT TRGOVINE HRVATSLE / ZLATICA ŠTULIĆ, DIPL.IUR.</item>
      <item>FINA RC OSIJEK, OIB 85821130368</item>
      <item>MF POREZNA UPRAVA, OIB 18683136487</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 OIB 64546066176</item>
      <item>Tihomir Zec, OIB 80723087237</item>
    </izvorni_sadrzaj>
    <derivirana_varijabla naziv="DomainObject.Predmet.OstaliListNazivFormatedOIB_1">
      <item>SINDIKAT TRGOVINE HRVATSLE / ZLATICA ŠTULIĆ, DIPL.IUR.</item>
      <item>FINA RC OSIJEK, OIB 85821130368</item>
      <item>MF POREZNA UPRAVA, OIB 18683136487</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 OIB 64546066176</item>
      <item>Tihomir Zec, OIB 80723087237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ANKICA BARIĆ I DR. DJELATNICI i dr.</izvorni_sadrzaj>
    <derivirana_varijabla naziv="DomainObject.Predmet.StrankaIDrugi_1">ANKICA BARIĆ I DR. DJELATNICI i dr.</derivirana_varijabla>
  </DomainObject.Predmet.StrankaIDrugi>
  <DomainObject.Predmet.ProtustrankaIDrugi>
    <izvorni_sadrzaj>Slavonijatekstil dioničko društvo za trgovinu</izvorni_sadrzaj>
    <derivirana_varijabla naziv="DomainObject.Predmet.ProtustrankaIDrugi_1">Slavonijatekstil dioničko društvo za trgovinu</derivirana_varijabla>
  </DomainObject.Predmet.ProtustrankaIDrugi>
  <DomainObject.Predmet.StrankaIDrugiAdressOIB>
    <izvorni_sadrzaj>ANKICA BARIĆ I DR. DJELATNICI, PSUNJSKA 63, 31000 Osijek i dr.</izvorni_sadrzaj>
    <derivirana_varijabla naziv="DomainObject.Predmet.StrankaIDrugiAdressOIB_1">ANKICA BARIĆ I DR. DJELATNICI, PSUNJSKA 63, 31000 Osijek i dr.</derivirana_varijabla>
  </DomainObject.Predmet.StrankaIDrugiAdressOIB>
  <DomainObject.Predmet.ProtustrankaIDrugiAdressOIB>
    <izvorni_sadrzaj>Slavonijatekstil dioničko društvo za trgovinu, OIB 31597274996, Ulica Jablanova 43, Osijek</izvorni_sadrzaj>
    <derivirana_varijabla naziv="DomainObject.Predmet.ProtustrankaIDrugiAdressOIB_1">Slavonijatekstil dioničko društvo za trgovinu, OIB 31597274996, Ulica Jablanova 43,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SINDIKAT TRGOVINE HRVATSLE / ZLATICA ŠTULIĆ, DIPL.IUR.</item>
      <item>ANKICA BARIĆ I DR. DJELATNICI</item>
      <item>Slavonijatekstil dioničko društvo za trgovinu</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item>Hypo Alpe Adria banka d.d. Zagreb</item>
      <item>H-abduco d.o.o.</item>
    </izvorni_sadrzaj>
    <derivirana_varijabla naziv="DomainObject.Predmet.SudioniciListNaziv_1">
      <item>SINDIKAT TRGOVINE HRVATSLE / ZLATICA ŠTULIĆ, DIPL.IUR.</item>
      <item>ANKICA BARIĆ I DR. DJELATNICI</item>
      <item>Slavonijatekstil dioničko društvo za trgovinu</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item>Hypo Alpe Adria banka d.d. Zagreb</item>
      <item>H-abduco d.o.o.</item>
    </derivirana_varijabla>
  </DomainObject.Predmet.SudioniciListNaziv>
  <DomainObject.Predmet.SudioniciListAdressOIB>
    <izvorni_sadrzaj>
      <item>SINDIKAT TRGOVINE HRVATSLE / ZLATICA ŠTULIĆ, DIPL.IUR., TRG A.STARČEVIĆA 10/II,31000 Osijek</item>
      <item>ANKICA BARIĆ I DR. DJELATNICI, PSUNJSKA 63,31000 Osijek</item>
      <item>Slavonijatekstil dioničko društvo za trgovinu, OIB 31597274996, Ulica Jablanova 43,Osijek</item>
      <item>FINA RC OSIJEK, OIB 85821130368</item>
      <item>MF POREZNA UPRAVA, OIB 18683136487</item>
      <item>ŽDO OSIJEK</item>
      <item>Oglasna ploča-Slavonija tekstil d.d.</item>
      <item>VTS RH, BB,10000 Zagreb</item>
      <item>JOSIP JELIĆ, A.CESARCA 28,35000 Slavonski Brod</item>
      <item>zk odjel općinski sud u osijeku, bb,31000 Osijek</item>
      <item>croatia osigiranje d.d., trg bana jelačića 13,10000 Zagreb</item>
      <item>NARODNE NOVINE, dioničko društvo za izdavanje i tiskanje Službenog lista Republike Hrvatske, službenih i drugih obrazaca te , OIB 64546066176, Savski Gaj XIII. put 6,Zagreb</item>
      <item>Tihomir Zec, OIB 80723087237</item>
      <item>Hypo Alpe Adria banka d.d. Zagreb, Slavonska avenija 6,10000 Zagreb</item>
      <item>H-abduco d.o.o., Slavonska avenija 6/a,10000 Zagreb</item>
    </izvorni_sadrzaj>
    <derivirana_varijabla naziv="DomainObject.Predmet.SudioniciListAdressOIB_1">
      <item>SINDIKAT TRGOVINE HRVATSLE / ZLATICA ŠTULIĆ, DIPL.IUR., TRG A.STARČEVIĆA 10/II,31000 Osijek</item>
      <item>ANKICA BARIĆ I DR. DJELATNICI, PSUNJSKA 63,31000 Osijek</item>
      <item>Slavonijatekstil dioničko društvo za trgovinu, OIB 31597274996, Ulica Jablanova 43,Osijek</item>
      <item>FINA RC OSIJEK, OIB 85821130368</item>
      <item>MF POREZNA UPRAVA, OIB 18683136487</item>
      <item>ŽDO OSIJEK</item>
      <item>Oglasna ploča-Slavonija tekstil d.d.</item>
      <item>VTS RH, BB,10000 Zagreb</item>
      <item>JOSIP JELIĆ, A.CESARCA 28,35000 Slavonski Brod</item>
      <item>zk odjel općinski sud u osijeku, bb,31000 Osijek</item>
      <item>croatia osigiranje d.d., trg bana jelačića 13,10000 Zagreb</item>
      <item>NARODNE NOVINE, dioničko društvo za izdavanje i tiskanje Službenog lista Republike Hrvatske, službenih i drugih obrazaca te , OIB 64546066176, Savski Gaj XIII. put 6,Zagreb</item>
      <item>Tihomir Zec, OIB 80723087237</item>
      <item>Hypo Alpe Adria banka d.d. Zagreb, Slavonska avenija 6,10000 Zagreb</item>
      <item>H-abduco d.o.o.,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31597274996</item>
      <item>, OIB 85821130368</item>
      <item>, OIB 18683136487</item>
      <item>, OIB null</item>
      <item>, OIB null</item>
      <item>, OIB null</item>
      <item>, OIB null</item>
      <item>, OIB null</item>
      <item>, OIB null</item>
      <item>, OIB 64546066176</item>
      <item>, OIB 80723087237</item>
      <item>, OIB null</item>
      <item>, OIB null</item>
    </izvorni_sadrzaj>
    <derivirana_varijabla naziv="DomainObject.Predmet.SudioniciListNazivOIB_1">
      <item>, OIB null</item>
      <item>, OIB null</item>
      <item>, OIB 31597274996</item>
      <item>, OIB 85821130368</item>
      <item>, OIB 18683136487</item>
      <item>, OIB null</item>
      <item>, OIB null</item>
      <item>, OIB null</item>
      <item>, OIB null</item>
      <item>, OIB null</item>
      <item>, OIB null</item>
      <item>, OIB 64546066176</item>
      <item>, OIB 80723087237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13CEDD-7CD5-4E90-93B8-7E35DB3E11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Belje d.d.</properties:Company>
  <properties:Pages>4</properties:Pages>
  <properties:Words>1131</properties:Words>
  <properties:Characters>5916</properties:Characters>
  <properties:Lines>194</properties:Lines>
  <properties:Paragraphs>52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2017-02-16T13:15:00Z</dcterms:created>
  <dc:creator>Administrator</dc:creator>
  <cp:lastModifiedBy>Danijela Sekulić</cp:lastModifiedBy>
  <cp:lastPrinted>2017-02-16T13:13:00Z</cp:lastPrinted>
  <dcterms:modified xmlns:xsi="http://www.w3.org/2001/XMLSchema-instance" xsi:type="dcterms:W3CDTF">2017-02-16T13:16:00Z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