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a898" w14:paraId="785a898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DD34D8" w:rsidP="00DD34D8" w:rsidR="00DD34D8">
      <w:pPr>
        <w:jc w:val="both"/>
      </w:pPr>
    </w:p>
    <w:p w:rsidRDefault="0063252F" w:rsidP="003130A5" w:rsidR="003130A5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Zagreb, Podružnica Zagreb, Trg svibanjskih žrtava 1995. br. 1, Zagreb , OIB: 85821130368 za otvaranje stečajnog postupka nad dužnikom ENERGO-VITAL j.d.o.o., </w:t>
      </w:r>
      <w:proofErr w:type="spellStart"/>
      <w:r>
        <w:t>Kebel</w:t>
      </w:r>
      <w:proofErr w:type="spellEnd"/>
      <w:r>
        <w:t xml:space="preserve">, </w:t>
      </w:r>
      <w:proofErr w:type="spellStart"/>
      <w:r>
        <w:t>Kebel</w:t>
      </w:r>
      <w:proofErr w:type="spellEnd"/>
      <w:r>
        <w:t xml:space="preserve"> 85, MBS: 080871837, OIB: 62515207330</w:t>
      </w:r>
      <w:r w:rsidR="003130A5">
        <w:rPr>
          <w:color w:val="000000"/>
        </w:rPr>
        <w:t xml:space="preserve">, dana </w:t>
      </w:r>
      <w:r w:rsidR="00D608B3">
        <w:rPr>
          <w:color w:val="000000"/>
        </w:rPr>
        <w:t>2. ožujka</w:t>
      </w:r>
      <w:r w:rsidR="003130A5">
        <w:rPr>
          <w:color w:val="000000"/>
        </w:rPr>
        <w:t xml:space="preserve"> 2018. godine </w:t>
      </w:r>
    </w:p>
    <w:p w:rsidRDefault="00082277" w:rsidP="00507454" w:rsidR="00082277">
      <w:pPr>
        <w:ind w:firstLine="708"/>
        <w:jc w:val="both"/>
      </w:pPr>
    </w:p>
    <w:p w:rsidRDefault="00507454" w:rsidP="00507454" w:rsidR="00507454" w:rsidRPr="00CC1194">
      <w:pPr>
        <w:ind w:firstLine="708"/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CD5D16">
        <w:t xml:space="preserve">ENERGO-VITAL j.d.o.o., </w:t>
      </w:r>
      <w:proofErr w:type="spellStart"/>
      <w:r w:rsidR="00CD5D16">
        <w:t>Kebel</w:t>
      </w:r>
      <w:proofErr w:type="spellEnd"/>
      <w:r w:rsidR="00CD5D16">
        <w:t xml:space="preserve">, </w:t>
      </w:r>
      <w:proofErr w:type="spellStart"/>
      <w:r w:rsidR="00CD5D16">
        <w:t>Kebel</w:t>
      </w:r>
      <w:proofErr w:type="spellEnd"/>
      <w:r w:rsidR="00CD5D16">
        <w:t xml:space="preserve"> 85, MBS: 080871837, OIB: 62515207330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CD5D16">
        <w:t>1312</w:t>
      </w:r>
      <w:r w:rsidR="000975FD" w:rsidRPr="00CC1194">
        <w:t>-1</w:t>
      </w:r>
      <w:r w:rsidR="00507454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3466EB">
        <w:t>25.610,00</w:t>
      </w:r>
      <w:r w:rsidR="003C10C4">
        <w:t xml:space="preserve"> </w:t>
      </w:r>
      <w:r w:rsidR="008E1758">
        <w:t xml:space="preserve">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3.Ako osobe koje imaju pravni interes da se</w:t>
      </w:r>
      <w:r w:rsidR="004B5B7A" w:rsidRPr="00CC1194">
        <w:t xml:space="preserve"> provede stečajni postupak nad </w:t>
      </w:r>
      <w:r w:rsidRPr="00CC119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746DE4" w:rsidP="00CD5D16" w:rsidR="00CD5D16">
      <w:pPr>
        <w:ind w:firstLine="708"/>
        <w:jc w:val="both"/>
      </w:pPr>
      <w:r>
        <w:t xml:space="preserve">Predlagatelj </w:t>
      </w:r>
      <w:r w:rsidR="00CD5D16">
        <w:t xml:space="preserve">Financijska agencija Regionalni centar Zagreb, Podružnica Zagreb, Trg svibanjskih žrtava 1995. 1, Zagreb, OIB: 85821130368, podnijela je dana 20. travnja 2017. godine Trgovačkom sudu u Zagrebu zahtjev za provedbu stečajnog postupka nad dužnikom </w:t>
      </w:r>
      <w:r w:rsidR="00CD5D16">
        <w:lastRenderedPageBreak/>
        <w:t xml:space="preserve">ENERGO-VITAL j.d.o.o., </w:t>
      </w:r>
      <w:proofErr w:type="spellStart"/>
      <w:r w:rsidR="00CD5D16">
        <w:t>Kebel</w:t>
      </w:r>
      <w:proofErr w:type="spellEnd"/>
      <w:r w:rsidR="00CD5D16">
        <w:t xml:space="preserve">, </w:t>
      </w:r>
      <w:proofErr w:type="spellStart"/>
      <w:r w:rsidR="00CD5D16">
        <w:t>Kebel</w:t>
      </w:r>
      <w:proofErr w:type="spellEnd"/>
      <w:r w:rsidR="00CD5D16">
        <w:t xml:space="preserve"> 85, MBS: 080871837, OIB: 62515207330 temeljem čl. 110. st. 1. Stečajnog zakona.</w:t>
      </w:r>
    </w:p>
    <w:p w:rsidRDefault="00CD5D16" w:rsidP="00CD5D16" w:rsidR="00CD5D16">
      <w:pPr>
        <w:jc w:val="both"/>
      </w:pPr>
    </w:p>
    <w:p w:rsidRDefault="00CD5D16" w:rsidP="00CD5D16" w:rsidR="00105A49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CD5D16" w:rsidP="00CD5D16" w:rsidR="00CD5D16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DF4AE5">
        <w:t>1. ožujka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CD5D16">
        <w:t>19</w:t>
      </w:r>
      <w:r w:rsidR="003977B5">
        <w:t xml:space="preserve">. </w:t>
      </w:r>
      <w:r w:rsidR="0031461C">
        <w:t>veljače 2018</w:t>
      </w:r>
      <w:r w:rsidR="00BB0166" w:rsidRPr="00CC1194">
        <w:t>. godine</w:t>
      </w:r>
      <w:r w:rsidR="004C187C">
        <w:t xml:space="preserve"> iz kojeg proizlazi da su predvidivi troškovi stečajnog postupka prema ocijeni privremene stečajne upraviteljice i ovoga suda </w:t>
      </w:r>
      <w:r w:rsidR="0084411E">
        <w:t xml:space="preserve">25.610,00 </w:t>
      </w:r>
      <w:r w:rsidR="004C187C">
        <w:t>kn i to za:</w:t>
      </w:r>
    </w:p>
    <w:p w:rsidRDefault="000F1A57" w:rsidP="004C187C" w:rsidR="000F1A57">
      <w:pPr>
        <w:ind w:firstLine="708"/>
        <w:jc w:val="both"/>
      </w:pPr>
    </w:p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>poslovni račun – u stečaju (naknade za: otvaranje računa, zatvaranje računa u iznosu od 500,00 kn u skladu s prosječnom naknadom prema Cjeniku financijskih institucija za usluge platnog prometa na tržištu u RH</w:t>
      </w:r>
    </w:p>
    <w:p w:rsidRDefault="00CD5D16" w:rsidP="00CD5D16" w:rsidR="00CD5D16">
      <w:pPr>
        <w:pStyle w:val="Odlomakpopisa"/>
        <w:ind w:left="1068"/>
        <w:jc w:val="both"/>
      </w:pPr>
    </w:p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CD5D16" w:rsidP="00CD5D16" w:rsidR="00CD5D16">
      <w:pPr>
        <w:pStyle w:val="Odlomakpopisa"/>
      </w:pPr>
    </w:p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 xml:space="preserve">knjigovodstvene usluge – u stečaju (izrada svih knjigovodstvenih i poreznih evidencija i izvještaja – u stečaju u iznosu od </w:t>
      </w:r>
      <w:r w:rsidR="00D04B92">
        <w:t>8</w:t>
      </w:r>
      <w:r>
        <w:t>.000,00 kn</w:t>
      </w:r>
    </w:p>
    <w:p w:rsidRDefault="00CD5D16" w:rsidP="00CD5D16" w:rsidR="00CD5D16"/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>nagrada stečajnom upravitelju – prema čl. 7. Uredbe o kriterijima i načinu obračuna i plaćanja nagrade stečajnim upraviteljima) u iznosu od 11.</w:t>
      </w:r>
      <w:r w:rsidR="00EA4E78">
        <w:t>500</w:t>
      </w:r>
      <w:r>
        <w:t xml:space="preserve">,00 kn </w:t>
      </w:r>
    </w:p>
    <w:p w:rsidRDefault="00CD5D16" w:rsidP="00CD5D16" w:rsidR="00CD5D16">
      <w:pPr>
        <w:jc w:val="both"/>
      </w:pPr>
    </w:p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CD5D16" w:rsidP="00CD5D16" w:rsidR="00CD5D16">
      <w:pPr>
        <w:pStyle w:val="Odlomakpopisa"/>
      </w:pPr>
    </w:p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 xml:space="preserve">arhiviranje dokumentacije – (pohrana dokumentacije u skladu sa Zakonom o arhivskom gradivu i arhivima prema Cjeniku u iznosu od </w:t>
      </w:r>
      <w:r w:rsidR="00D04B92">
        <w:t>1.500</w:t>
      </w:r>
      <w:r>
        <w:t>,00 kn</w:t>
      </w:r>
    </w:p>
    <w:p w:rsidRDefault="00CD5D16" w:rsidP="00CD5D16" w:rsidR="00CD5D16">
      <w:pPr>
        <w:jc w:val="both"/>
      </w:pPr>
    </w:p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 xml:space="preserve">naknada FINI za dvije objave GFI – jedna objava 230,00 kn ukupno u iznosu od 460,00 kn u skladu s Cjenikom FINE propisanim Pravilnikom o vrstama i visini naknada za uslugu javne objave dokumentacije iz Registra godišnjih financijskih izvještaja (Narodne novine br. 1/16)  </w:t>
      </w:r>
    </w:p>
    <w:p w:rsidRDefault="00CD5D16" w:rsidP="004C187C" w:rsidR="00CD5D16">
      <w:pPr>
        <w:spacing w:after="240"/>
        <w:ind w:firstLine="708"/>
        <w:jc w:val="both"/>
      </w:pP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</w:t>
      </w:r>
      <w:r>
        <w:lastRenderedPageBreak/>
        <w:t xml:space="preserve">nema imovine koja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AF1B13">
        <w:t xml:space="preserve">2. </w:t>
      </w:r>
      <w:r w:rsidR="00917CEC">
        <w:t>ožujka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4C187C" w:rsidP="004C187C" w:rsidR="004C187C">
      <w:pPr>
        <w:jc w:val="both"/>
      </w:pPr>
      <w:r>
        <w:t xml:space="preserve"> POUKA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E15D7A">
        <w:t>2</w:t>
      </w:r>
      <w:r w:rsidR="00470C43">
        <w:t>7</w:t>
      </w:r>
      <w:r w:rsidR="00E15D7A">
        <w:t>.3.2018.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50E" w:rsidR="00E2450E">
      <w:r>
        <w:separator/>
      </w:r>
    </w:p>
  </w:endnote>
  <w:endnote w:id="0" w:type="continuationSeparator">
    <w:p w:rsidRDefault="00E2450E" w:rsidR="00E24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50E" w:rsidR="00E2450E">
      <w:r>
        <w:separator/>
      </w:r>
    </w:p>
  </w:footnote>
  <w:footnote w:id="0" w:type="continuationSeparator">
    <w:p w:rsidRDefault="00E2450E" w:rsidR="00E245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502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66E3C" w:rsidR="00566E3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566E3C">
      <w:t>7 St-1312/17-13</w:t>
    </w:r>
  </w:p>
  <w:p w:rsidRDefault="00BF3E59" w:rsidP="00566E3C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566E3C">
      <w:t>1312</w:t>
    </w:r>
    <w:r w:rsidR="00E84A60">
      <w:t>/17-</w:t>
    </w:r>
    <w:r w:rsidR="00566E3C">
      <w:t>13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466EB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3C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52F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23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411E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5D16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04B92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50E"/>
    <w:rsid w:val="00E24FDE"/>
    <w:rsid w:val="00E25567"/>
    <w:rsid w:val="00E263A1"/>
    <w:rsid w:val="00E26B36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4E78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6E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50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50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0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0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0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6E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50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50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0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0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0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17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511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1312</izvorni_sadrzaj>
    <derivirana_varijabla naziv="DomainObject.Predmet.Broj_1">1312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St-1312/2017</izvorni_sadrzaj>
    <derivirana_varijabla naziv="DomainObject.Predmet.OznakaBroj_1">St-1312/2017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ENERGO-VITAL j.d.o.o.</izvorni_sadrzaj>
    <derivirana_varijabla naziv="DomainObject.Predmet.ProtustrankaFormated_1">  ENERGO-VITAL j.d.o.o.</derivirana_varijabla>
  </DomainObject.Predmet.ProtustrankaFormated>
  <DomainObject.Predmet.ProtustrankaFormatedOIB>
    <izvorni_sadrzaj>  ENERGO-VITAL j.d.o.o., OIB 62515207330</izvorni_sadrzaj>
    <derivirana_varijabla naziv="DomainObject.Predmet.ProtustrankaFormatedOIB_1">  ENERGO-VITAL j.d.o.o., OIB 62515207330</derivirana_varijabla>
  </DomainObject.Predmet.ProtustrankaFormatedOIB>
  <DomainObject.Predmet.ProtustrankaFormatedWithAdress>
    <izvorni_sadrzaj> ENERGO-VITAL j.d.o.o., Kebel 85, 49221 Kebel</izvorni_sadrzaj>
    <derivirana_varijabla naziv="DomainObject.Predmet.ProtustrankaFormatedWithAdress_1"> ENERGO-VITAL j.d.o.o., Kebel 85, 49221 Kebel</derivirana_varijabla>
  </DomainObject.Predmet.ProtustrankaFormatedWithAdress>
  <DomainObject.Predmet.ProtustrankaFormatedWithAdressOIB>
    <izvorni_sadrzaj> ENERGO-VITAL j.d.o.o., OIB 62515207330, Kebel 85, 49221 Kebel</izvorni_sadrzaj>
    <derivirana_varijabla naziv="DomainObject.Predmet.ProtustrankaFormatedWithAdressOIB_1"> ENERGO-VITAL j.d.o.o., OIB 62515207330, Kebel 85, 49221 Kebel</derivirana_varijabla>
  </DomainObject.Predmet.ProtustrankaFormatedWithAdressOIB>
  <DomainObject.Predmet.ProtustrankaWithAdress>
    <izvorni_sadrzaj>ENERGO-VITAL j.d.o.o. Kebel 85, 49221 Kebel</izvorni_sadrzaj>
    <derivirana_varijabla naziv="DomainObject.Predmet.ProtustrankaWithAdress_1">ENERGO-VITAL j.d.o.o. Kebel 85, 49221 Kebel</derivirana_varijabla>
  </DomainObject.Predmet.ProtustrankaWithAdress>
  <DomainObject.Predmet.ProtustrankaWithAdressOIB>
    <izvorni_sadrzaj>ENERGO-VITAL j.d.o.o., OIB 62515207330, Kebel 85, 49221 Kebel</izvorni_sadrzaj>
    <derivirana_varijabla naziv="DomainObject.Predmet.ProtustrankaWithAdressOIB_1">ENERGO-VITAL j.d.o.o., OIB 62515207330, Kebel 85, 49221 Kebel</derivirana_varijabla>
  </DomainObject.Predmet.ProtustrankaWithAdressOIB>
  <DomainObject.Predmet.ProtustrankaNazivFormated>
    <izvorni_sadrzaj>ENERGO-VITAL j.d.o.o.</izvorni_sadrzaj>
    <derivirana_varijabla naziv="DomainObject.Predmet.ProtustrankaNazivFormated_1">ENERGO-VITAL j.d.o.o.</derivirana_varijabla>
  </DomainObject.Predmet.ProtustrankaNazivFormated>
  <DomainObject.Predmet.ProtustrankaNazivFormatedOIB>
    <izvorni_sadrzaj>ENERGO-VITAL j.d.o.o., OIB 62515207330</izvorni_sadrzaj>
    <derivirana_varijabla naziv="DomainObject.Predmet.ProtustrankaNazivFormatedOIB_1">ENERGO-VITAL j.d.o.o., OIB 62515207330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ENERGO-VITAL j.d.o.o.</item>
    </izvorni_sadrzaj>
    <derivirana_varijabla naziv="DomainObject.Predmet.ProtuStrankaListFormated_1">
      <item>ENERGO-VITAL j.d.o.o.</item>
    </derivirana_varijabla>
  </DomainObject.Predmet.ProtuStrankaListFormated>
  <DomainObject.Predmet.ProtuStrankaListFormatedOIB>
    <izvorni_sadrzaj>
      <item>ENERGO-VITAL j.d.o.o., OIB 62515207330</item>
    </izvorni_sadrzaj>
    <derivirana_varijabla naziv="DomainObject.Predmet.ProtuStrankaListFormatedOIB_1">
      <item>ENERGO-VITAL j.d.o.o., OIB 62515207330</item>
    </derivirana_varijabla>
  </DomainObject.Predmet.ProtuStrankaListFormatedOIB>
  <DomainObject.Predmet.ProtuStrankaListFormatedWithAdress>
    <izvorni_sadrzaj>
      <item>ENERGO-VITAL j.d.o.o., Kebel 85, 49221 Kebel</item>
    </izvorni_sadrzaj>
    <derivirana_varijabla naziv="DomainObject.Predmet.ProtuStrankaListFormatedWithAdress_1">
      <item>ENERGO-VITAL j.d.o.o., Kebel 85, 49221 Kebel</item>
    </derivirana_varijabla>
  </DomainObject.Predmet.ProtuStrankaListFormatedWithAdress>
  <DomainObject.Predmet.ProtuStrankaListFormatedWithAdressOIB>
    <izvorni_sadrzaj>
      <item>ENERGO-VITAL j.d.o.o., OIB 62515207330, Kebel 85, 49221 Kebel</item>
    </izvorni_sadrzaj>
    <derivirana_varijabla naziv="DomainObject.Predmet.ProtuStrankaListFormatedWithAdressOIB_1">
      <item>ENERGO-VITAL j.d.o.o., OIB 62515207330, Kebel 85, 49221 Kebel</item>
    </derivirana_varijabla>
  </DomainObject.Predmet.ProtuStrankaListFormatedWithAdressOIB>
  <DomainObject.Predmet.ProtuStrankaListNazivFormated>
    <izvorni_sadrzaj>
      <item>ENERGO-VITAL j.d.o.o.</item>
    </izvorni_sadrzaj>
    <derivirana_varijabla naziv="DomainObject.Predmet.ProtuStrankaListNazivFormated_1">
      <item>ENERGO-VITAL j.d.o.o.</item>
    </derivirana_varijabla>
  </DomainObject.Predmet.ProtuStrankaListNazivFormated>
  <DomainObject.Predmet.ProtuStrankaListNazivFormatedOIB>
    <izvorni_sadrzaj>
      <item>ENERGO-VITAL j.d.o.o., OIB 62515207330</item>
    </izvorni_sadrzaj>
    <derivirana_varijabla naziv="DomainObject.Predmet.ProtuStrankaListNazivFormatedOIB_1">
      <item>ENERGO-VITAL j.d.o.o., OIB 62515207330</item>
    </derivirana_varijabla>
  </DomainObject.Predmet.ProtuStrankaListNazivFormatedOIB>
  <DomainObject.Predmet.OstaliListFormated>
    <izvorni_sadrzaj>
      <item>IVAN SOPINA</item>
    </izvorni_sadrzaj>
    <derivirana_varijabla naziv="DomainObject.Predmet.OstaliListFormated_1">
      <item>IVAN SOPINA</item>
    </derivirana_varijabla>
  </DomainObject.Predmet.OstaliListFormated>
  <DomainObject.Predmet.OstaliListFormatedOIB>
    <izvorni_sadrzaj>
      <item>IVAN SOPINA, OIB 27170976202</item>
    </izvorni_sadrzaj>
    <derivirana_varijabla naziv="DomainObject.Predmet.OstaliListFormatedOIB_1">
      <item>IVAN SOPINA, OIB 27170976202</item>
    </derivirana_varijabla>
  </DomainObject.Predmet.OstaliListFormatedOIB>
  <DomainObject.Predmet.OstaliListFormatedWithAdress>
    <izvorni_sadrzaj>
      <item>IVAN SOPINA, KEBEL 85, 49221 Kebel</item>
    </izvorni_sadrzaj>
    <derivirana_varijabla naziv="DomainObject.Predmet.OstaliListFormatedWithAdress_1">
      <item>IVAN SOPINA, KEBEL 85, 49221 Kebel</item>
    </derivirana_varijabla>
  </DomainObject.Predmet.OstaliListFormatedWithAdress>
  <DomainObject.Predmet.OstaliListFormatedWithAdressOIB>
    <izvorni_sadrzaj>
      <item>IVAN SOPINA, OIB 27170976202, KEBEL 85, 49221 Kebel</item>
    </izvorni_sadrzaj>
    <derivirana_varijabla naziv="DomainObject.Predmet.OstaliListFormatedWithAdressOIB_1">
      <item>IVAN SOPINA, OIB 27170976202, KEBEL 85, 49221 Kebel</item>
    </derivirana_varijabla>
  </DomainObject.Predmet.OstaliListFormatedWithAdressOIB>
  <DomainObject.Predmet.OstaliListNazivFormated>
    <izvorni_sadrzaj>
      <item>IVAN SOPINA</item>
    </izvorni_sadrzaj>
    <derivirana_varijabla naziv="DomainObject.Predmet.OstaliListNazivFormated_1">
      <item>IVAN SOPINA</item>
    </derivirana_varijabla>
  </DomainObject.Predmet.OstaliListNazivFormated>
  <DomainObject.Predmet.OstaliListNazivFormatedOIB>
    <izvorni_sadrzaj>
      <item>IVAN SOPINA, OIB 27170976202</item>
    </izvorni_sadrzaj>
    <derivirana_varijabla naziv="DomainObject.Predmet.OstaliListNazivFormatedOIB_1">
      <item>IVAN SOPINA, OIB 27170976202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ENERGO-VITAL j.d.o.o.</izvorni_sadrzaj>
    <derivirana_varijabla naziv="DomainObject.Predmet.ProtustrankaIDrugi_1">ENERGO-VITAL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ENERGO-VITAL j.d.o.o., OIB 62515207330, Kebel 85, 49221 Kebel</izvorni_sadrzaj>
    <derivirana_varijabla naziv="DomainObject.Predmet.ProtustrankaIDrugiAdressOIB_1">ENERGO-VITAL j.d.o.o., OIB 62515207330, Kebel 85, 49221 Kebel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ENERGO-VITAL j.d.o.o.</item>
      <item>FINA Regionalni centar Zagreb</item>
      <item>IVAN SOPINA</item>
    </izvorni_sadrzaj>
    <derivirana_varijabla naziv="DomainObject.Predmet.SudioniciListNaziv_1">
      <item>ENERGO-VITAL j.d.o.o.</item>
      <item>FINA Regionalni centar Zagreb</item>
      <item>IVAN SOPINA</item>
    </derivirana_varijabla>
  </DomainObject.Predmet.SudioniciListNaziv>
  <DomainObject.Predmet.SudioniciListAdressOIB>
    <izvorni_sadrzaj>
      <item>ENERGO-VITAL j.d.o.o., OIB 62515207330, Kebel 85,49221 Kebel</item>
      <item>FINA Regionalni centar Zagreb, OIB 85821130368, Trg svibanjskih žrtava 1995. 1,10000 Zagreb</item>
      <item>IVAN SOPINA, OIB 27170976202, KEBEL 85,49221 Kebel</item>
    </izvorni_sadrzaj>
    <derivirana_varijabla naziv="DomainObject.Predmet.SudioniciListAdressOIB_1">
      <item>ENERGO-VITAL j.d.o.o., OIB 62515207330, Kebel 85,49221 Kebel</item>
      <item>FINA Regionalni centar Zagreb, OIB 85821130368, Trg svibanjskih žrtava 1995. 1,10000 Zagreb</item>
      <item>IVAN SOPINA, OIB 27170976202, KEBEL 85,49221 Kebel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62515207330</item>
      <item>, OIB 85821130368</item>
      <item>, OIB 27170976202</item>
    </izvorni_sadrzaj>
    <derivirana_varijabla naziv="DomainObject.Predmet.SudioniciListNazivOIB_1">
      <item>, OIB 62515207330</item>
      <item>, OIB 85821130368</item>
      <item>, OIB 27170976202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9E911A-1967-45FD-B8D3-B51B78AACE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795</properties:Words>
  <properties:Characters>4377</properties:Characters>
  <properties:Lines>132</properties:Lines>
  <properties:Paragraphs>32</properties:Paragraphs>
  <properties:TotalTime>909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2018-03-02T11:47:00Z</dcterms:modified>
  <cp:revision>543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(1312-17 NADA GAGRO.docx)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