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cd45" w14:paraId="4f5cd45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E22608" w:rsidRPr="0097630A">
        <w:rPr>
          <w:b/>
        </w:rPr>
        <w:t xml:space="preserve"> 80/15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R="00511383" w:rsidRPr="0097630A">
      <w:pPr>
        <w:ind w:firstLine="708" w:left="708"/>
        <w:rPr>
          <w:color w:val="000000"/>
        </w:rPr>
      </w:pPr>
    </w:p>
    <w:p w:rsidRDefault="00511383" w:rsidR="00511383" w:rsidRPr="0097630A">
      <w:pPr>
        <w:rPr>
          <w:b/>
        </w:rPr>
      </w:pPr>
      <w:r w:rsidRPr="0097630A">
        <w:rPr>
          <w:color w:val="000000"/>
        </w:rPr>
        <w:t xml:space="preserve">        </w:t>
      </w:r>
      <w:r w:rsidRPr="0097630A">
        <w:rPr>
          <w:b/>
        </w:rPr>
        <w:t>REPUBLIKA HRVATSKA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>STALNA SLUŽBA U DUBROVNIKU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Dr. Ante Starčevića 23, Dubrovnik</w:t>
      </w: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85535D" w:rsidP="00466C99" w:rsidR="00714900" w:rsidRPr="0097630A">
      <w:pPr>
        <w:ind w:firstLine="708"/>
        <w:jc w:val="both"/>
      </w:pPr>
      <w:r w:rsidRPr="0097630A">
        <w:t xml:space="preserve">Trgovački sud u Splitu, Stalna služba u Dubrovniku, </w:t>
      </w:r>
      <w:r w:rsidR="00714900" w:rsidRPr="0097630A">
        <w:t>po stečajnom sucu Diani Butigan Granić u prethodnom postupku koji se vodi nad dužnikom</w:t>
      </w:r>
      <w:r w:rsidR="00D3246E" w:rsidRPr="0097630A">
        <w:t xml:space="preserve"> </w:t>
      </w:r>
      <w:r w:rsidR="00E22608" w:rsidRPr="0097630A">
        <w:t>BARBARA ROSA d.o.o. Dubrovnik, Gorica Sv. Vlaha 2, OIB: 16867310364</w:t>
      </w:r>
      <w:r w:rsidR="00714900" w:rsidRPr="0097630A">
        <w:t xml:space="preserve">, dana </w:t>
      </w:r>
      <w:r w:rsidR="0055714E" w:rsidRPr="0097630A">
        <w:t>2</w:t>
      </w:r>
      <w:r w:rsidR="00E22608" w:rsidRPr="0097630A">
        <w:t>4. studenog</w:t>
      </w:r>
      <w:r w:rsidR="00D3246E" w:rsidRPr="0097630A">
        <w:t xml:space="preserve"> 2015</w:t>
      </w:r>
      <w:r w:rsidR="00466C99" w:rsidRPr="0097630A">
        <w:t>. godine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E22608" w:rsidRPr="0097630A">
        <w:t>BARBARA ROSA d.o.o. Dubrovnik, Gorica Sv. Vlaha 2, OIB: 16867310364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DB1EB4" w:rsidRPr="0097630A">
        <w:t>Renato Sabljić</w:t>
      </w:r>
      <w:r w:rsidR="00E22608" w:rsidRPr="0097630A">
        <w:t xml:space="preserve">, </w:t>
      </w:r>
      <w:r w:rsidR="00163350">
        <w:t>Zdenački zavoj 14, Zagreb, OIB: 74644810692.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BARBARA ROSA d.o.o. Dubrovnik, Gorica Sv. Vlaha 2, OIB: 16867310364, </w:t>
      </w:r>
      <w:r w:rsidR="00714900" w:rsidRPr="0097630A">
        <w:t>temeljem odr</w:t>
      </w:r>
      <w:r w:rsidR="00130A4B" w:rsidRPr="0097630A">
        <w:t xml:space="preserve">edbe čl.63.Stečajnog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714900" w:rsidRPr="0097630A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DB1EB4" w:rsidRPr="0097630A">
        <w:t>22</w:t>
      </w:r>
      <w:r w:rsidR="003E7BC1" w:rsidRPr="0097630A">
        <w:t>.</w:t>
      </w:r>
      <w:r w:rsidR="006108BC" w:rsidRPr="0097630A">
        <w:t xml:space="preserve"> </w:t>
      </w:r>
      <w:r w:rsidR="00DB1EB4" w:rsidRPr="0097630A">
        <w:t>listopada</w:t>
      </w:r>
      <w:r w:rsidR="006108BC" w:rsidRPr="0097630A">
        <w:t xml:space="preserve"> 2015</w:t>
      </w:r>
      <w:r w:rsidR="003E7BC1" w:rsidRPr="0097630A">
        <w:t>. godine</w:t>
      </w:r>
      <w:r w:rsidRPr="0097630A">
        <w:t xml:space="preserve"> ima  nepodmirenih obveza u iznosu od</w:t>
      </w:r>
      <w:r w:rsidR="006108BC" w:rsidRPr="0097630A">
        <w:t xml:space="preserve"> </w:t>
      </w:r>
      <w:r w:rsidR="00DB1EB4" w:rsidRPr="0097630A">
        <w:t>6</w:t>
      </w:r>
      <w:r w:rsidR="00E33DE4" w:rsidRPr="0097630A">
        <w:t>.</w:t>
      </w:r>
      <w:r w:rsidR="00DB1EB4" w:rsidRPr="0097630A">
        <w:t>902</w:t>
      </w:r>
      <w:r w:rsidR="006108BC" w:rsidRPr="0097630A">
        <w:t>,</w:t>
      </w:r>
      <w:r w:rsidR="00DB1EB4" w:rsidRPr="0097630A">
        <w:t>64</w:t>
      </w:r>
      <w:r w:rsidR="003E7BC1" w:rsidRPr="0097630A">
        <w:t xml:space="preserve"> kuna</w:t>
      </w:r>
      <w:r w:rsidR="0041725C" w:rsidRPr="0097630A">
        <w:t xml:space="preserve"> 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6108BC" w:rsidRPr="0097630A">
        <w:t>60</w:t>
      </w:r>
      <w:r w:rsidR="00E33DE4" w:rsidRPr="0097630A">
        <w:t xml:space="preserve"> </w:t>
      </w:r>
      <w:r w:rsidR="00987A3F" w:rsidRPr="0097630A">
        <w:t>dana</w:t>
      </w:r>
      <w:r w:rsidRPr="0097630A">
        <w:t xml:space="preserve">, međutim 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lastRenderedPageBreak/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DB1EB4" w:rsidRPr="0097630A">
        <w:t>27</w:t>
      </w:r>
      <w:r w:rsidR="00987A3F" w:rsidRPr="0097630A">
        <w:t xml:space="preserve">. </w:t>
      </w:r>
      <w:r w:rsidR="00DB1EB4" w:rsidRPr="0097630A">
        <w:t>listopada</w:t>
      </w:r>
      <w:r w:rsidR="006108BC" w:rsidRPr="0097630A">
        <w:t xml:space="preserve"> 2015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0D45C7" w:rsidRPr="0097630A">
        <w:t xml:space="preserve">5.000,00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DB1EB4" w:rsidRPr="0097630A">
        <w:t>27</w:t>
      </w:r>
      <w:r w:rsidR="00987A3F" w:rsidRPr="0097630A">
        <w:t xml:space="preserve">. </w:t>
      </w:r>
      <w:r w:rsidR="00DB1EB4" w:rsidRPr="0097630A">
        <w:t>listopada</w:t>
      </w:r>
      <w:r w:rsidR="006108BC" w:rsidRPr="0097630A">
        <w:t xml:space="preserve"> 2015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A86EA4" w:rsidP="00130A4B" w:rsidR="002216B1" w:rsidRPr="0097630A">
      <w:pPr>
        <w:jc w:val="center"/>
        <w:rPr>
          <w:b/>
        </w:rPr>
      </w:pPr>
      <w:r w:rsidRPr="0097630A">
        <w:rPr>
          <w:b/>
        </w:rPr>
        <w:t>U Dubrovniku, 2</w:t>
      </w:r>
      <w:r w:rsidR="0097630A">
        <w:rPr>
          <w:b/>
        </w:rPr>
        <w:t>4</w:t>
      </w:r>
      <w:r w:rsidR="00554503" w:rsidRPr="0097630A">
        <w:rPr>
          <w:b/>
        </w:rPr>
        <w:t xml:space="preserve">. </w:t>
      </w:r>
      <w:r w:rsidR="0097630A">
        <w:rPr>
          <w:b/>
        </w:rPr>
        <w:t>studenog</w:t>
      </w:r>
      <w:r w:rsidR="00E67190" w:rsidRPr="0097630A">
        <w:rPr>
          <w:b/>
        </w:rPr>
        <w:t xml:space="preserve"> </w:t>
      </w:r>
      <w:r w:rsidRPr="0097630A">
        <w:rPr>
          <w:b/>
        </w:rPr>
        <w:t xml:space="preserve"> 2015</w:t>
      </w:r>
      <w:r w:rsidR="00554503" w:rsidRPr="0097630A">
        <w:rPr>
          <w:b/>
        </w:rPr>
        <w:t xml:space="preserve">. godine 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7334B1">
        <w:rPr>
          <w:b/>
        </w:rPr>
        <w:t xml:space="preserve">, v.r. </w:t>
      </w:r>
    </w:p>
    <w:p w:rsidRDefault="002216B1" w:rsidP="002216B1" w:rsidR="002216B1" w:rsidRPr="0097630A">
      <w:pPr>
        <w:jc w:val="both"/>
        <w:rPr>
          <w:b/>
        </w:rPr>
      </w:pPr>
    </w:p>
    <w:p w:rsidRDefault="0097630A" w:rsidP="002216B1" w:rsidR="0097630A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714900" w:rsidP="00554503" w:rsidR="00554503" w:rsidRPr="0097630A">
      <w:pPr>
        <w:jc w:val="both"/>
        <w:rPr>
          <w:b/>
        </w:rPr>
      </w:pPr>
      <w:r w:rsidRPr="0097630A">
        <w:t xml:space="preserve"> </w:t>
      </w:r>
      <w:r w:rsidR="00554503" w:rsidRPr="0097630A">
        <w:rPr>
          <w:b/>
        </w:rPr>
        <w:t>DN-a:</w:t>
      </w:r>
    </w:p>
    <w:p w:rsidRDefault="00E33DE4" w:rsidP="00554503" w:rsidR="00554503" w:rsidRPr="0097630A">
      <w:pPr>
        <w:numPr>
          <w:ilvl w:val="0"/>
          <w:numId w:val="1"/>
        </w:numPr>
        <w:jc w:val="both"/>
      </w:pPr>
      <w:r w:rsidRPr="0097630A">
        <w:t>predlagatelju</w:t>
      </w:r>
      <w:r w:rsidR="00554503" w:rsidRPr="0097630A">
        <w:t>,</w:t>
      </w:r>
    </w:p>
    <w:p w:rsidRDefault="006108BC" w:rsidP="00554503" w:rsidR="00554503" w:rsidRPr="0097630A">
      <w:pPr>
        <w:numPr>
          <w:ilvl w:val="0"/>
          <w:numId w:val="1"/>
        </w:numPr>
        <w:jc w:val="both"/>
      </w:pPr>
      <w:r w:rsidRPr="0097630A">
        <w:t>dužniku,</w:t>
      </w:r>
    </w:p>
    <w:p w:rsidRDefault="006108BC" w:rsidP="00554503" w:rsidR="006108BC" w:rsidRPr="0097630A">
      <w:pPr>
        <w:numPr>
          <w:ilvl w:val="0"/>
          <w:numId w:val="1"/>
        </w:numPr>
        <w:jc w:val="both"/>
      </w:pPr>
      <w:r w:rsidRPr="0097630A">
        <w:t>stečajnom upravitelju</w:t>
      </w:r>
    </w:p>
    <w:p w:rsidRDefault="00554503" w:rsidP="00554503" w:rsidR="00554503" w:rsidRPr="0097630A">
      <w:pPr>
        <w:numPr>
          <w:ilvl w:val="0"/>
          <w:numId w:val="1"/>
        </w:numPr>
        <w:jc w:val="both"/>
      </w:pPr>
      <w:r w:rsidRPr="0097630A">
        <w:t>FINA,</w:t>
      </w:r>
    </w:p>
    <w:p w:rsidRDefault="00554503" w:rsidP="00554503" w:rsidR="00554503" w:rsidRPr="0097630A">
      <w:pPr>
        <w:numPr>
          <w:ilvl w:val="0"/>
          <w:numId w:val="1"/>
        </w:numPr>
        <w:jc w:val="both"/>
      </w:pPr>
      <w:r w:rsidRPr="0097630A">
        <w:t>sudskom registru,</w:t>
      </w:r>
      <w:r w:rsidR="00943AE2" w:rsidRPr="0097630A">
        <w:t xml:space="preserve"> prije i nakon pravomoćnosti</w:t>
      </w:r>
    </w:p>
    <w:p w:rsidRDefault="00DB1EB4" w:rsidP="00554503" w:rsidR="00E67190" w:rsidRPr="0097630A">
      <w:pPr>
        <w:numPr>
          <w:ilvl w:val="0"/>
          <w:numId w:val="1"/>
        </w:numPr>
        <w:jc w:val="both"/>
      </w:pPr>
      <w:r w:rsidRPr="0097630A">
        <w:t>e-oglasna</w:t>
      </w:r>
      <w:r w:rsidR="008761E4">
        <w:t xml:space="preserve"> ploča suda</w:t>
      </w: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R="00824DE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997">
          <w:rPr>
            <w:noProof/>
          </w:rPr>
          <w:t>2</w:t>
        </w:r>
        <w:r>
          <w:fldChar w:fldCharType="end"/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D45C7"/>
    <w:rsid w:val="00130A4B"/>
    <w:rsid w:val="001376F4"/>
    <w:rsid w:val="00163350"/>
    <w:rsid w:val="00165EA1"/>
    <w:rsid w:val="001A206E"/>
    <w:rsid w:val="002216B1"/>
    <w:rsid w:val="002C38A7"/>
    <w:rsid w:val="003C3997"/>
    <w:rsid w:val="003D446D"/>
    <w:rsid w:val="003E7BC1"/>
    <w:rsid w:val="00411DA3"/>
    <w:rsid w:val="0041725C"/>
    <w:rsid w:val="00466C99"/>
    <w:rsid w:val="00511383"/>
    <w:rsid w:val="0051349D"/>
    <w:rsid w:val="00554503"/>
    <w:rsid w:val="0055714E"/>
    <w:rsid w:val="00593887"/>
    <w:rsid w:val="006108BC"/>
    <w:rsid w:val="006B5A25"/>
    <w:rsid w:val="00714900"/>
    <w:rsid w:val="007334B1"/>
    <w:rsid w:val="00824DEA"/>
    <w:rsid w:val="0085535D"/>
    <w:rsid w:val="008761E4"/>
    <w:rsid w:val="008F2D53"/>
    <w:rsid w:val="00943AE2"/>
    <w:rsid w:val="00970755"/>
    <w:rsid w:val="0097630A"/>
    <w:rsid w:val="00987A3F"/>
    <w:rsid w:val="00A040A9"/>
    <w:rsid w:val="00A21486"/>
    <w:rsid w:val="00A86EA4"/>
    <w:rsid w:val="00A95917"/>
    <w:rsid w:val="00AB5815"/>
    <w:rsid w:val="00B1663A"/>
    <w:rsid w:val="00B21086"/>
    <w:rsid w:val="00B469E7"/>
    <w:rsid w:val="00B5054E"/>
    <w:rsid w:val="00D3246E"/>
    <w:rsid w:val="00D331D9"/>
    <w:rsid w:val="00D8499A"/>
    <w:rsid w:val="00DA1343"/>
    <w:rsid w:val="00DB1EB4"/>
    <w:rsid w:val="00E22608"/>
    <w:rsid w:val="00E33DE4"/>
    <w:rsid w:val="00E649D3"/>
    <w:rsid w:val="00E6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3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3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St-80/2015</izvorni_sadrzaj>
    <derivirana_varijabla naziv="DomainObject.Predmet.OznakaBroj_1">St-80/2015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BARBARA ROSA d.o.o. za prijevoz, trgovinu, turizam i usluge</izvorni_sadrzaj>
    <derivirana_varijabla naziv="DomainObject.Predmet.ProtustrankaFormated_1">  BARBARA ROSA d.o.o. za prijevoz, trgovinu, turizam i usluge</derivirana_varijabla>
  </DomainObject.Predmet.ProtustrankaFormated>
  <DomainObject.Predmet.ProtustrankaFormatedOIB>
    <izvorni_sadrzaj>  BARBARA ROSA d.o.o. za prijevoz, trgovinu, turizam i usluge, OIB 16867310364</izvorni_sadrzaj>
    <derivirana_varijabla naziv="DomainObject.Predmet.ProtustrankaFormatedOIB_1">  BARBARA ROSA d.o.o. za prijevoz, trgovinu, turizam i usluge, OIB 16867310364</derivirana_varijabla>
  </DomainObject.Predmet.ProtustrankaFormatedOIB>
  <DomainObject.Predmet.ProtustrankaFormatedWithAdress>
    <izvorni_sadrzaj> BARBARA ROSA d.o.o. za prijevoz, trgovinu, turizam i usluge, Gorica Svetog Vlaha 2, 20000 Dubrovnik</izvorni_sadrzaj>
    <derivirana_varijabla naziv="DomainObject.Predmet.ProtustrankaFormatedWithAdress_1"> BARBARA ROSA d.o.o. za prijevoz, trgovinu, turizam i usluge, Gorica Svetog Vlaha 2, 20000 Dubrovnik</derivirana_varijabla>
  </DomainObject.Predmet.ProtustrankaFormatedWithAdress>
  <DomainObject.Predmet.ProtustrankaFormatedWithAdressOIB>
    <izvorni_sadrzaj> BARBARA ROSA d.o.o. za prijevoz, trgovinu, turizam i usluge, OIB 16867310364, Gorica Svetog Vlaha 2, 20000 Dubrovnik</izvorni_sadrzaj>
    <derivirana_varijabla naziv="DomainObject.Predmet.ProtustrankaFormatedWithAdressOIB_1"> BARBARA ROSA d.o.o. za prijevoz, trgovinu, turizam i usluge, OIB 16867310364, Gorica Svetog Vlaha 2, 20000 Dubrovnik</derivirana_varijabla>
  </DomainObject.Predmet.ProtustrankaFormatedWithAdressOIB>
  <DomainObject.Predmet.ProtustrankaWithAdress>
    <izvorni_sadrzaj>BARBARA ROSA d.o.o. za prijevoz, trgovinu, turizam i usluge Gorica Svetog Vlaha 2, 20000 Dubrovnik</izvorni_sadrzaj>
    <derivirana_varijabla naziv="DomainObject.Predmet.ProtustrankaWithAdress_1">BARBARA ROSA d.o.o. za prijevoz, trgovinu, turizam i usluge Gorica Svetog Vlaha 2, 20000 Dubrovnik</derivirana_varijabla>
  </DomainObject.Predmet.ProtustrankaWithAdress>
  <DomainObject.Predmet.ProtustrankaWithAdressOIB>
    <izvorni_sadrzaj>BARBARA ROSA d.o.o. za prijevoz, trgovinu, turizam i usluge, OIB 16867310364, Gorica Svetog Vlaha 2, 20000 Dubrovnik</izvorni_sadrzaj>
    <derivirana_varijabla naziv="DomainObject.Predmet.ProtustrankaWithAdressOIB_1">BARBARA ROSA d.o.o. za prijevoz, trgovinu, turizam i usluge, OIB 16867310364, Gorica Svetog Vlaha 2, 20000 Dubrovnik</derivirana_varijabla>
  </DomainObject.Predmet.ProtustrankaWithAdressOIB>
  <DomainObject.Predmet.ProtustrankaNazivFormated>
    <izvorni_sadrzaj>BARBARA ROSA d.o.o. za prijevoz, trgovinu, turizam i usluge</izvorni_sadrzaj>
    <derivirana_varijabla naziv="DomainObject.Predmet.ProtustrankaNazivFormated_1">BARBARA ROSA d.o.o. za prijevoz, trgovinu, turizam i usluge</derivirana_varijabla>
  </DomainObject.Predmet.ProtustrankaNazivFormated>
  <DomainObject.Predmet.ProtustrankaNazivFormatedOIB>
    <izvorni_sadrzaj>BARBARA ROSA d.o.o. za prijevoz, trgovinu, turizam i usluge, OIB 16867310364</izvorni_sadrzaj>
    <derivirana_varijabla naziv="DomainObject.Predmet.ProtustrankaNazivFormatedOIB_1">BARBARA ROSA d.o.o. za prijevoz, trgovinu, turizam i usluge, OIB 16867310364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Split, Nagodbeno vijeće: ST01</izvorni_sadrzaj>
    <derivirana_varijabla naziv="DomainObject.Predmet.StrankaFormated_1">  FINA, Regionalni centar Split, Nagodbeno vijeće: ST01</derivirana_varijabla>
  </DomainObject.Predmet.StrankaFormated>
  <DomainObject.Predmet.StrankaFormatedOIB>
    <izvorni_sadrzaj>  FINA, Regionalni centar Split, Nagodbeno vijeće: ST01, OIB 85821130368</izvorni_sadrzaj>
    <derivirana_varijabla naziv="DomainObject.Predmet.StrankaFormatedOIB_1">  FINA, Regionalni centar Split, Nagodbeno vijeće: ST01, OIB 85821130368</derivirana_varijabla>
  </DomainObject.Predmet.StrankaFormatedOIB>
  <DomainObject.Predmet.StrankaFormatedWithAdress>
    <izvorni_sadrzaj> FINA, Regionalni centar Split, Nagodbeno vijeće: ST01, Mažuranićevo šetalište 24b, 21000 Split</izvorni_sadrzaj>
    <derivirana_varijabla naziv="DomainObject.Predmet.StrankaFormatedWithAdress_1"> FINA, Regionalni centar Split, Nagodbeno vijeće: ST01, Mažuranićevo šetalište 24b, 21000 Split</derivirana_varijabla>
  </DomainObject.Predmet.StrankaFormatedWithAdress>
  <DomainObject.Predmet.StrankaFormatedWithAdressOIB>
    <izvorni_sadrzaj> FINA, Regionalni centar Split, Nagodbeno vijeće: ST01, OIB 85821130368, Mažuranićevo šetalište 24b, 21000 Split</izvorni_sadrzaj>
    <derivirana_varijabla naziv="DomainObject.Predmet.StrankaFormatedWithAdressOIB_1"> FINA, Regionalni centar Split, Nagodbeno vijeće: ST01, OIB 85821130368, Mažuranićevo šetalište 24b, 21000 Split</derivirana_varijabla>
  </DomainObject.Predmet.StrankaFormatedWithAdressOIB>
  <DomainObject.Predmet.StrankaWithAdress>
    <izvorni_sadrzaj>FINA, Regionalni centar Split, Nagodbeno vijeće: ST01 Mažuranićevo šetalište 24b,21000 Split</izvorni_sadrzaj>
    <derivirana_varijabla naziv="DomainObject.Predmet.StrankaWithAdress_1">FINA, Regionalni centar Split, Nagodbeno vijeće: ST01 Mažuranićevo šetalište 24b,21000 Split</derivirana_varijabla>
  </DomainObject.Predmet.StrankaWithAdress>
  <DomainObject.Predmet.StrankaWithAdressOIB>
    <izvorni_sadrzaj>FINA, Regionalni centar Split, Nagodbeno vijeće: ST01, OIB 85821130368, Mažuranićevo šetalište 24b,21000 Split</izvorni_sadrzaj>
    <derivirana_varijabla naziv="DomainObject.Predmet.StrankaWithAdressOIB_1">FINA, Regionalni centar Split, Nagodbeno vijeće: ST01, OIB 85821130368, Mažuranićevo šetalište 24b,21000 Split</derivirana_varijabla>
  </DomainObject.Predmet.StrankaWithAdressOIB>
  <DomainObject.Predmet.StrankaNazivFormated>
    <izvorni_sadrzaj>FINA, Regionalni centar Split, Nagodbeno vijeće: ST01</izvorni_sadrzaj>
    <derivirana_varijabla naziv="DomainObject.Predmet.StrankaNazivFormated_1">FINA, Regionalni centar Split, Nagodbeno vijeće: ST01</derivirana_varijabla>
  </DomainObject.Predmet.StrankaNazivFormated>
  <DomainObject.Predmet.StrankaNazivFormatedOIB>
    <izvorni_sadrzaj>FINA, Regionalni centar Split, Nagodbeno vijeće: ST01, OIB 85821130368</izvorni_sadrzaj>
    <derivirana_varijabla naziv="DomainObject.Predmet.StrankaNazivFormatedOIB_1">FINA, Regionalni centar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Regionalni centar Split, Nagodbeno vijeće: ST01</item>
    </izvorni_sadrzaj>
    <derivirana_varijabla naziv="DomainObject.Predmet.StrankaListFormated_1">
      <item>FINA, Regionalni centar Split, Nagodbeno vijeće: ST01</item>
    </derivirana_varijabla>
  </DomainObject.Predmet.StrankaListFormated>
  <DomainObject.Predmet.StrankaListFormatedOIB>
    <izvorni_sadrzaj>
      <item>FINA, Regionalni centar Split, Nagodbeno vijeće: ST01, OIB 85821130368</item>
    </izvorni_sadrzaj>
    <derivirana_varijabla naziv="DomainObject.Predmet.StrankaListFormatedOIB_1">
      <item>FINA, Regionalni centar Split, Nagodbeno vijeće: ST01, OIB 85821130368</item>
    </derivirana_varijabla>
  </DomainObject.Predmet.StrankaListFormatedOIB>
  <DomainObject.Predmet.StrankaListFormatedWithAdress>
    <izvorni_sadrzaj>
      <item>FINA, Regionalni centar Split, Nagodbeno vijeće: ST01, Mažuranićevo šetalište 24b, 21000 Split</item>
    </izvorni_sadrzaj>
    <derivirana_varijabla naziv="DomainObject.Predmet.StrankaListFormatedWithAdress_1">
      <item>FINA, Regionalni centar Split, Nagodbeno vijeće: ST01, Mažuranićevo šetalište 24b, 21000 Split</item>
    </derivirana_varijabla>
  </DomainObject.Predmet.StrankaListFormatedWithAdress>
  <DomainObject.Predmet.StrankaListFormatedWithAdressOIB>
    <izvorni_sadrzaj>
      <item>FINA, Regionalni centar Split, Nagodbeno vijeće: ST01, OIB 85821130368, Mažuranićevo šetalište 24b, 21000 Split</item>
    </izvorni_sadrzaj>
    <derivirana_varijabla naziv="DomainObject.Predmet.StrankaListFormatedWithAdressOIB_1">
      <item>FINA, Regionalni centar Split, Nagodbeno vijeće: ST01, OIB 85821130368, Mažuranićevo šetalište 24b, 21000 Split</item>
    </derivirana_varijabla>
  </DomainObject.Predmet.StrankaListFormatedWithAdressOIB>
  <DomainObject.Predmet.StrankaListNazivFormated>
    <izvorni_sadrzaj>
      <item>FINA, Regionalni centar Split, Nagodbeno vijeće: ST01</item>
    </izvorni_sadrzaj>
    <derivirana_varijabla naziv="DomainObject.Predmet.StrankaListNazivFormated_1">
      <item>FINA, Regionalni centar Split, Nagodbeno vijeće: ST01</item>
    </derivirana_varijabla>
  </DomainObject.Predmet.StrankaListNazivFormated>
  <DomainObject.Predmet.StrankaListNazivFormatedOIB>
    <izvorni_sadrzaj>
      <item>FINA, Regionalni centar Split, Nagodbeno vijeće: ST01, OIB 85821130368</item>
    </izvorni_sadrzaj>
    <derivirana_varijabla naziv="DomainObject.Predmet.StrankaListNazivFormatedOIB_1">
      <item>FINA, Regionalni centar Split, Nagodbeno vijeće: ST01, OIB 85821130368</item>
    </derivirana_varijabla>
  </DomainObject.Predmet.StrankaListNazivFormatedOIB>
  <DomainObject.Predmet.ProtuStrankaListFormated>
    <izvorni_sadrzaj>
      <item>BARBARA ROSA d.o.o. za prijevoz, trgovinu, turizam i usluge</item>
    </izvorni_sadrzaj>
    <derivirana_varijabla naziv="DomainObject.Predmet.ProtuStrankaListFormated_1">
      <item>BARBARA ROSA d.o.o. za prijevoz, trgovinu, turizam i usluge</item>
    </derivirana_varijabla>
  </DomainObject.Predmet.ProtuStrankaListFormated>
  <DomainObject.Predmet.ProtuStrankaListFormatedOIB>
    <izvorni_sadrzaj>
      <item>BARBARA ROSA d.o.o. za prijevoz, trgovinu, turizam i usluge, OIB 16867310364</item>
    </izvorni_sadrzaj>
    <derivirana_varijabla naziv="DomainObject.Predmet.ProtuStrankaListFormatedOIB_1">
      <item>BARBARA ROSA d.o.o. za prijevoz, trgovinu, turizam i usluge, OIB 16867310364</item>
    </derivirana_varijabla>
  </DomainObject.Predmet.ProtuStrankaListFormatedOIB>
  <DomainObject.Predmet.ProtuStrankaListFormatedWithAdress>
    <izvorni_sadrzaj>
      <item>BARBARA ROSA d.o.o. za prijevoz, trgovinu, turizam i usluge, Gorica Svetog Vlaha 2, 20000 Dubrovnik</item>
    </izvorni_sadrzaj>
    <derivirana_varijabla naziv="DomainObject.Predmet.ProtuStrankaListFormatedWithAdress_1">
      <item>BARBARA ROSA d.o.o. za prijevoz, trgovinu, turizam i usluge, Gorica Svetog Vlaha 2, 20000 Dubrovnik</item>
    </derivirana_varijabla>
  </DomainObject.Predmet.ProtuStrankaListFormatedWithAdress>
  <DomainObject.Predmet.ProtuStrankaListFormatedWithAdressOIB>
    <izvorni_sadrzaj>
      <item>BARBARA ROSA d.o.o. za prijevoz, trgovinu, turizam i usluge, OIB 16867310364, Gorica Svetog Vlaha 2, 20000 Dubrovnik</item>
    </izvorni_sadrzaj>
    <derivirana_varijabla naziv="DomainObject.Predmet.ProtuStrankaListFormatedWithAdressOIB_1">
      <item>BARBARA ROSA d.o.o. za prijevoz, trgovinu, turizam i usluge, OIB 16867310364, Gorica Svetog Vlaha 2, 20000 Dubrovnik</item>
    </derivirana_varijabla>
  </DomainObject.Predmet.ProtuStrankaListFormatedWithAdressOIB>
  <DomainObject.Predmet.ProtuStrankaListNazivFormated>
    <izvorni_sadrzaj>
      <item>BARBARA ROSA d.o.o. za prijevoz, trgovinu, turizam i usluge</item>
    </izvorni_sadrzaj>
    <derivirana_varijabla naziv="DomainObject.Predmet.ProtuStrankaListNazivFormated_1">
      <item>BARBARA ROSA d.o.o. za prijevoz, trgovinu, turizam i usluge</item>
    </derivirana_varijabla>
  </DomainObject.Predmet.ProtuStrankaListNazivFormated>
  <DomainObject.Predmet.ProtuStrankaListNazivFormatedOIB>
    <izvorni_sadrzaj>
      <item>BARBARA ROSA d.o.o. za prijevoz, trgovinu, turizam i usluge, OIB 16867310364</item>
    </izvorni_sadrzaj>
    <derivirana_varijabla naziv="DomainObject.Predmet.ProtuStrankaListNazivFormatedOIB_1">
      <item>BARBARA ROSA d.o.o. za prijevoz, trgovinu, turizam i usluge, OIB 16867310364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Split, Nagodbeno vijeće: ST01</izvorni_sadrzaj>
    <derivirana_varijabla naziv="DomainObject.Predmet.StrankaIDrugi_1">FINA, Regionalni centar Split, Nagodbeno vijeće: ST01</derivirana_varijabla>
  </DomainObject.Predmet.StrankaIDrugi>
  <DomainObject.Predmet.ProtustrankaIDrugi>
    <izvorni_sadrzaj>BARBARA ROSA d.o.o. za prijevoz, trgovinu, turizam i usluge</izvorni_sadrzaj>
    <derivirana_varijabla naziv="DomainObject.Predmet.ProtustrankaIDrugi_1">BARBARA ROSA d.o.o. za prijevoz, trgovinu, turizam i usluge</derivirana_varijabla>
  </DomainObject.Predmet.ProtustrankaIDrugi>
  <DomainObject.Predmet.StrankaIDrugiAdressOIB>
    <izvorni_sadrzaj>FINA, Regionalni centar Split, Nagodbeno vijeće: ST01, OIB 85821130368, Mažuranićevo šetalište 24b, 21000 Split</izvorni_sadrzaj>
    <derivirana_varijabla naziv="DomainObject.Predmet.StrankaIDrugiAdressOIB_1">FINA, Regionalni centar Split, Nagodbeno vijeće: ST01, OIB 85821130368, Mažuranićevo šetalište 24b, 21000 Split</derivirana_varijabla>
  </DomainObject.Predmet.StrankaIDrugiAdressOIB>
  <DomainObject.Predmet.ProtustrankaIDrugiAdressOIB>
    <izvorni_sadrzaj>BARBARA ROSA d.o.o. za prijevoz, trgovinu, turizam i usluge, OIB 16867310364, Gorica Svetog Vlaha 2, 20000 Dubrovnik</izvorni_sadrzaj>
    <derivirana_varijabla naziv="DomainObject.Predmet.ProtustrankaIDrugiAdressOIB_1">BARBARA ROSA d.o.o. za prijevoz, trgovinu, turizam i usluge, OIB 16867310364, Gorica Svetog Vlaha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BARBARA ROSA d.o.o. za prijevoz, trgovinu, turizam i usluge</item>
      <item>FINA, Regionalni centar Split, Nagodbeno vijeće: ST01</item>
    </izvorni_sadrzaj>
    <derivirana_varijabla naziv="DomainObject.Predmet.SudioniciListNaziv_1">
      <item>BARBARA ROSA d.o.o. za prijevoz, trgovinu, turizam i usluge</item>
      <item>FINA, Regionalni centar Split, Nagodbeno vijeće: ST01</item>
    </derivirana_varijabla>
  </DomainObject.Predmet.SudioniciListNaziv>
  <DomainObject.Predmet.SudioniciListAdressOIB>
    <izvorni_sadrzaj>
      <item>BARBARA ROSA d.o.o. za prijevoz, trgovinu, turizam i usluge, OIB 16867310364, Gorica Svetog Vlaha 2,20000 Dubrovnik</item>
      <item>FINA, Regionalni centar Split, Nagodbeno vijeće: ST01, OIB 85821130368, Mažuranićevo šetalište 24b,21000 Split</item>
    </izvorni_sadrzaj>
    <derivirana_varijabla naziv="DomainObject.Predmet.SudioniciListAdressOIB_1">
      <item>BARBARA ROSA d.o.o. za prijevoz, trgovinu, turizam i usluge, OIB 16867310364, Gorica Svetog Vlaha 2,20000 Dubrovnik</item>
      <item>FINA, Regionalni centar Split, Nagodbeno vijeće: ST01,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16867310364</item>
      <item>, OIB 85821130368</item>
    </izvorni_sadrzaj>
    <derivirana_varijabla naziv="DomainObject.Predmet.SudioniciListNazivOIB_1">
      <item>, OIB 16867310364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562</properties:Words>
  <properties:Characters>3076</properties:Characters>
  <properties:Lines>93</properties:Lines>
  <properties:Paragraphs>33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3645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2015-11-23T12:21:00Z</dcterms:created>
  <dc:creator>stanka grcic</dc:creator>
  <cp:lastModifiedBy>Mara Marčinko</cp:lastModifiedBy>
  <cp:lastPrinted>2015-11-24T14:00:00Z</cp:lastPrinted>
  <dcterms:modified xmlns:xsi="http://www.w3.org/2001/XMLSchema-instance" xsi:type="dcterms:W3CDTF">2015-11-24T14:05:00Z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