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f33a5" w14:paraId="18f33a5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6D6A80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kao sucu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nad stečajnim dužnikom</w:t>
      </w:r>
      <w:r w:rsidR="008D3376" w:rsidRPr="00AD6535">
        <w:rPr>
          <w:rFonts w:hAnsi="Times New Roman" w:ascii="Times New Roman"/>
          <w:szCs w:val="24"/>
          <w:lang w:val="hr-HR"/>
        </w:rPr>
        <w:t xml:space="preserve"> </w:t>
      </w:r>
      <w:r w:rsidR="00AD6535" w:rsidRPr="00AD6535">
        <w:rPr>
          <w:rFonts w:hAnsi="Times New Roman" w:ascii="Times New Roman"/>
          <w:lang w:val="hr-HR"/>
        </w:rPr>
        <w:t>GRGEC d.o.o. u stečaju, Kotoriba, Kralja Tomislava 122, OIB: 55163470393</w:t>
      </w:r>
      <w:r w:rsidR="00E77E5D" w:rsidRPr="00AD6535">
        <w:rPr>
          <w:rFonts w:hAnsi="Times New Roman" w:ascii="Times New Roman"/>
          <w:szCs w:val="24"/>
          <w:lang w:val="hr-HR"/>
        </w:rPr>
        <w:t xml:space="preserve">, </w:t>
      </w:r>
      <w:r w:rsidR="000F172B">
        <w:rPr>
          <w:rFonts w:hAnsi="Times New Roman" w:ascii="Times New Roman"/>
          <w:szCs w:val="24"/>
          <w:lang w:val="hr-HR"/>
        </w:rPr>
        <w:t>1. lipnja</w:t>
      </w:r>
      <w:r w:rsidR="00223144" w:rsidRPr="00AD6535">
        <w:rPr>
          <w:rFonts w:hAnsi="Times New Roman" w:ascii="Times New Roman"/>
          <w:szCs w:val="24"/>
          <w:lang w:val="hr-HR"/>
        </w:rPr>
        <w:t xml:space="preserve"> 2017.</w:t>
      </w:r>
    </w:p>
    <w:p w:rsidRDefault="00223144" w:rsidP="003557BF" w:rsidR="00223144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AD6535">
      <w:pPr>
        <w:jc w:val="center"/>
        <w:rPr>
          <w:rFonts w:hAnsi="Times New Roman" w:ascii="Times New Roman"/>
          <w:b/>
          <w:szCs w:val="24"/>
          <w:lang w:val="hr-HR"/>
        </w:rPr>
      </w:pPr>
      <w:r w:rsidRPr="00AD653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iz nekretnine stečajnog dužnika </w:t>
      </w:r>
      <w:r w:rsidR="000F172B" w:rsidRPr="00AD6535">
        <w:rPr>
          <w:rFonts w:hAnsi="Times New Roman" w:ascii="Times New Roman"/>
          <w:lang w:val="hr-HR"/>
        </w:rPr>
        <w:t>GRGEC d.o.o. u stečaju, Kotoriba, Kralja Tomislava 122, OIB: 55163470393</w:t>
      </w:r>
      <w:r w:rsidR="000F172B">
        <w:rPr>
          <w:rFonts w:hAnsi="Times New Roman" w:ascii="Times New Roman"/>
          <w:lang w:val="hr-HR"/>
        </w:rPr>
        <w:t xml:space="preserve">, </w:t>
      </w:r>
      <w:r w:rsidR="00AD6535">
        <w:rPr>
          <w:rFonts w:hAnsi="Times New Roman" w:ascii="Times New Roman"/>
          <w:szCs w:val="24"/>
          <w:lang w:val="hr-HR"/>
        </w:rPr>
        <w:t>prodane u ovome stečajnom postupku</w:t>
      </w:r>
      <w:r w:rsidR="00BC3FEB" w:rsidRPr="00BC3FEB">
        <w:rPr>
          <w:rFonts w:hAnsi="Times New Roman" w:ascii="Times New Roman"/>
          <w:szCs w:val="24"/>
          <w:lang w:val="hr-HR"/>
        </w:rPr>
        <w:t>, 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3964F9" w:rsidR="003964F9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0F172B" w:rsidP="000F172B" w:rsidR="00273580" w:rsidRPr="000F172B">
      <w:pPr>
        <w:ind w:left="360"/>
        <w:jc w:val="center"/>
        <w:rPr>
          <w:rFonts w:hAnsi="Times New Roman" w:ascii="Times New Roman"/>
          <w:b/>
          <w:szCs w:val="24"/>
        </w:rPr>
      </w:pPr>
      <w:r w:rsidRPr="000F172B">
        <w:rPr>
          <w:rFonts w:hAnsi="Times New Roman" w:ascii="Times New Roman"/>
          <w:b/>
          <w:szCs w:val="24"/>
        </w:rPr>
        <w:t>26. lipnja</w:t>
      </w:r>
      <w:r w:rsidR="00AD6535" w:rsidRPr="000F172B">
        <w:rPr>
          <w:rFonts w:hAnsi="Times New Roman" w:ascii="Times New Roman"/>
          <w:b/>
          <w:szCs w:val="24"/>
        </w:rPr>
        <w:t xml:space="preserve"> </w:t>
      </w:r>
      <w:r w:rsidR="00223144" w:rsidRPr="000F172B">
        <w:rPr>
          <w:rFonts w:hAnsi="Times New Roman" w:ascii="Times New Roman"/>
          <w:b/>
          <w:szCs w:val="24"/>
        </w:rPr>
        <w:t>2017.</w:t>
      </w:r>
      <w:r w:rsidR="00FA6542" w:rsidRPr="000F172B">
        <w:rPr>
          <w:rFonts w:hAnsi="Times New Roman" w:ascii="Times New Roman"/>
          <w:b/>
          <w:szCs w:val="24"/>
        </w:rPr>
        <w:t xml:space="preserve"> u </w:t>
      </w:r>
      <w:r>
        <w:rPr>
          <w:rFonts w:hAnsi="Times New Roman" w:ascii="Times New Roman"/>
          <w:b/>
          <w:szCs w:val="24"/>
        </w:rPr>
        <w:t>08,00</w:t>
      </w:r>
      <w:r w:rsidR="00B57A6D" w:rsidRPr="000F172B">
        <w:rPr>
          <w:rFonts w:hAnsi="Times New Roman" w:ascii="Times New Roman"/>
          <w:b/>
          <w:szCs w:val="24"/>
        </w:rPr>
        <w:t xml:space="preserve"> </w:t>
      </w:r>
      <w:r w:rsidR="00FA6542" w:rsidRPr="000F172B">
        <w:rPr>
          <w:rFonts w:hAnsi="Times New Roman" w:ascii="Times New Roman"/>
          <w:b/>
          <w:szCs w:val="24"/>
        </w:rPr>
        <w:t>sati</w:t>
      </w:r>
      <w:r w:rsidR="00BA009A" w:rsidRPr="000F172B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45818" w:rsidP="00E77E5D" w:rsid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 xml:space="preserve">Stečajni upravitelj </w:t>
      </w:r>
      <w:r w:rsidR="00BF7EE3">
        <w:rPr>
          <w:rFonts w:hAnsi="Times New Roman" w:ascii="Times New Roman"/>
          <w:sz w:val="24"/>
          <w:szCs w:val="24"/>
        </w:rPr>
        <w:t>Nenad Homar, Dravska 1, Koprivnica.</w:t>
      </w:r>
    </w:p>
    <w:p w:rsidRDefault="00B45818" w:rsidP="00E77E5D" w:rsidR="00E77E5D" w:rsidRPr="00191D2C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191D2C">
        <w:rPr>
          <w:rFonts w:hAnsi="Times New Roman" w:ascii="Times New Roman"/>
          <w:sz w:val="24"/>
          <w:szCs w:val="24"/>
        </w:rPr>
        <w:t>Razlučni vjerovni</w:t>
      </w:r>
      <w:r w:rsidR="002043DF">
        <w:rPr>
          <w:rFonts w:hAnsi="Times New Roman" w:ascii="Times New Roman"/>
          <w:sz w:val="24"/>
          <w:szCs w:val="24"/>
        </w:rPr>
        <w:t>ci: – putem e-Oglasne ploče suda</w:t>
      </w:r>
    </w:p>
    <w:p w:rsidRDefault="000F172B" w:rsidP="00E77E5D" w:rsidR="000F172B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596ECA" w:rsidP="00E77E5D" w:rsidR="00596ECA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 w:rsidR="000F172B">
        <w:rPr>
          <w:rFonts w:hAnsi="Times New Roman" w:ascii="Times New Roman"/>
          <w:sz w:val="24"/>
          <w:szCs w:val="24"/>
        </w:rPr>
        <w:t>ravni odjel, B. Radić 2,</w:t>
      </w:r>
    </w:p>
    <w:p w:rsidRDefault="000F172B" w:rsidP="000F172B" w:rsidR="000F172B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MAGMA d.o.o. Varaždin, Varaždinska ulica, odvojak 1, k.br. 14, Jalkovec</w:t>
      </w:r>
    </w:p>
    <w:p w:rsidRDefault="000F172B" w:rsidP="000F172B" w:rsidR="000F172B" w:rsidRPr="000F172B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F172B">
        <w:rPr>
          <w:rFonts w:hAnsi="Times New Roman" w:ascii="Times New Roman"/>
          <w:sz w:val="24"/>
          <w:szCs w:val="24"/>
        </w:rPr>
        <w:t>B2 KAPITAL d.</w:t>
      </w:r>
      <w:r>
        <w:rPr>
          <w:rFonts w:hAnsi="Times New Roman" w:ascii="Times New Roman"/>
          <w:sz w:val="24"/>
          <w:szCs w:val="24"/>
        </w:rPr>
        <w:t xml:space="preserve">o.o., </w:t>
      </w:r>
      <w:r w:rsidR="00BF7EE3">
        <w:rPr>
          <w:rFonts w:hAnsi="Times New Roman" w:ascii="Times New Roman"/>
          <w:sz w:val="24"/>
          <w:szCs w:val="24"/>
        </w:rPr>
        <w:t>Radnička cesta 41, Zagreb.</w:t>
      </w:r>
    </w:p>
    <w:p w:rsidRDefault="00223144" w:rsidP="00F248F9" w:rsidR="002231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340444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 w:rsidR="00340444">
        <w:rPr>
          <w:rFonts w:hAnsi="Times New Roman" w:ascii="Times New Roman"/>
          <w:szCs w:val="24"/>
          <w:lang w:val="hr-HR"/>
        </w:rPr>
        <w:t xml:space="preserve">  Upozoravaju se stečajni vjerovnici iz točke I. ovog rješenja da su dužni u roku od 8 dana od objave ovog rješenja, dostaviti sudu i stečajnom upravitelju</w:t>
      </w:r>
      <w:r w:rsidR="00AD6535">
        <w:rPr>
          <w:rFonts w:hAnsi="Times New Roman" w:ascii="Times New Roman"/>
          <w:szCs w:val="24"/>
          <w:lang w:val="hr-HR"/>
        </w:rPr>
        <w:t xml:space="preserve"> Nenadu Homar iz Koprivnica, Dravska 1</w:t>
      </w:r>
      <w:r w:rsidR="00340444" w:rsidRPr="00340444">
        <w:rPr>
          <w:rFonts w:hAnsi="Times New Roman" w:ascii="Times New Roman"/>
          <w:szCs w:val="24"/>
          <w:lang w:val="hr-HR"/>
        </w:rPr>
        <w:t>,</w:t>
      </w:r>
      <w:r w:rsidR="00340444">
        <w:rPr>
          <w:rFonts w:hAnsi="Times New Roman" w:ascii="Times New Roman"/>
          <w:szCs w:val="24"/>
          <w:lang w:val="hr-HR"/>
        </w:rPr>
        <w:t xml:space="preserve"> obračun svih tražbina prema stečajnom dužniku, vodeći pri tome računa o iznosima koji su osigurani založnim pravima.</w:t>
      </w:r>
    </w:p>
    <w:p w:rsidRDefault="00340444" w:rsidP="00D92AF8" w:rsidR="003404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D92AF8" w:rsidR="00D92AF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D92AF8">
        <w:rPr>
          <w:rFonts w:hAnsi="Times New Roman" w:ascii="Times New Roman"/>
          <w:szCs w:val="24"/>
          <w:lang w:val="hr-HR"/>
        </w:rPr>
        <w:t xml:space="preserve"> </w:t>
      </w:r>
      <w:r w:rsidR="00AD6535" w:rsidRPr="00AD6535">
        <w:rPr>
          <w:rFonts w:hAnsi="Times New Roman" w:ascii="Times New Roman"/>
          <w:lang w:val="hr-HR"/>
        </w:rPr>
        <w:t>GRGEC d.o.o. u stečaju, Kotoriba, Kralja Tomislava 122, OIB: 55163470393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0C2318" w:rsidP="00340444" w:rsidR="000C2318" w:rsidRPr="002231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0F172B">
        <w:rPr>
          <w:rFonts w:hAnsi="Times New Roman" w:ascii="Times New Roman"/>
          <w:szCs w:val="24"/>
          <w:lang w:val="hr-HR"/>
        </w:rPr>
        <w:t>1. lipnja</w:t>
      </w:r>
      <w:r w:rsidR="00223144">
        <w:rPr>
          <w:rFonts w:hAnsi="Times New Roman" w:ascii="Times New Roman"/>
          <w:szCs w:val="24"/>
          <w:lang w:val="hr-HR"/>
        </w:rPr>
        <w:t xml:space="preserve"> 2017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23389C" w:rsidP="002043DF" w:rsidR="0023389C">
      <w:pPr>
        <w:rPr>
          <w:rFonts w:hAnsi="Times New Roman" w:ascii="Times New Roman"/>
          <w:szCs w:val="24"/>
          <w:lang w:val="hr-HR"/>
        </w:rPr>
      </w:pPr>
    </w:p>
    <w:p w:rsidRDefault="0023389C" w:rsidP="0023389C" w:rsidR="0023389C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SUDAC</w:t>
      </w:r>
    </w:p>
    <w:p w:rsidRDefault="00BF7EE3" w:rsidP="0023389C" w:rsidR="00BF7EE3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AF534E">
        <w:rPr>
          <w:rFonts w:hAnsi="Times New Roman" w:ascii="Times New Roman"/>
          <w:szCs w:val="24"/>
          <w:lang w:val="hr-HR"/>
        </w:rPr>
        <w:t>Ksenija Flack-Makitan, v.r.</w:t>
      </w:r>
    </w:p>
    <w:p w:rsidRDefault="0023389C" w:rsidP="0023389C" w:rsidR="0023389C" w:rsidRPr="00AF534E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AF534E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B45818" w:rsidP="00B45818" w:rsidR="00B45818" w:rsidRPr="00223144">
      <w:pPr>
        <w:ind w:left="4956"/>
        <w:jc w:val="both"/>
        <w:rPr>
          <w:rFonts w:hAnsi="Times New Roman" w:ascii="Times New Roman"/>
          <w:szCs w:val="24"/>
          <w:lang w:val="hr-HR"/>
        </w:rPr>
      </w:pPr>
    </w:p>
    <w:p w:rsidRDefault="00FA6542" w:rsidP="00B45818" w:rsidR="00FA6542" w:rsidRPr="00B45818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>
      <w:pPr>
        <w:jc w:val="both"/>
        <w:rPr>
          <w:rFonts w:hAnsi="Times New Roman" w:ascii="Times New Roman"/>
          <w:szCs w:val="24"/>
          <w:lang w:val="hr-HR"/>
        </w:rPr>
      </w:pPr>
    </w:p>
    <w:p w:rsidRDefault="009F5393" w:rsidR="009F5393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0C2318" w:rsidP="000C2318" w:rsidR="00D92AF8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D92AF8">
        <w:rPr>
          <w:rFonts w:hAnsi="Times New Roman" w:ascii="Times New Roman"/>
          <w:sz w:val="24"/>
          <w:szCs w:val="24"/>
        </w:rPr>
        <w:t xml:space="preserve">Stečajni upravitelj </w:t>
      </w:r>
      <w:r w:rsidR="00AD6535">
        <w:rPr>
          <w:rFonts w:hAnsi="Times New Roman" w:ascii="Times New Roman"/>
          <w:sz w:val="24"/>
          <w:szCs w:val="24"/>
        </w:rPr>
        <w:t>Nenad Homar, Koprivnica, Dravska 1,</w:t>
      </w:r>
    </w:p>
    <w:p w:rsidRDefault="002043DF" w:rsidP="00BF7EE3" w:rsidR="00BF7EE3" w:rsidRPr="00BF7EE3">
      <w:pPr>
        <w:pStyle w:val="Odlomakpopisa"/>
        <w:numPr>
          <w:ilvl w:val="0"/>
          <w:numId w:val="1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vjerovnici: – putem e-Oglasne ploče suda</w:t>
      </w:r>
    </w:p>
    <w:p w:rsidRDefault="00BF7EE3" w:rsidP="00BF7EE3" w:rsidR="00BF7EE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H-ABDUCO d.o.o. Zagreb, Slavonska avenija 6/A</w:t>
      </w:r>
      <w:r>
        <w:rPr>
          <w:rFonts w:hAnsi="Times New Roman" w:ascii="Times New Roman"/>
          <w:sz w:val="24"/>
          <w:szCs w:val="24"/>
        </w:rPr>
        <w:t>,</w:t>
      </w:r>
    </w:p>
    <w:p w:rsidRDefault="00BF7EE3" w:rsidP="00BF7EE3" w:rsidR="00BF7EE3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77E5D">
        <w:rPr>
          <w:rFonts w:hAnsi="Times New Roman" w:ascii="Times New Roman"/>
          <w:sz w:val="24"/>
          <w:szCs w:val="24"/>
        </w:rPr>
        <w:t>Republika Hrvatska, zastupana po Županijskom državnom odvjetništvu u Varaždinu, Građansko-up</w:t>
      </w:r>
      <w:r>
        <w:rPr>
          <w:rFonts w:hAnsi="Times New Roman" w:ascii="Times New Roman"/>
          <w:sz w:val="24"/>
          <w:szCs w:val="24"/>
        </w:rPr>
        <w:t>ravni odjel, B. Radić 2,</w:t>
      </w:r>
    </w:p>
    <w:p w:rsidRDefault="00BF7EE3" w:rsidP="00BF7EE3" w:rsidR="00BF7EE3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AD6535">
        <w:rPr>
          <w:rFonts w:hAnsi="Times New Roman" w:ascii="Times New Roman"/>
          <w:sz w:val="24"/>
          <w:szCs w:val="24"/>
        </w:rPr>
        <w:t>MAGMA d.o.o. Varaždin, Varaždinska ulica, odvojak 1, k.br. 14, Jalkovec</w:t>
      </w:r>
    </w:p>
    <w:p w:rsidRDefault="00BF7EE3" w:rsidP="00BF7EE3" w:rsidR="00BF7EE3">
      <w:pPr>
        <w:pStyle w:val="Odlomakpopisa"/>
        <w:numPr>
          <w:ilvl w:val="0"/>
          <w:numId w:val="5"/>
        </w:num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F172B">
        <w:rPr>
          <w:rFonts w:hAnsi="Times New Roman" w:ascii="Times New Roman"/>
          <w:sz w:val="24"/>
          <w:szCs w:val="24"/>
        </w:rPr>
        <w:t>B2 KAPITAL d.</w:t>
      </w:r>
      <w:r>
        <w:rPr>
          <w:rFonts w:hAnsi="Times New Roman" w:ascii="Times New Roman"/>
          <w:sz w:val="24"/>
          <w:szCs w:val="24"/>
        </w:rPr>
        <w:t>o.o., Radnička cesta 41, Zagreb,</w:t>
      </w:r>
    </w:p>
    <w:p w:rsidRDefault="00AD6535" w:rsidP="00BF7EE3" w:rsidR="00656FF7" w:rsidRPr="00BF7EE3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Cs w:val="24"/>
        </w:rPr>
      </w:pPr>
      <w:r w:rsidRPr="00BF7EE3">
        <w:rPr>
          <w:rFonts w:hAnsi="Times New Roman" w:ascii="Times New Roman"/>
          <w:sz w:val="24"/>
          <w:szCs w:val="24"/>
        </w:rPr>
        <w:t>e-Oglasna ploč</w:t>
      </w:r>
      <w:r w:rsidR="00BF7EE3" w:rsidRPr="00BF7EE3">
        <w:rPr>
          <w:rFonts w:hAnsi="Times New Roman" w:ascii="Times New Roman"/>
          <w:szCs w:val="24"/>
        </w:rPr>
        <w:t>a ovoga suda</w:t>
      </w:r>
    </w:p>
    <w:sectPr w:rsidSect="003A1B43" w:rsidR="00656FF7" w:rsidRPr="00BF7EE3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4A15" w:rsidR="00D74A15">
      <w:r>
        <w:separator/>
      </w:r>
    </w:p>
  </w:endnote>
  <w:endnote w:id="0" w:type="continuationSeparator">
    <w:p w:rsidRDefault="00D74A15" w:rsidR="00D7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4A15" w:rsidR="00D74A15">
      <w:r>
        <w:separator/>
      </w:r>
    </w:p>
  </w:footnote>
  <w:footnote w:id="0" w:type="continuationSeparator">
    <w:p w:rsidRDefault="00D74A15" w:rsidR="00D7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E047EE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0F172B">
      <w:rPr>
        <w:rFonts w:hAnsi="Times New Roman" w:ascii="Times New Roman"/>
        <w:szCs w:val="24"/>
      </w:rPr>
      <w:t>2/15-61</w:t>
    </w: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Pr="00006084">
      <w:rPr>
        <w:rFonts w:hAnsi="Times New Roman" w:ascii="Times New Roman"/>
        <w:szCs w:val="24"/>
      </w:rPr>
      <w:t>Poslovni broj: 5 St-</w:t>
    </w:r>
    <w:r w:rsidR="000F172B">
      <w:rPr>
        <w:rFonts w:hAnsi="Times New Roman" w:ascii="Times New Roman"/>
        <w:szCs w:val="24"/>
      </w:rPr>
      <w:t>2/15-61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0344A3F"/>
    <w:multiLevelType w:val="hybridMultilevel"/>
    <w:tmpl w:val="726AEB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11"/>
  </w:num>
  <w:num w:numId="11">
    <w:abstractNumId w:val="13"/>
  </w:num>
  <w:num w:numId="12">
    <w:abstractNumId w:val="10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6056E"/>
    <w:rsid w:val="00273580"/>
    <w:rsid w:val="002861B2"/>
    <w:rsid w:val="002B2CE4"/>
    <w:rsid w:val="002C152E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78BE"/>
    <w:rsid w:val="0051664E"/>
    <w:rsid w:val="00596ECA"/>
    <w:rsid w:val="005C30EB"/>
    <w:rsid w:val="005D7B72"/>
    <w:rsid w:val="005F6A64"/>
    <w:rsid w:val="00656FF7"/>
    <w:rsid w:val="006962CA"/>
    <w:rsid w:val="006D6A80"/>
    <w:rsid w:val="0075607A"/>
    <w:rsid w:val="007B26B1"/>
    <w:rsid w:val="007E300D"/>
    <w:rsid w:val="008037FC"/>
    <w:rsid w:val="008202AE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D6535"/>
    <w:rsid w:val="00AF3ACD"/>
    <w:rsid w:val="00AF534E"/>
    <w:rsid w:val="00B45818"/>
    <w:rsid w:val="00B57A6D"/>
    <w:rsid w:val="00BA009A"/>
    <w:rsid w:val="00BA6133"/>
    <w:rsid w:val="00BC3FEB"/>
    <w:rsid w:val="00BE3886"/>
    <w:rsid w:val="00BF7EE3"/>
    <w:rsid w:val="00C30EA7"/>
    <w:rsid w:val="00D0587F"/>
    <w:rsid w:val="00D465DD"/>
    <w:rsid w:val="00D74A15"/>
    <w:rsid w:val="00D87E50"/>
    <w:rsid w:val="00D92AF8"/>
    <w:rsid w:val="00E047EE"/>
    <w:rsid w:val="00E20FFC"/>
    <w:rsid w:val="00E63F82"/>
    <w:rsid w:val="00E77E5D"/>
    <w:rsid w:val="00EA5596"/>
    <w:rsid w:val="00EE3B23"/>
    <w:rsid w:val="00F248F9"/>
    <w:rsid w:val="00F4719E"/>
    <w:rsid w:val="00F76AAB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7EE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047EE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047E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047EE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0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7EE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047EE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047E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047EE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2015.</izvorni_sadrzaj>
    <derivirana_varijabla naziv="DomainObject.Predmet.DatumOsnivanja_1">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GRGEC društvo s ograničenom odgovornošću za ugostiteljstvo i trgovinu u stečaju</izvorni_sadrzaj>
    <derivirana_varijabla naziv="DomainObject.Predmet.ProtustrankaFormated_1">  GRGEC društvo s ograničenom odgovornošću za ugostiteljstvo i trgovinu u stečaju</derivirana_varijabla>
  </DomainObject.Predmet.ProtustrankaFormated>
  <DomainObject.Predmet.ProtustrankaFormatedOIB>
    <izvorni_sadrzaj>  GRGEC društvo s ograničenom odgovornošću za ugostiteljstvo i trgovinu u stečaju, OIB 55163470393</izvorni_sadrzaj>
    <derivirana_varijabla naziv="DomainObject.Predmet.ProtustrankaFormatedOIB_1">  GRGEC društvo s ograničenom odgovornošću za ugostiteljstvo i trgovinu u stečaju, OIB 55163470393</derivirana_varijabla>
  </DomainObject.Predmet.ProtustrankaFormatedOIB>
  <DomainObject.Predmet.ProtustrankaFormatedWithAdress>
    <izvorni_sadrzaj> GRGEC društvo s ograničenom odgovornošću za ugostiteljstvo i trgovinu u stečaju, Kralja Tomislava 122, 40320 Kotoriba</izvorni_sadrzaj>
    <derivirana_varijabla naziv="DomainObject.Predmet.ProtustrankaFormatedWithAdress_1"> GRGEC društvo s ograničenom odgovornošću za ugostiteljstvo i trgovinu u stečaju, Kralja Tomislava 122, 40320 Kotoriba</derivirana_varijabla>
  </DomainObject.Predmet.ProtustrankaFormatedWithAdress>
  <DomainObject.Predmet.ProtustrankaFormatedWithAdressOIB>
    <izvorni_sadrzaj> GRGEC društvo s ograničenom odgovornošću za ugostiteljstvo i trgovinu u stečaju, OIB 55163470393, Kralja Tomislava 122, 40320 Kotoriba</izvorni_sadrzaj>
    <derivirana_varijabla naziv="DomainObject.Predmet.ProtustrankaFormatedWithAdressOIB_1"> GRGEC društvo s ograničenom odgovornošću za ugostiteljstvo i trgovinu u stečaju, OIB 55163470393, Kralja Tomislava 122, 40320 Kotoriba</derivirana_varijabla>
  </DomainObject.Predmet.ProtustrankaFormatedWithAdressOIB>
  <DomainObject.Predmet.ProtustrankaWithAdress>
    <izvorni_sadrzaj>GRGEC društvo s ograničenom odgovornošću za ugostiteljstvo i trgovinu u stečaju Kralja Tomislava 122, 40320 Kotoriba</izvorni_sadrzaj>
    <derivirana_varijabla naziv="DomainObject.Predmet.ProtustrankaWithAdress_1">GRGEC društvo s ograničenom odgovornošću za ugostiteljstvo i trgovinu u stečaju Kralja Tomislava 122, 40320 Kotoriba</derivirana_varijabla>
  </DomainObject.Predmet.ProtustrankaWithAdress>
  <DomainObject.Predmet.ProtustrankaWithAdressOIB>
    <izvorni_sadrzaj>GRGEC društvo s ograničenom odgovornošću za ugostiteljstvo i trgovinu u stečaju, OIB 55163470393, Kralja Tomislava 122, 40320 Kotoriba</izvorni_sadrzaj>
    <derivirana_varijabla naziv="DomainObject.Predmet.ProtustrankaWithAdressOIB_1">GRGEC društvo s ograničenom odgovornošću za ugostiteljstvo i trgovinu u stečaju, OIB 55163470393, Kralja Tomislava 122, 40320 Kotoriba</derivirana_varijabla>
  </DomainObject.Predmet.ProtustrankaWithAdressOIB>
  <DomainObject.Predmet.ProtustrankaNazivFormated>
    <izvorni_sadrzaj>GRGEC društvo s ograničenom odgovornošću za ugostiteljstvo i trgovinu u stečaju</izvorni_sadrzaj>
    <derivirana_varijabla naziv="DomainObject.Predmet.ProtustrankaNazivFormated_1">GRGEC društvo s ograničenom odgovornošću za ugostiteljstvo i trgovinu u stečaju</derivirana_varijabla>
  </DomainObject.Predmet.ProtustrankaNazivFormated>
  <DomainObject.Predmet.ProtustrankaNazivFormatedOIB>
    <izvorni_sadrzaj>GRGEC društvo s ograničenom odgovornošću za ugostiteljstvo i trgovinu u stečaju, OIB 55163470393</izvorni_sadrzaj>
    <derivirana_varijabla naziv="DomainObject.Predmet.ProtustrankaNazivFormatedOIB_1">GRGEC društvo s ograničenom odgovornošću za ugostiteljstvo i trgovinu u stečaju, OIB 55163470393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u Čakovcu</izvorni_sadrzaj>
    <derivirana_varijabla naziv="DomainObject.Predmet.StrankaFormated_1">  Ministarstvo financija Porezna uprava Područni ured u Čakovcu</derivirana_varijabla>
  </DomainObject.Predmet.StrankaFormated>
  <DomainObject.Predmet.StrankaFormatedOIB>
    <izvorni_sadrzaj>  Ministarstvo financija Porezna uprava Područni ured u Čakovcu, OIB 18683136487</izvorni_sadrzaj>
    <derivirana_varijabla naziv="DomainObject.Predmet.StrankaFormatedOIB_1">  Ministarstvo financija Porezna uprava Područni ured u Čakovcu, OIB 18683136487</derivirana_varijabla>
  </DomainObject.Predmet.StrankaFormatedOIB>
  <DomainObject.Predmet.StrankaFormatedWithAdress>
    <izvorni_sadrzaj> Ministarstvo financija Porezna uprava Područni ured u Čakovcu, O.Keršovanija 11, 40000 Čakovec</izvorni_sadrzaj>
    <derivirana_varijabla naziv="DomainObject.Predmet.StrankaFormatedWithAdress_1"> Ministarstvo financija Porezna uprava Područni ured u Čakovcu, O.Keršovanija 11, 40000 Čakovec</derivirana_varijabla>
  </DomainObject.Predmet.StrankaFormatedWithAdress>
  <DomainObject.Predmet.StrankaFormatedWithAdressOIB>
    <izvorni_sadrzaj> Ministarstvo financija Porezna uprava Područni ured u Čakovcu, OIB 18683136487, O.Keršovanija 11, 40000 Čakovec</izvorni_sadrzaj>
    <derivirana_varijabla naziv="DomainObject.Predmet.StrankaFormatedWithAdressOIB_1"> Ministarstvo financija Porezna uprava Područni ured u Čakovcu, OIB 18683136487, O.Keršovanija 11, 40000 Čakovec</derivirana_varijabla>
  </DomainObject.Predmet.StrankaFormatedWithAdressOIB>
  <DomainObject.Predmet.StrankaWithAdress>
    <izvorni_sadrzaj>Ministarstvo financija Porezna uprava Područni ured u Čakovcu O.Keršovanija 11,40000 Čakovec</izvorni_sadrzaj>
    <derivirana_varijabla naziv="DomainObject.Predmet.StrankaWithAdress_1">Ministarstvo financija Porezna uprava Područni ured u Čakovcu O.Keršovanija 11,40000 Čakovec</derivirana_varijabla>
  </DomainObject.Predmet.StrankaWithAdress>
  <DomainObject.Predmet.StrankaWithAdressOIB>
    <izvorni_sadrzaj>Ministarstvo financija Porezna uprava Područni ured u Čakovcu, OIB 18683136487, O.Keršovanija 11,40000 Čakovec</izvorni_sadrzaj>
    <derivirana_varijabla naziv="DomainObject.Predmet.StrankaWithAdressOIB_1">Ministarstvo financija Porezna uprava Područni ured u Čakovcu, OIB 18683136487, O.Keršovanija 11,40000 Čakovec</derivirana_varijabla>
  </DomainObject.Predmet.StrankaWithAdressOIB>
  <DomainObject.Predmet.StrankaNazivFormated>
    <izvorni_sadrzaj>Ministarstvo financija Porezna uprava Područni ured u Čakovcu</izvorni_sadrzaj>
    <derivirana_varijabla naziv="DomainObject.Predmet.StrankaNazivFormated_1">Ministarstvo financija Porezna uprava Područni ured u Čakovcu</derivirana_varijabla>
  </DomainObject.Predmet.StrankaNazivFormated>
  <DomainObject.Predmet.StrankaNazivFormatedOIB>
    <izvorni_sadrzaj>Ministarstvo financija Porezna uprava Područni ured u Čakovcu, OIB 18683136487</izvorni_sadrzaj>
    <derivirana_varijabla naziv="DomainObject.Predmet.StrankaNazivFormatedOIB_1">Ministarstvo financija Porezna uprava Područni ured u Čakovcu,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257981.78</izvorni_sadrzaj>
    <derivirana_varijabla naziv="DomainObject.Predmet.TrenutnaVrijednost_1">257981.78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Ministarstvo financija Porezna uprava Područni ured u Čakovcu</item>
    </izvorni_sadrzaj>
    <derivirana_varijabla naziv="DomainObject.Predmet.StrankaListFormated_1">
      <item>Ministarstvo financija Porezna uprava Područni ured u Čakovcu</item>
    </derivirana_varijabla>
  </DomainObject.Predmet.StrankaListFormated>
  <DomainObject.Predmet.StrankaListFormatedOIB>
    <izvorni_sadrzaj>
      <item>Ministarstvo financija Porezna uprava Područni ured u Čakovcu, OIB 18683136487</item>
    </izvorni_sadrzaj>
    <derivirana_varijabla naziv="DomainObject.Predmet.StrankaListFormatedOIB_1">
      <item>Ministarstvo financija Porezna uprava Područni ured u Čakovcu, OIB 18683136487</item>
    </derivirana_varijabla>
  </DomainObject.Predmet.StrankaListFormatedOIB>
  <DomainObject.Predmet.StrankaListFormatedWithAdress>
    <izvorni_sadrzaj>
      <item>Ministarstvo financija Porezna uprava Područni ured u Čakovcu, O.Keršovanija 11, 40000 Čakovec</item>
    </izvorni_sadrzaj>
    <derivirana_varijabla naziv="DomainObject.Predmet.StrankaListFormatedWithAdress_1">
      <item>Ministarstvo financija Porezna uprava Područni ured u Čakovcu, O.Keršovanija 11, 40000 Čakovec</item>
    </derivirana_varijabla>
  </DomainObject.Predmet.StrankaListFormatedWithAdress>
  <DomainObject.Predmet.StrankaListFormatedWithAdressOIB>
    <izvorni_sadrzaj>
      <item>Ministarstvo financija Porezna uprava Područni ured u Čakovcu, OIB 18683136487, O.Keršovanija 11, 40000 Čakovec</item>
    </izvorni_sadrzaj>
    <derivirana_varijabla naziv="DomainObject.Predmet.StrankaListFormatedWithAdressOIB_1">
      <item>Ministarstvo financija Porezna uprava Područni ured u Čakovcu, OIB 18683136487, O.Keršovanija 11, 40000 Čakovec</item>
    </derivirana_varijabla>
  </DomainObject.Predmet.StrankaListFormatedWithAdressOIB>
  <DomainObject.Predmet.StrankaListNazivFormated>
    <izvorni_sadrzaj>
      <item>Ministarstvo financija Porezna uprava Područni ured u Čakovcu</item>
    </izvorni_sadrzaj>
    <derivirana_varijabla naziv="DomainObject.Predmet.StrankaListNazivFormated_1">
      <item>Ministarstvo financija Porezna uprava Područni ured u Čakovcu</item>
    </derivirana_varijabla>
  </DomainObject.Predmet.StrankaListNazivFormated>
  <DomainObject.Predmet.StrankaListNazivFormatedOIB>
    <izvorni_sadrzaj>
      <item>Ministarstvo financija Porezna uprava Područni ured u Čakovcu, OIB 18683136487</item>
    </izvorni_sadrzaj>
    <derivirana_varijabla naziv="DomainObject.Predmet.StrankaListNazivFormatedOIB_1">
      <item>Ministarstvo financija Porezna uprava Područni ured u Čakovcu, OIB 18683136487</item>
    </derivirana_varijabla>
  </DomainObject.Predmet.StrankaListNazivFormatedOIB>
  <DomainObject.Predmet.ProtuStrankaListFormated>
    <izvorni_sadrzaj>
      <item>GRGEC društvo s ograničenom odgovornošću za ugostiteljstvo i trgovinu u stečaju</item>
    </izvorni_sadrzaj>
    <derivirana_varijabla naziv="DomainObject.Predmet.ProtuStrankaListFormated_1">
      <item>GRGEC društvo s ograničenom odgovornošću za ugostiteljstvo i trgovinu u stečaju</item>
    </derivirana_varijabla>
  </DomainObject.Predmet.ProtuStrankaListFormated>
  <DomainObject.Predmet.ProtuStrankaListFormatedOIB>
    <izvorni_sadrzaj>
      <item>GRGEC društvo s ograničenom odgovornošću za ugostiteljstvo i trgovinu u stečaju, OIB 55163470393</item>
    </izvorni_sadrzaj>
    <derivirana_varijabla naziv="DomainObject.Predmet.ProtuStrankaListFormatedOIB_1">
      <item>GRGEC društvo s ograničenom odgovornošću za ugostiteljstvo i trgovinu u stečaju, OIB 55163470393</item>
    </derivirana_varijabla>
  </DomainObject.Predmet.ProtuStrankaListFormatedOIB>
  <DomainObject.Predmet.ProtuStrankaListFormatedWithAdress>
    <izvorni_sadrzaj>
      <item>GRGEC društvo s ograničenom odgovornošću za ugostiteljstvo i trgovinu u stečaju, Kralja Tomislava 122, 40320 Kotoriba</item>
    </izvorni_sadrzaj>
    <derivirana_varijabla naziv="DomainObject.Predmet.ProtuStrankaListFormatedWithAdress_1">
      <item>GRGEC društvo s ograničenom odgovornošću za ugostiteljstvo i trgovinu u stečaju, Kralja Tomislava 122, 40320 Kotoriba</item>
    </derivirana_varijabla>
  </DomainObject.Predmet.ProtuStrankaListFormatedWithAdress>
  <DomainObject.Predmet.ProtuStrankaListFormatedWithAdressOIB>
    <izvorni_sadrzaj>
      <item>GRGEC društvo s ograničenom odgovornošću za ugostiteljstvo i trgovinu u stečaju, OIB 55163470393, Kralja Tomislava 122, 40320 Kotoriba</item>
    </izvorni_sadrzaj>
    <derivirana_varijabla naziv="DomainObject.Predmet.ProtuStrankaListFormatedWithAdressOIB_1">
      <item>GRGEC društvo s ograničenom odgovornošću za ugostiteljstvo i trgovinu u stečaju, OIB 55163470393, Kralja Tomislava 122, 40320 Kotoriba</item>
    </derivirana_varijabla>
  </DomainObject.Predmet.ProtuStrankaListFormatedWithAdressOIB>
  <DomainObject.Predmet.ProtuStrankaListNazivFormated>
    <izvorni_sadrzaj>
      <item>GRGEC društvo s ograničenom odgovornošću za ugostiteljstvo i trgovinu u stečaju</item>
    </izvorni_sadrzaj>
    <derivirana_varijabla naziv="DomainObject.Predmet.ProtuStrankaListNazivFormated_1">
      <item>GRGEC društvo s ograničenom odgovornošću za ugostiteljstvo i trgovinu u stečaju</item>
    </derivirana_varijabla>
  </DomainObject.Predmet.ProtuStrankaListNazivFormated>
  <DomainObject.Predmet.ProtuStrankaListNazivFormatedOIB>
    <izvorni_sadrzaj>
      <item>GRGEC društvo s ograničenom odgovornošću za ugostiteljstvo i trgovinu u stečaju, OIB 55163470393</item>
    </izvorni_sadrzaj>
    <derivirana_varijabla naziv="DomainObject.Predmet.ProtuStrankaListNazivFormatedOIB_1">
      <item>GRGEC društvo s ograničenom odgovornošću za ugostiteljstvo i trgovinu u stečaju, OIB 55163470393</item>
    </derivirana_varijabla>
  </DomainObject.Predmet.ProtuStrankaListNazivFormatedOIB>
  <DomainObject.Predmet.OstaliList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Formated_1">
      <item>Županijsko državno odvjetništvo u Varaždinu</item>
      <item>Oglasna ploča</item>
      <item>Sudski registar</item>
      <item>Eva Grgec</item>
      <item>Nenad Homar</item>
    </derivirana_varijabla>
  </DomainObject.Predmet.OstaliListFormated>
  <DomainObject.Predmet.OstaliList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FormatedOIB>
  <DomainObject.Predmet.OstaliListFormatedWithAdress>
    <izvorni_sadrzaj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izvorni_sadrzaj>
    <derivirana_varijabla naziv="DomainObject.Predmet.OstaliListFormatedWithAdress_1">
      <item>Županijsko državno odvjetništvo u Varaždinu, B.Radića 2, 42000 Varaždin</item>
      <item>Oglasna ploča</item>
      <item>Sudski registar, B.Radića 2, 42000 Varaždin</item>
      <item>Eva Grgec, Ulica Kralja Tomislava 122, 40320 Kotoriba</item>
      <item>Nenad Homar, Dravska Ulica 1, 48000 Koprivnica</item>
    </derivirana_varijabla>
  </DomainObject.Predmet.OstaliListFormatedWithAdress>
  <DomainObject.Predmet.OstaliListFormatedWithAdressOIB>
    <izvorni_sadrzaj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izvorni_sadrzaj>
    <derivirana_varijabla naziv="DomainObject.Predmet.OstaliListFormatedWithAdressOIB_1">
      <item>Županijsko državno odvjetništvo u Varaždinu, B.Radića 2, 42000 Varaždin</item>
      <item>Oglasna ploča</item>
      <item>Sudski registar, B.Radića 2, 42000 Varaždin</item>
      <item>Eva Grgec, OIB 97833935107, Ulica Kralja Tomislava 122, 40320 Kotoriba</item>
      <item>Nenad Homar, OIB 11719729882, Dravska Ulica 1, 48000 Koprivnica</item>
    </derivirana_varijabla>
  </DomainObject.Predmet.OstaliListFormatedWithAdressOIB>
  <DomainObject.Predmet.OstaliListNazivFormated>
    <izvorni_sadrzaj>
      <item>Županijsko državno odvjetništvo u Varaždinu</item>
      <item>Oglasna ploča</item>
      <item>Sudski registar</item>
      <item>Eva Grgec</item>
      <item>Nenad Homar</item>
    </izvorni_sadrzaj>
    <derivirana_varijabla naziv="DomainObject.Predmet.OstaliListNazivFormated_1">
      <item>Županijsko državno odvjetništvo u Varaždinu</item>
      <item>Oglasna ploča</item>
      <item>Sudski registar</item>
      <item>Eva Grgec</item>
      <item>Nenad Homar</item>
    </derivirana_varijabla>
  </DomainObject.Predmet.OstaliListNazivFormated>
  <DomainObject.Predmet.OstaliListNazivFormatedOIB>
    <izvorni_sadrzaj>
      <item>Županijsko državno odvjetništvo u Varaždinu</item>
      <item>Oglasna ploča</item>
      <item>Sudski registar</item>
      <item>Eva Grgec, OIB 97833935107</item>
      <item>Nenad Homar, OIB 11719729882</item>
    </izvorni_sadrzaj>
    <derivirana_varijabla naziv="DomainObject.Predmet.OstaliListNazivFormatedOIB_1">
      <item>Županijsko državno odvjetništvo u Varaždinu</item>
      <item>Oglasna ploča</item>
      <item>Sudski registar</item>
      <item>Eva Grgec, OIB 97833935107</item>
      <item>Nenad Homar, OIB 11719729882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Porezna uprava Područni ured u Čakovcu</izvorni_sadrzaj>
    <derivirana_varijabla naziv="DomainObject.Predmet.StrankaIDrugi_1">Ministarstvo financija Porezna uprava Područni ured u Čakovcu</derivirana_varijabla>
  </DomainObject.Predmet.StrankaIDrugi>
  <DomainObject.Predmet.ProtustrankaIDrugi>
    <izvorni_sadrzaj>GRGEC društvo s ograničenom odgovornošću za ugostiteljstvo i trgovinu u stečaju</izvorni_sadrzaj>
    <derivirana_varijabla naziv="DomainObject.Predmet.ProtustrankaIDrugi_1">GRGEC društvo s ograničenom odgovornošću za ugostiteljstvo i trgovinu u stečaju</derivirana_varijabla>
  </DomainObject.Predmet.ProtustrankaIDrugi>
  <DomainObject.Predmet.StrankaIDrugiAdressOIB>
    <izvorni_sadrzaj>Ministarstvo financija Porezna uprava Područni ured u Čakovcu, OIB 18683136487, O.Keršovanija 11, 40000 Čakovec</izvorni_sadrzaj>
    <derivirana_varijabla naziv="DomainObject.Predmet.StrankaIDrugiAdressOIB_1">Ministarstvo financija Porezna uprava Područni ured u Čakovcu, OIB 18683136487, O.Keršovanija 11, 40000 Čakovec</derivirana_varijabla>
  </DomainObject.Predmet.StrankaIDrugiAdressOIB>
  <DomainObject.Predmet.ProtustrankaIDrugiAdressOIB>
    <izvorni_sadrzaj>GRGEC društvo s ograničenom odgovornošću za ugostiteljstvo i trgovinu u stečaju, OIB 55163470393, Kralja Tomislava 122, 40320 Kotoriba</izvorni_sadrzaj>
    <derivirana_varijabla naziv="DomainObject.Predmet.ProtustrankaIDrugiAdressOIB_1">GRGEC društvo s ograničenom odgovornošću za ugostiteljstvo i trgovinu u stečaju, OIB 55163470393, Kralja Tomislava 122,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izvorni_sadrzaj>
    <derivirana_varijabla naziv="DomainObject.Predmet.SudioniciListNaziv_1">
      <item>Ministarstvo financija Porezna uprava Područni ured u Čakovcu</item>
      <item>GRGEC društvo s ograničenom odgovornošću za ugostiteljstvo i trgovinu u stečaju</item>
      <item>Županijsko državno odvjetništvo u Varaždinu</item>
      <item>Oglasna ploča</item>
      <item>Sudski registar</item>
      <item>Eva Grgec</item>
      <item>Nenad Homar</item>
    </derivirana_varijabla>
  </DomainObject.Predmet.SudioniciListNaziv>
  <DomainObject.Predmet.SudioniciListAdressOIB>
    <izvorni_sadrzaj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izvorni_sadrzaj>
    <derivirana_varijabla naziv="DomainObject.Predmet.SudioniciListAdressOIB_1">
      <item>Ministarstvo financija Porezna uprava Područni ured u Čakovcu, OIB 18683136487, O.Keršovanija 11,40000 Čakovec</item>
      <item>GRGEC društvo s ograničenom odgovornošću za ugostiteljstvo i trgovinu u stečaju, OIB 55163470393, Kralja Tomislava 122,40320 Kotoriba</item>
      <item>Županijsko državno odvjetništvo u Varaždinu, B.Radića 2,42000 Varaždin</item>
      <item>Oglasna ploča</item>
      <item>Sudski registar, B.Radića 2,42000 Varaždin</item>
      <item>Eva Grgec, OIB 97833935107, Ulica Kralja Tomislava 122,40320 Kotoriba</item>
      <item>Nenad Homar, OIB 11719729882, Dravska Ulica 1,48000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55163470393</item>
      <item>, OIB null</item>
      <item>, OIB null</item>
      <item>, OIB null</item>
      <item>, OIB 97833935107</item>
      <item>, OIB 11719729882</item>
    </izvorni_sadrzaj>
    <derivirana_varijabla naziv="DomainObject.Predmet.SudioniciListNazivOIB_1">
      <item>, OIB 18683136487</item>
      <item>, OIB 55163470393</item>
      <item>, OIB null</item>
      <item>, OIB null</item>
      <item>, OIB null</item>
      <item>, OIB 97833935107</item>
      <item>, OIB 11719729882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0D58DC-9076-453A-BF72-12F6602A75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381</properties:Words>
  <properties:Characters>1987</properties:Characters>
  <properties:Lines>68</properties:Lines>
  <properties:Paragraphs>31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2017-06-01T12:34:00Z</cp:lastPrinted>
  <dcterms:modified xmlns:xsi="http://www.w3.org/2001/XMLSchema-instance" xsi:type="dcterms:W3CDTF">2017-06-01T12:36:00Z</dcterms:modified>
  <cp:revision>17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