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4887" w14:paraId="f284887" w:rsidRDefault="00F962DF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94770E" w:rsidP="00DF1226" w:rsidR="0094770E">
      <w:pPr>
        <w:jc w:val="right"/>
        <w:rPr>
          <w:sz w:val="24"/>
          <w:szCs w:val="24"/>
        </w:rPr>
      </w:pPr>
    </w:p>
    <w:p w:rsidRDefault="00DF1226" w:rsidP="00DF1226" w:rsidR="00DF1226" w:rsidRPr="00866431">
      <w:pPr>
        <w:jc w:val="right"/>
        <w:rPr>
          <w:sz w:val="24"/>
          <w:szCs w:val="24"/>
        </w:rPr>
      </w:pPr>
      <w:r w:rsidRPr="00460F7C">
        <w:rPr>
          <w:sz w:val="24"/>
          <w:szCs w:val="24"/>
        </w:rPr>
        <w:t xml:space="preserve">  </w:t>
      </w:r>
      <w:r w:rsidRPr="00866431">
        <w:rPr>
          <w:sz w:val="24"/>
          <w:szCs w:val="24"/>
        </w:rPr>
        <w:t>40-St-</w:t>
      </w:r>
      <w:r>
        <w:rPr>
          <w:sz w:val="24"/>
          <w:szCs w:val="24"/>
        </w:rPr>
        <w:t>288</w:t>
      </w:r>
      <w:r w:rsidRPr="00866431">
        <w:rPr>
          <w:sz w:val="24"/>
          <w:szCs w:val="24"/>
        </w:rPr>
        <w:t>/1</w:t>
      </w:r>
      <w:r>
        <w:rPr>
          <w:sz w:val="24"/>
          <w:szCs w:val="24"/>
        </w:rPr>
        <w:t>5</w:t>
      </w:r>
    </w:p>
    <w:p w:rsidRDefault="0094770E" w:rsidP="00DF1226" w:rsidR="0094770E">
      <w:pPr>
        <w:jc w:val="center"/>
        <w:rPr>
          <w:sz w:val="24"/>
          <w:szCs w:val="24"/>
          <w:lang w:val="de-DE"/>
        </w:rPr>
      </w:pPr>
    </w:p>
    <w:p w:rsidRDefault="00DF1226" w:rsidP="00DF1226" w:rsidR="00DF1226" w:rsidRPr="00460F7C">
      <w:pPr>
        <w:jc w:val="center"/>
        <w:rPr>
          <w:sz w:val="24"/>
          <w:szCs w:val="24"/>
          <w:lang w:val="de-DE"/>
        </w:rPr>
      </w:pPr>
      <w:r w:rsidRPr="00460F7C">
        <w:rPr>
          <w:sz w:val="24"/>
          <w:szCs w:val="24"/>
          <w:lang w:val="de-DE"/>
        </w:rPr>
        <w:t>R E P U B L I K A    H R V A T S K A</w:t>
      </w:r>
    </w:p>
    <w:p w:rsidRDefault="00DF1226" w:rsidP="00DF1226" w:rsidR="00DF1226" w:rsidRPr="00460F7C">
      <w:pPr>
        <w:jc w:val="center"/>
        <w:rPr>
          <w:sz w:val="24"/>
          <w:szCs w:val="24"/>
          <w:lang w:val="de-DE"/>
        </w:rPr>
      </w:pPr>
      <w:r w:rsidRPr="00460F7C">
        <w:rPr>
          <w:sz w:val="24"/>
          <w:szCs w:val="24"/>
          <w:lang w:val="de-DE"/>
        </w:rPr>
        <w:t>R J E Š E NJ E</w:t>
      </w:r>
    </w:p>
    <w:p w:rsidRDefault="00DF1226" w:rsidP="00DF1226" w:rsidR="00DF1226" w:rsidRPr="00460F7C">
      <w:pPr>
        <w:rPr>
          <w:sz w:val="24"/>
          <w:szCs w:val="24"/>
        </w:rPr>
      </w:pPr>
    </w:p>
    <w:p w:rsidRDefault="00DF1226" w:rsidP="00DF1226" w:rsidR="00DF1226">
      <w:pPr>
        <w:ind w:firstLine="720"/>
        <w:jc w:val="both"/>
        <w:rPr>
          <w:sz w:val="24"/>
        </w:rPr>
      </w:pPr>
      <w:r w:rsidRPr="002E2D4A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suda </w:t>
      </w:r>
      <w:r w:rsidRPr="002E2D4A">
        <w:rPr>
          <w:sz w:val="24"/>
          <w:szCs w:val="24"/>
        </w:rPr>
        <w:t xml:space="preserve">Anti Galiću, kao </w:t>
      </w:r>
      <w:r>
        <w:rPr>
          <w:sz w:val="24"/>
          <w:szCs w:val="24"/>
        </w:rPr>
        <w:t>sucu pojedincu</w:t>
      </w:r>
      <w:r w:rsidRPr="002E2D4A">
        <w:rPr>
          <w:sz w:val="24"/>
          <w:szCs w:val="24"/>
        </w:rPr>
        <w:t xml:space="preserve">, u stečajnom postupku </w:t>
      </w:r>
      <w:r>
        <w:rPr>
          <w:sz w:val="24"/>
          <w:szCs w:val="24"/>
        </w:rPr>
        <w:t xml:space="preserve">nad dužnikom VA-MI SEVERIN d.o.o., u stečaju, Zagreb, Bleiweisova 21.,  OIB 78602825865, </w:t>
      </w:r>
      <w:r w:rsidRPr="002E2D4A">
        <w:rPr>
          <w:sz w:val="24"/>
          <w:szCs w:val="24"/>
        </w:rPr>
        <w:t xml:space="preserve">dana </w:t>
      </w:r>
      <w:r w:rsidR="00833F8B">
        <w:rPr>
          <w:sz w:val="24"/>
          <w:szCs w:val="24"/>
        </w:rPr>
        <w:t>19.srpnja</w:t>
      </w:r>
      <w:r w:rsidRPr="002E2D4A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2E2D4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5D6F54" w:rsidP="00FA4ED7" w:rsidR="006817F4">
      <w:pPr>
        <w:ind w:firstLine="6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6817F4">
        <w:rPr>
          <w:sz w:val="24"/>
          <w:szCs w:val="24"/>
        </w:rPr>
        <w:t xml:space="preserve">Poziva se vjerovnik RH, Ministarstvo financija u roku od 8 dana  predujmiti iznos od </w:t>
      </w:r>
      <w:r w:rsidR="00833F8B">
        <w:rPr>
          <w:sz w:val="24"/>
          <w:szCs w:val="24"/>
        </w:rPr>
        <w:t xml:space="preserve">3.516,50 kn </w:t>
      </w:r>
      <w:r w:rsidR="006817F4">
        <w:rPr>
          <w:sz w:val="24"/>
          <w:szCs w:val="24"/>
        </w:rPr>
        <w:t>za pokriće troškova postupka.</w:t>
      </w:r>
    </w:p>
    <w:p w:rsidRDefault="006817F4" w:rsidP="00FA4ED7" w:rsidR="006817F4">
      <w:pPr>
        <w:ind w:firstLine="709"/>
        <w:jc w:val="both"/>
        <w:rPr>
          <w:sz w:val="24"/>
          <w:szCs w:val="24"/>
        </w:rPr>
      </w:pPr>
    </w:p>
    <w:p w:rsidRDefault="00E91DFF" w:rsidP="00FA4ED7" w:rsidR="00E91DFF" w:rsidRPr="00C37D5D">
      <w:pPr>
        <w:ind w:firstLine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CF1F89">
        <w:rPr>
          <w:sz w:val="24"/>
          <w:szCs w:val="24"/>
        </w:rPr>
        <w:t>I</w:t>
      </w:r>
      <w:r w:rsidRPr="00C37D5D">
        <w:rPr>
          <w:sz w:val="24"/>
          <w:szCs w:val="24"/>
        </w:rPr>
        <w:t xml:space="preserve"> </w:t>
      </w:r>
      <w:r w:rsidR="006817F4">
        <w:rPr>
          <w:sz w:val="24"/>
          <w:szCs w:val="24"/>
        </w:rPr>
        <w:t xml:space="preserve">Ako  vjerovnik iz točke I. ovog rješenja u dodijeljenom roku na uplati zatraženi iznos predujma sud će donijeti rješenje o obustavi i zaključenju stečajnog postupka. </w:t>
      </w:r>
    </w:p>
    <w:p w:rsidRDefault="00E91DFF" w:rsidP="00E91DFF" w:rsidR="00E91DFF" w:rsidRPr="00C37D5D">
      <w:pPr>
        <w:ind w:left="360"/>
        <w:jc w:val="center"/>
        <w:rPr>
          <w:sz w:val="24"/>
          <w:szCs w:val="24"/>
        </w:rPr>
      </w:pPr>
    </w:p>
    <w:p w:rsidRDefault="00E91DFF" w:rsidP="00E91DFF" w:rsidR="00E91DFF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6817F4" w:rsidP="00E91DFF" w:rsidR="006817F4">
      <w:pPr>
        <w:jc w:val="center"/>
        <w:rPr>
          <w:sz w:val="24"/>
          <w:szCs w:val="24"/>
        </w:rPr>
      </w:pPr>
    </w:p>
    <w:p w:rsidRDefault="00E91DFF" w:rsidP="00E91DFF" w:rsidR="00E91DF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37D5D">
        <w:rPr>
          <w:sz w:val="24"/>
          <w:szCs w:val="24"/>
        </w:rPr>
        <w:t xml:space="preserve">Podneskom </w:t>
      </w:r>
      <w:r w:rsidR="00CF1F89">
        <w:rPr>
          <w:sz w:val="24"/>
          <w:szCs w:val="24"/>
        </w:rPr>
        <w:t xml:space="preserve">od </w:t>
      </w:r>
      <w:r w:rsidR="00DE626A">
        <w:rPr>
          <w:sz w:val="24"/>
          <w:szCs w:val="24"/>
        </w:rPr>
        <w:t>15.lipnja</w:t>
      </w:r>
      <w:r w:rsidR="00CF1F89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235AB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stečajn</w:t>
      </w:r>
      <w:r>
        <w:rPr>
          <w:sz w:val="24"/>
          <w:szCs w:val="24"/>
        </w:rPr>
        <w:t xml:space="preserve">i </w:t>
      </w:r>
      <w:r w:rsidRPr="00C37D5D">
        <w:rPr>
          <w:sz w:val="24"/>
          <w:szCs w:val="24"/>
        </w:rPr>
        <w:t>upravitelj je obavijesti</w:t>
      </w:r>
      <w:r>
        <w:rPr>
          <w:sz w:val="24"/>
          <w:szCs w:val="24"/>
        </w:rPr>
        <w:t>o</w:t>
      </w:r>
      <w:r w:rsidR="00CF1F89">
        <w:rPr>
          <w:sz w:val="24"/>
          <w:szCs w:val="24"/>
        </w:rPr>
        <w:t xml:space="preserve"> stečajnog suca kako </w:t>
      </w:r>
      <w:r w:rsidR="00235ABD">
        <w:rPr>
          <w:sz w:val="24"/>
          <w:szCs w:val="24"/>
        </w:rPr>
        <w:t>je unovčio imovinu stečajnog dužnika</w:t>
      </w:r>
      <w:r w:rsidRPr="00C37D5D">
        <w:rPr>
          <w:sz w:val="24"/>
          <w:szCs w:val="24"/>
        </w:rPr>
        <w:t>, te prijavi</w:t>
      </w:r>
      <w:r>
        <w:rPr>
          <w:sz w:val="24"/>
          <w:szCs w:val="24"/>
        </w:rPr>
        <w:t>o</w:t>
      </w:r>
      <w:r w:rsidRPr="00C37D5D">
        <w:rPr>
          <w:sz w:val="24"/>
          <w:szCs w:val="24"/>
        </w:rPr>
        <w:t xml:space="preserve"> nedostatnost stečajne mase za pokriće troškova postupka. </w:t>
      </w:r>
      <w:r w:rsidR="006817F4">
        <w:rPr>
          <w:sz w:val="24"/>
          <w:szCs w:val="24"/>
        </w:rPr>
        <w:t xml:space="preserve">Istim podneskom navedeno je kako iznos od </w:t>
      </w:r>
      <w:r w:rsidR="004E6E08">
        <w:rPr>
          <w:sz w:val="24"/>
          <w:szCs w:val="24"/>
        </w:rPr>
        <w:t>3.516,50</w:t>
      </w:r>
      <w:r w:rsidR="006817F4">
        <w:rPr>
          <w:sz w:val="24"/>
          <w:szCs w:val="24"/>
        </w:rPr>
        <w:t xml:space="preserve"> kn nedostaje za pokriće troškova postupka.</w:t>
      </w:r>
    </w:p>
    <w:p w:rsidRDefault="006817F4" w:rsidP="00E91DFF" w:rsidR="006817F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 skupštini vjerovnika održanoj dana 19. s</w:t>
      </w:r>
      <w:r w:rsidR="005F3BA2">
        <w:rPr>
          <w:sz w:val="24"/>
          <w:szCs w:val="24"/>
        </w:rPr>
        <w:t xml:space="preserve">rpnja </w:t>
      </w:r>
      <w:r>
        <w:rPr>
          <w:sz w:val="24"/>
          <w:szCs w:val="24"/>
        </w:rPr>
        <w:t>201</w:t>
      </w:r>
      <w:r w:rsidR="005F3BA2">
        <w:rPr>
          <w:sz w:val="24"/>
          <w:szCs w:val="24"/>
        </w:rPr>
        <w:t>8</w:t>
      </w:r>
      <w:r>
        <w:rPr>
          <w:sz w:val="24"/>
          <w:szCs w:val="24"/>
        </w:rPr>
        <w:t xml:space="preserve">. radi pribave mišljenja u pogledu obustave stečajnog postupka zbog nedostatnosti stečajne mase za pokriće troškova stečajnog postuka, vjerovnika RH, Ministarstvo financija protivilo se zaključenju stečajnog postupka. </w:t>
      </w:r>
    </w:p>
    <w:p w:rsidRDefault="006817F4" w:rsidP="006817F4" w:rsidR="006817F4">
      <w:pPr>
        <w:pStyle w:val="Tijeloteksta"/>
        <w:ind w:firstLine="720"/>
        <w:outlineLvl w:val="0"/>
      </w:pPr>
      <w:r>
        <w:rPr>
          <w:szCs w:val="24"/>
        </w:rPr>
        <w:t xml:space="preserve">Prema odredbi članka 203. stavak 1. Stečajnog zakona </w:t>
      </w:r>
      <w:r w:rsidRPr="00887122">
        <w:t>(NN br. 44/96, 29/99,129/00, 123/03, 82/06, 11</w:t>
      </w:r>
      <w:r>
        <w:t>6/10, 25/12 i 133/12 dalje: SZ), koji se u ovom postupku primjenuje temeljem odredbe članka 441. stavak 1. Stečajnog zakona (NN br. 71/15</w:t>
      </w:r>
      <w:r w:rsidR="005F3BA2">
        <w:t xml:space="preserve"> i 104/17</w:t>
      </w:r>
      <w:r>
        <w:t xml:space="preserve">) ako se nakon otvaranja stečajnog postupka pokaže da stečajna masa nije dostatna ni za pokriće troškova postupka stčajni sudac će obustaviti i zaključiti stečajni postupak, a prema odredbi stavka 3. istog članka postupak se neće obustaviti i zaključiti ako vjerovnici koji su se protivili obustavi postupka solidarno predujme dostatan iznos novca za pokriće troškova postupka, u roku koji im je za to stečajni sudac odredio rješenjem. </w:t>
      </w:r>
    </w:p>
    <w:p w:rsidRDefault="006709BE" w:rsidP="006817F4" w:rsidR="006709BE">
      <w:pPr>
        <w:pStyle w:val="Tijeloteksta"/>
        <w:ind w:firstLine="720"/>
        <w:outlineLvl w:val="0"/>
      </w:pPr>
    </w:p>
    <w:p w:rsidRDefault="0094770E" w:rsidP="006817F4" w:rsidR="0094770E">
      <w:pPr>
        <w:pStyle w:val="Tijeloteksta"/>
        <w:ind w:firstLine="720"/>
        <w:outlineLvl w:val="0"/>
      </w:pPr>
    </w:p>
    <w:p w:rsidRDefault="006709BE" w:rsidP="006817F4" w:rsidR="006709BE">
      <w:pPr>
        <w:pStyle w:val="Tijeloteksta"/>
        <w:ind w:firstLine="720"/>
        <w:outlineLvl w:val="0"/>
      </w:pPr>
    </w:p>
    <w:p w:rsidRDefault="006817F4" w:rsidP="006817F4" w:rsidR="006817F4" w:rsidRPr="00887122">
      <w:pPr>
        <w:pStyle w:val="Tijeloteksta"/>
        <w:ind w:firstLine="720"/>
        <w:outlineLvl w:val="0"/>
      </w:pPr>
      <w:r>
        <w:lastRenderedPageBreak/>
        <w:t xml:space="preserve">Slijedom naprijed navedenog, a temljem odredbe 203. stavak 3.  SZ-a valjalo je RH, Ministarstvo financija, tj. vjerovnika koji se protivio obustavi zaključenja stečajnog postupka pozvati na predujmljivanje troškova postupka. </w:t>
      </w:r>
    </w:p>
    <w:p w:rsidRDefault="006817F4" w:rsidP="00E91DFF" w:rsidR="006817F4" w:rsidRPr="00C37D5D">
      <w:pPr>
        <w:jc w:val="both"/>
        <w:rPr>
          <w:sz w:val="24"/>
          <w:szCs w:val="24"/>
        </w:rPr>
      </w:pPr>
    </w:p>
    <w:p w:rsidRDefault="001047A4" w:rsidP="00CF1F89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94770E">
        <w:rPr>
          <w:sz w:val="24"/>
          <w:szCs w:val="24"/>
        </w:rPr>
        <w:t>19.srpnja</w:t>
      </w:r>
      <w:r w:rsidR="00E91DFF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94770E">
        <w:rPr>
          <w:sz w:val="24"/>
          <w:szCs w:val="24"/>
        </w:rPr>
        <w:t>8</w:t>
      </w:r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B26CA6" w:rsidR="00540BBD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  <w:r w:rsidR="00A23999">
        <w:rPr>
          <w:sz w:val="24"/>
          <w:szCs w:val="24"/>
        </w:rPr>
        <w:t>v.r.</w:t>
      </w: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540BBD" w:rsidR="00540BBD" w:rsidRPr="00AB0F47">
      <w:pPr>
        <w:jc w:val="both"/>
      </w:pPr>
      <w:r w:rsidRPr="00540BBD">
        <w:rPr>
          <w:sz w:val="24"/>
          <w:szCs w:val="24"/>
        </w:rPr>
        <w:t xml:space="preserve">Protiv ovog rješenja </w:t>
      </w:r>
      <w:r w:rsidR="00540BBD">
        <w:rPr>
          <w:sz w:val="24"/>
          <w:szCs w:val="24"/>
        </w:rPr>
        <w:t>može se uložiti</w:t>
      </w:r>
      <w:r w:rsidR="00540BBD" w:rsidRPr="00540BBD">
        <w:rPr>
          <w:sz w:val="24"/>
          <w:szCs w:val="24"/>
        </w:rPr>
        <w:t xml:space="preserve"> žalba. Žalba se podnosi ovom sudu u 2 primjerka za Visoki trgovački sud RH u roku od 8 dana</w:t>
      </w:r>
      <w:r w:rsidR="00540BBD" w:rsidRPr="00AB0F47">
        <w:t>.</w:t>
      </w:r>
    </w:p>
    <w:p w:rsidRDefault="00540BBD" w:rsidP="00540BBD" w:rsidR="004B4731">
      <w:pPr>
        <w:pStyle w:val="Tijeloteksta"/>
      </w:pPr>
      <w:r>
        <w:t xml:space="preserve"> </w:t>
      </w:r>
      <w:r w:rsidR="0046586E">
        <w:t xml:space="preserve"> </w:t>
      </w:r>
    </w:p>
    <w:p w:rsidRDefault="005672D9" w:rsidP="00735A48" w:rsidR="005672D9">
      <w:pPr>
        <w:pStyle w:val="Tijeloteksta"/>
        <w:jc w:val="right"/>
      </w:pPr>
    </w:p>
    <w:p w:rsidRDefault="00A23999" w:rsidP="00A23999" w:rsidR="00A23999">
      <w:pPr>
        <w:ind w:left="4320"/>
        <w:jc w:val="both"/>
      </w:pPr>
      <w:r>
        <w:t>Za točnost otpravka, ovlašteni službenik:</w:t>
      </w:r>
    </w:p>
    <w:p w:rsidRDefault="00A23999" w:rsidP="00422EE0" w:rsidR="00A2399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52066" w:rsidP="00A23999" w:rsidR="00952066" w:rsidRPr="0017216B">
      <w:pPr>
        <w:pStyle w:val="Tijeloteksta"/>
        <w:ind w:left="720"/>
        <w:rPr>
          <w:szCs w:val="24"/>
        </w:rPr>
      </w:pPr>
    </w:p>
    <w:sectPr w:rsidSect="00B26CA6" w:rsidR="00952066" w:rsidRPr="0017216B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171" w:rsidR="00ED6171">
      <w:r>
        <w:separator/>
      </w:r>
    </w:p>
  </w:endnote>
  <w:endnote w:id="0" w:type="continuationSeparator">
    <w:p w:rsidRDefault="00ED6171" w:rsidR="00ED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171" w:rsidR="00ED6171">
      <w:r>
        <w:separator/>
      </w:r>
    </w:p>
  </w:footnote>
  <w:footnote w:id="0" w:type="continuationSeparator">
    <w:p w:rsidRDefault="00ED6171" w:rsidR="00ED61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00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7B0B" w:rsidP="00B04D95" w:rsidR="005F3366">
    <w:pPr>
      <w:pStyle w:val="Zaglavlje"/>
      <w:jc w:val="right"/>
    </w:pPr>
    <w:r>
      <w:t>40.St-288/15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62CBA"/>
    <w:rsid w:val="00094714"/>
    <w:rsid w:val="000A438B"/>
    <w:rsid w:val="000A43AE"/>
    <w:rsid w:val="000D0D7A"/>
    <w:rsid w:val="000E003F"/>
    <w:rsid w:val="0010046E"/>
    <w:rsid w:val="001047A4"/>
    <w:rsid w:val="00106AA6"/>
    <w:rsid w:val="00110EF1"/>
    <w:rsid w:val="00114D7A"/>
    <w:rsid w:val="00150283"/>
    <w:rsid w:val="0017216B"/>
    <w:rsid w:val="00191296"/>
    <w:rsid w:val="001B401F"/>
    <w:rsid w:val="001B63F1"/>
    <w:rsid w:val="001D1CFC"/>
    <w:rsid w:val="001F05E8"/>
    <w:rsid w:val="00201CA4"/>
    <w:rsid w:val="00217920"/>
    <w:rsid w:val="00226FD9"/>
    <w:rsid w:val="00233F12"/>
    <w:rsid w:val="00235ABD"/>
    <w:rsid w:val="002432AA"/>
    <w:rsid w:val="002477B8"/>
    <w:rsid w:val="00290968"/>
    <w:rsid w:val="002C50CA"/>
    <w:rsid w:val="002D157E"/>
    <w:rsid w:val="002E3829"/>
    <w:rsid w:val="002E430B"/>
    <w:rsid w:val="00353BA6"/>
    <w:rsid w:val="00362DAE"/>
    <w:rsid w:val="00374CD0"/>
    <w:rsid w:val="0039628C"/>
    <w:rsid w:val="003D5B07"/>
    <w:rsid w:val="003F5827"/>
    <w:rsid w:val="00456E37"/>
    <w:rsid w:val="0046586E"/>
    <w:rsid w:val="00480FC7"/>
    <w:rsid w:val="004B1326"/>
    <w:rsid w:val="004B2F46"/>
    <w:rsid w:val="004B4731"/>
    <w:rsid w:val="004D249D"/>
    <w:rsid w:val="004D5853"/>
    <w:rsid w:val="004E6E08"/>
    <w:rsid w:val="004F5857"/>
    <w:rsid w:val="00526B04"/>
    <w:rsid w:val="00540BBD"/>
    <w:rsid w:val="005672D9"/>
    <w:rsid w:val="00585C9F"/>
    <w:rsid w:val="00594C3D"/>
    <w:rsid w:val="00594E2F"/>
    <w:rsid w:val="005B65D9"/>
    <w:rsid w:val="005D6F54"/>
    <w:rsid w:val="005E3C38"/>
    <w:rsid w:val="005F3366"/>
    <w:rsid w:val="005F3BA2"/>
    <w:rsid w:val="00614D17"/>
    <w:rsid w:val="00622CDD"/>
    <w:rsid w:val="00662F0D"/>
    <w:rsid w:val="006709BE"/>
    <w:rsid w:val="006817F4"/>
    <w:rsid w:val="006858D0"/>
    <w:rsid w:val="00686D61"/>
    <w:rsid w:val="006C3A95"/>
    <w:rsid w:val="006E304A"/>
    <w:rsid w:val="006E46AB"/>
    <w:rsid w:val="006E7B0B"/>
    <w:rsid w:val="00705F34"/>
    <w:rsid w:val="00725808"/>
    <w:rsid w:val="00734423"/>
    <w:rsid w:val="00735A48"/>
    <w:rsid w:val="007509F5"/>
    <w:rsid w:val="00754B9F"/>
    <w:rsid w:val="0078364B"/>
    <w:rsid w:val="00794868"/>
    <w:rsid w:val="007C5EDA"/>
    <w:rsid w:val="007D07D6"/>
    <w:rsid w:val="007F01D2"/>
    <w:rsid w:val="00811F0F"/>
    <w:rsid w:val="008214DC"/>
    <w:rsid w:val="00824D02"/>
    <w:rsid w:val="00833D64"/>
    <w:rsid w:val="00833F8B"/>
    <w:rsid w:val="008A7093"/>
    <w:rsid w:val="008E1E54"/>
    <w:rsid w:val="008E3B1B"/>
    <w:rsid w:val="00936200"/>
    <w:rsid w:val="0094770E"/>
    <w:rsid w:val="009516AA"/>
    <w:rsid w:val="00952066"/>
    <w:rsid w:val="0097759B"/>
    <w:rsid w:val="00990537"/>
    <w:rsid w:val="009B3315"/>
    <w:rsid w:val="009D0001"/>
    <w:rsid w:val="009F2851"/>
    <w:rsid w:val="00A22BEA"/>
    <w:rsid w:val="00A23999"/>
    <w:rsid w:val="00A2478E"/>
    <w:rsid w:val="00A317F7"/>
    <w:rsid w:val="00A32121"/>
    <w:rsid w:val="00A8244A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674F"/>
    <w:rsid w:val="00C72AD3"/>
    <w:rsid w:val="00C740BF"/>
    <w:rsid w:val="00CA230D"/>
    <w:rsid w:val="00CB659E"/>
    <w:rsid w:val="00CD0B98"/>
    <w:rsid w:val="00CD228D"/>
    <w:rsid w:val="00CD374E"/>
    <w:rsid w:val="00CF1F89"/>
    <w:rsid w:val="00CF463B"/>
    <w:rsid w:val="00D15863"/>
    <w:rsid w:val="00D22CE4"/>
    <w:rsid w:val="00D2798D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626A"/>
    <w:rsid w:val="00DE7260"/>
    <w:rsid w:val="00DF1226"/>
    <w:rsid w:val="00E010A2"/>
    <w:rsid w:val="00E47244"/>
    <w:rsid w:val="00E5498D"/>
    <w:rsid w:val="00E91DFF"/>
    <w:rsid w:val="00EA2B82"/>
    <w:rsid w:val="00EC364A"/>
    <w:rsid w:val="00EC5FA7"/>
    <w:rsid w:val="00ED1C9A"/>
    <w:rsid w:val="00ED6171"/>
    <w:rsid w:val="00EF6841"/>
    <w:rsid w:val="00F1153C"/>
    <w:rsid w:val="00F35135"/>
    <w:rsid w:val="00F53D22"/>
    <w:rsid w:val="00F70733"/>
    <w:rsid w:val="00F962DF"/>
    <w:rsid w:val="00FA4ED7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3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99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99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99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99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3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99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99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99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99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St-288/2015-45</izvorni_sadrzaj>
    <derivirana_varijabla naziv="DomainObject.Oznaka_1">St-288/2015-45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VA-MI SEVERIN d.o.o. za trgovinu i usluge</izvorni_sadrzaj>
    <derivirana_varijabla naziv="DomainObject.Predmet.ProtustrankaFormated_1">  VA-MI SEVERIN d.o.o. za trgovinu i usluge</derivirana_varijabla>
  </DomainObject.Predmet.ProtustrankaFormated>
  <DomainObject.Predmet.ProtustrankaFormatedOIB>
    <izvorni_sadrzaj>  VA-MI SEVERIN d.o.o. za trgovinu i usluge, OIB 78602825865</izvorni_sadrzaj>
    <derivirana_varijabla naziv="DomainObject.Predmet.ProtustrankaFormatedOIB_1">  VA-MI SEVERIN d.o.o. za trgovinu i usluge, OIB 78602825865</derivirana_varijabla>
  </DomainObject.Predmet.ProtustrankaFormatedOIB>
  <DomainObject.Predmet.ProtustrankaFormatedWithAdress>
    <izvorni_sadrzaj> VA-MI SEVERIN d.o.o. za trgovinu i usluge, Bleiweisova 21, 10000 Zagreb</izvorni_sadrzaj>
    <derivirana_varijabla naziv="DomainObject.Predmet.ProtustrankaFormatedWithAdress_1"> VA-MI SEVERIN d.o.o. za trgovinu i usluge, Bleiweisova 21, 10000 Zagreb</derivirana_varijabla>
  </DomainObject.Predmet.ProtustrankaFormatedWithAdress>
  <DomainObject.Predmet.ProtustrankaFormatedWithAdressOIB>
    <izvorni_sadrzaj> VA-MI SEVERIN d.o.o. za trgovinu i usluge, OIB 78602825865, Bleiweisova 21, 10000 Zagreb</izvorni_sadrzaj>
    <derivirana_varijabla naziv="DomainObject.Predmet.ProtustrankaFormatedWithAdressOIB_1"> VA-MI SEVERIN d.o.o. za trgovinu i usluge, OIB 78602825865, Bleiweisova 21, 10000 Zagreb</derivirana_varijabla>
  </DomainObject.Predmet.ProtustrankaFormatedWithAdressOIB>
  <DomainObject.Predmet.ProtustrankaWithAdress>
    <izvorni_sadrzaj>VA-MI SEVERIN d.o.o. za trgovinu i usluge Bleiweisova 21, 10000 Zagreb</izvorni_sadrzaj>
    <derivirana_varijabla naziv="DomainObject.Predmet.ProtustrankaWithAdress_1">VA-MI SEVERIN d.o.o. za trgovinu i usluge Bleiweisova 21, 10000 Zagreb</derivirana_varijabla>
  </DomainObject.Predmet.ProtustrankaWithAdress>
  <DomainObject.Predmet.ProtustrankaWithAdressOIB>
    <izvorni_sadrzaj>VA-MI SEVERIN d.o.o. za trgovinu i usluge, OIB 78602825865, Bleiweisova 21, 10000 Zagreb</izvorni_sadrzaj>
    <derivirana_varijabla naziv="DomainObject.Predmet.ProtustrankaWithAdressOIB_1">VA-MI SEVERIN d.o.o. za trgovinu i usluge, OIB 78602825865, Bleiweisova 21, 10000 Zagreb</derivirana_varijabla>
  </DomainObject.Predmet.ProtustrankaWithAdressOIB>
  <DomainObject.Predmet.ProtustrankaNazivFormated>
    <izvorni_sadrzaj>VA-MI SEVERIN d.o.o. za trgovinu i usluge</izvorni_sadrzaj>
    <derivirana_varijabla naziv="DomainObject.Predmet.ProtustrankaNazivFormated_1">VA-MI SEVERIN d.o.o. za trgovinu i usluge</derivirana_varijabla>
  </DomainObject.Predmet.ProtustrankaNazivFormated>
  <DomainObject.Predmet.ProtustrankaNazivFormatedOIB>
    <izvorni_sadrzaj>VA-MI SEVERIN d.o.o. za trgovinu i usluge, OIB 78602825865</izvorni_sadrzaj>
    <derivirana_varijabla naziv="DomainObject.Predmet.ProtustrankaNazivFormatedOIB_1">VA-MI SEVERIN d.o.o. za trgovinu i usluge, OIB 78602825865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Zagreb</izvorni_sadrzaj>
    <derivirana_varijabla naziv="DomainObject.Predmet.StrankaFormated_1">  FINA Regionalni centar, Zagreb</derivirana_varijabla>
  </DomainObject.Predmet.StrankaFormated>
  <DomainObject.Predmet.StrankaFormatedOIB>
    <izvorni_sadrzaj>  FINA Regionalni centar, Zagreb, OIB 85821130368</izvorni_sadrzaj>
    <derivirana_varijabla naziv="DomainObject.Predmet.StrankaFormatedOIB_1">  FINA Regionalni centar, Zagreb, OIB 85821130368</derivirana_varijabla>
  </DomainObject.Predmet.StrankaFormatedOIB>
  <DomainObject.Predmet.StrankaFormatedWithAdress>
    <izvorni_sadrzaj> FINA Regionalni centar, Zagreb, Ulica grada Vukovara 70, 10000 Zagreb</izvorni_sadrzaj>
    <derivirana_varijabla naziv="DomainObject.Predmet.StrankaFormatedWithAdress_1"> FINA Regionalni centar, Zagreb, Ulica grada Vukovara 70, 10000 Zagreb</derivirana_varijabla>
  </DomainObject.Predmet.StrankaFormatedWithAdress>
  <DomainObject.Predmet.StrankaFormatedWithAdressOIB>
    <izvorni_sadrzaj> FINA Regionalni centar, Zagreb, OIB 85821130368, Ulica grada Vukovara 70, 10000 Zagreb</izvorni_sadrzaj>
    <derivirana_varijabla naziv="DomainObject.Predmet.StrankaFormatedWithAdressOIB_1"> FINA Regionalni centar, Zagreb, OIB 85821130368, Ulica grada Vukovara 70, 10000 Zagreb</derivirana_varijabla>
  </DomainObject.Predmet.StrankaFormatedWithAdressOIB>
  <DomainObject.Predmet.StrankaWithAdress>
    <izvorni_sadrzaj>FINA Regionalni centar, Zagreb Ulica grada Vukovara 70,10000 Zagreb</izvorni_sadrzaj>
    <derivirana_varijabla naziv="DomainObject.Predmet.StrankaWithAdress_1">FINA Regionalni centar, Zagreb Ulica grada Vukovara 70,10000 Zagreb</derivirana_varijabla>
  </DomainObject.Predmet.StrankaWithAdress>
  <DomainObject.Predmet.StrankaWithAdressOIB>
    <izvorni_sadrzaj>FINA Regionalni centar, Zagreb, OIB 85821130368, Ulica grada Vukovara 70,10000 Zagreb</izvorni_sadrzaj>
    <derivirana_varijabla naziv="DomainObject.Predmet.StrankaWithAdressOIB_1">FINA Regionalni centar, Zagreb, OIB 85821130368, Ulica grada Vukovara 70,10000 Zagreb</derivirana_varijabla>
  </DomainObject.Predmet.StrankaWithAdressOIB>
  <DomainObject.Predmet.StrankaNazivFormated>
    <izvorni_sadrzaj>FINA Regionalni centar, Zagreb</izvorni_sadrzaj>
    <derivirana_varijabla naziv="DomainObject.Predmet.StrankaNazivFormated_1">FINA Regionalni centar, Zagreb</derivirana_varijabla>
  </DomainObject.Predmet.StrankaNazivFormated>
  <DomainObject.Predmet.StrankaNazivFormatedOIB>
    <izvorni_sadrzaj>FINA Regionalni centar, Zagreb, OIB 85821130368</izvorni_sadrzaj>
    <derivirana_varijabla naziv="DomainObject.Predmet.StrankaNazivFormatedOIB_1">FINA Regionalni centar,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centar, Zagreb</item>
    </izvorni_sadrzaj>
    <derivirana_varijabla naziv="DomainObject.Predmet.StrankaListFormated_1">
      <item>FINA Regionalni centar, Zagreb</item>
    </derivirana_varijabla>
  </DomainObject.Predmet.StrankaListFormated>
  <DomainObject.Predmet.StrankaListFormatedOIB>
    <izvorni_sadrzaj>
      <item>FINA Regionalni centar, Zagreb, OIB 85821130368</item>
    </izvorni_sadrzaj>
    <derivirana_varijabla naziv="DomainObject.Predmet.StrankaListFormatedOIB_1">
      <item>FINA Regionalni centar, Zagreb, OIB 85821130368</item>
    </derivirana_varijabla>
  </DomainObject.Predmet.StrankaListFormatedOIB>
  <DomainObject.Predmet.StrankaListFormatedWithAdress>
    <izvorni_sadrzaj>
      <item>FINA Regionalni centar, Zagreb, Ulica grada Vukovara 70, 10000 Zagreb</item>
    </izvorni_sadrzaj>
    <derivirana_varijabla naziv="DomainObject.Predmet.StrankaListFormatedWithAdress_1">
      <item>FINA Regionalni centar, Zagreb, Ulica grada Vukovara 70, 10000 Zagreb</item>
    </derivirana_varijabla>
  </DomainObject.Predmet.StrankaListFormatedWithAdress>
  <DomainObject.Predmet.StrankaListFormatedWithAdressOIB>
    <izvorni_sadrzaj>
      <item>FINA Regionalni centar, Zagreb, OIB 85821130368, Ulica grada Vukovara 70, 10000 Zagreb</item>
    </izvorni_sadrzaj>
    <derivirana_varijabla naziv="DomainObject.Predmet.StrankaListFormatedWithAdressOIB_1">
      <item>FINA Regionalni centar, Zagreb, OIB 85821130368, Ulica grada Vukovara 70, 10000 Zagreb</item>
    </derivirana_varijabla>
  </DomainObject.Predmet.StrankaListFormatedWithAdressOIB>
  <DomainObject.Predmet.StrankaListNazivFormated>
    <izvorni_sadrzaj>
      <item>FINA Regionalni centar, Zagreb</item>
    </izvorni_sadrzaj>
    <derivirana_varijabla naziv="DomainObject.Predmet.StrankaListNazivFormated_1">
      <item>FINA Regionalni centar, Zagreb</item>
    </derivirana_varijabla>
  </DomainObject.Predmet.StrankaListNazivFormated>
  <DomainObject.Predmet.StrankaListNazivFormatedOIB>
    <izvorni_sadrzaj>
      <item>FINA Regionalni centar, Zagreb, OIB 85821130368</item>
    </izvorni_sadrzaj>
    <derivirana_varijabla naziv="DomainObject.Predmet.StrankaListNazivFormatedOIB_1">
      <item>FINA Regionalni centar, Zagreb, OIB 85821130368</item>
    </derivirana_varijabla>
  </DomainObject.Predmet.StrankaListNazivFormatedOIB>
  <DomainObject.Predmet.ProtuStrankaListFormated>
    <izvorni_sadrzaj>
      <item>VA-MI SEVERIN d.o.o. za trgovinu i usluge</item>
    </izvorni_sadrzaj>
    <derivirana_varijabla naziv="DomainObject.Predmet.ProtuStrankaListFormated_1">
      <item>VA-MI SEVERIN d.o.o. za trgovinu i usluge</item>
    </derivirana_varijabla>
  </DomainObject.Predmet.ProtuStrankaListFormated>
  <DomainObject.Predmet.ProtuStrankaListFormatedOIB>
    <izvorni_sadrzaj>
      <item>VA-MI SEVERIN d.o.o. za trgovinu i usluge, OIB 78602825865</item>
    </izvorni_sadrzaj>
    <derivirana_varijabla naziv="DomainObject.Predmet.ProtuStrankaListFormatedOIB_1">
      <item>VA-MI SEVERIN d.o.o. za trgovinu i usluge, OIB 78602825865</item>
    </derivirana_varijabla>
  </DomainObject.Predmet.ProtuStrankaListFormatedOIB>
  <DomainObject.Predmet.ProtuStrankaListFormatedWithAdress>
    <izvorni_sadrzaj>
      <item>VA-MI SEVERIN d.o.o. za trgovinu i usluge, Bleiweisova 21, 10000 Zagreb</item>
    </izvorni_sadrzaj>
    <derivirana_varijabla naziv="DomainObject.Predmet.ProtuStrankaListFormatedWithAdress_1">
      <item>VA-MI SEVERIN d.o.o. za trgovinu i usluge, Bleiweisova 21, 10000 Zagreb</item>
    </derivirana_varijabla>
  </DomainObject.Predmet.ProtuStrankaListFormatedWithAdress>
  <DomainObject.Predmet.ProtuStrankaListFormatedWithAdressOIB>
    <izvorni_sadrzaj>
      <item>VA-MI SEVERIN d.o.o. za trgovinu i usluge, OIB 78602825865, Bleiweisova 21, 10000 Zagreb</item>
    </izvorni_sadrzaj>
    <derivirana_varijabla naziv="DomainObject.Predmet.ProtuStrankaListFormatedWithAdressOIB_1">
      <item>VA-MI SEVERIN d.o.o. za trgovinu i usluge, OIB 78602825865, Bleiweisova 21, 10000 Zagreb</item>
    </derivirana_varijabla>
  </DomainObject.Predmet.ProtuStrankaListFormatedWithAdressOIB>
  <DomainObject.Predmet.ProtuStrankaListNazivFormated>
    <izvorni_sadrzaj>
      <item>VA-MI SEVERIN d.o.o. za trgovinu i usluge</item>
    </izvorni_sadrzaj>
    <derivirana_varijabla naziv="DomainObject.Predmet.ProtuStrankaListNazivFormated_1">
      <item>VA-MI SEVERIN d.o.o. za trgovinu i usluge</item>
    </derivirana_varijabla>
  </DomainObject.Predmet.ProtuStrankaListNazivFormated>
  <DomainObject.Predmet.ProtuStrankaListNazivFormatedOIB>
    <izvorni_sadrzaj>
      <item>VA-MI SEVERIN d.o.o. za trgovinu i usluge, OIB 78602825865</item>
    </izvorni_sadrzaj>
    <derivirana_varijabla naziv="DomainObject.Predmet.ProtuStrankaListNazivFormatedOIB_1">
      <item>VA-MI SEVERIN d.o.o. za trgovinu i usluge, OIB 78602825865</item>
    </derivirana_varijabla>
  </DomainObject.Predmet.ProtuStrankaListNazivFormatedOIB>
  <DomainObject.Predmet.OstaliListFormated>
    <izvorni_sadrzaj>
      <item>Vanja Severin</item>
      <item>Jozo Pavičić</item>
    </izvorni_sadrzaj>
    <derivirana_varijabla naziv="DomainObject.Predmet.OstaliListFormated_1">
      <item>Vanja Severin</item>
      <item>Jozo Pavičić</item>
    </derivirana_varijabla>
  </DomainObject.Predmet.OstaliListFormated>
  <DomainObject.Predmet.OstaliListFormatedOIB>
    <izvorni_sadrzaj>
      <item>Vanja Severin, OIB 70875757389</item>
      <item>Jozo Pavičić, OIB 69969627936</item>
    </izvorni_sadrzaj>
    <derivirana_varijabla naziv="DomainObject.Predmet.OstaliListFormatedOIB_1">
      <item>Vanja Severin, OIB 70875757389</item>
      <item>Jozo Pavičić, OIB 69969627936</item>
    </derivirana_varijabla>
  </DomainObject.Predmet.OstaliListFormatedOIB>
  <DomainObject.Predmet.OstaliListFormatedWithAdress>
    <izvorni_sadrzaj>
      <item>Vanja Severin, Svete Doroteje 85a, 10297 Jakovlje</item>
      <item>Jozo Pavičić, Svetog Roka 44, 31000 Osijek</item>
    </izvorni_sadrzaj>
    <derivirana_varijabla naziv="DomainObject.Predmet.OstaliListFormatedWithAdress_1">
      <item>Vanja Severin, Svete Doroteje 85a, 10297 Jakovlje</item>
      <item>Jozo Pavičić, Svetog Roka 44, 31000 Osijek</item>
    </derivirana_varijabla>
  </DomainObject.Predmet.OstaliListFormatedWithAdress>
  <DomainObject.Predmet.OstaliListFormatedWithAdressOIB>
    <izvorni_sadrzaj>
      <item>Vanja Severin, OIB 70875757389, Svete Doroteje 85a, 10297 Jakovlje</item>
      <item>Jozo Pavičić, OIB 69969627936, Svetog Roka 44, 31000 Osijek</item>
    </izvorni_sadrzaj>
    <derivirana_varijabla naziv="DomainObject.Predmet.OstaliListFormatedWithAdressOIB_1">
      <item>Vanja Severin, OIB 70875757389, Svete Doroteje 85a, 10297 Jakovlje</item>
      <item>Jozo Pavičić, OIB 69969627936, Svetog Roka 44, 31000 Osijek</item>
    </derivirana_varijabla>
  </DomainObject.Predmet.OstaliListFormatedWithAdressOIB>
  <DomainObject.Predmet.OstaliListNazivFormated>
    <izvorni_sadrzaj>
      <item>Vanja Severin</item>
      <item>Jozo Pavičić</item>
    </izvorni_sadrzaj>
    <derivirana_varijabla naziv="DomainObject.Predmet.OstaliListNazivFormated_1">
      <item>Vanja Severin</item>
      <item>Jozo Pavičić</item>
    </derivirana_varijabla>
  </DomainObject.Predmet.OstaliListNazivFormated>
  <DomainObject.Predmet.OstaliListNazivFormatedOIB>
    <izvorni_sadrzaj>
      <item>Vanja Severin, OIB 70875757389</item>
      <item>Jozo Pavičić, OIB 69969627936</item>
    </izvorni_sadrzaj>
    <derivirana_varijabla naziv="DomainObject.Predmet.OstaliListNazivFormatedOIB_1">
      <item>Vanja Severin, OIB 70875757389</item>
      <item>Jozo Pavičić, OIB 69969627936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St-288/2015-45</izvorni_sadrzaj>
    <derivirana_varijabla naziv="DomainObject.PoslovniBrojDokumenta_1">St-288/2015-45</derivirana_varijabla>
  </DomainObject.PoslovniBrojDokumenta>
  <DomainObject.Predmet.StrankaIDrugi>
    <izvorni_sadrzaj>FINA Regionalni centar, Zagreb</izvorni_sadrzaj>
    <derivirana_varijabla naziv="DomainObject.Predmet.StrankaIDrugi_1">FINA Regionalni centar, Zagreb</derivirana_varijabla>
  </DomainObject.Predmet.StrankaIDrugi>
  <DomainObject.Predmet.ProtustrankaIDrugi>
    <izvorni_sadrzaj>VA-MI SEVERIN d.o.o. za trgovinu i usluge</izvorni_sadrzaj>
    <derivirana_varijabla naziv="DomainObject.Predmet.ProtustrankaIDrugi_1">VA-MI SEVERIN d.o.o. za trgovinu i usluge</derivirana_varijabla>
  </DomainObject.Predmet.ProtustrankaIDrugi>
  <DomainObject.Predmet.StrankaIDrugiAdressOIB>
    <izvorni_sadrzaj>FINA Regionalni centar, Zagreb, OIB 85821130368, Ulica grada Vukovara 70, 10000 Zagreb</izvorni_sadrzaj>
    <derivirana_varijabla naziv="DomainObject.Predmet.StrankaIDrugiAdressOIB_1">FINA Regionalni centar, Zagreb, OIB 85821130368, Ulica grada Vukovara 70, 10000 Zagreb</derivirana_varijabla>
  </DomainObject.Predmet.StrankaIDrugiAdressOIB>
  <DomainObject.Predmet.ProtustrankaIDrugiAdressOIB>
    <izvorni_sadrzaj>VA-MI SEVERIN d.o.o. za trgovinu i usluge, OIB 78602825865, Bleiweisova 21, 10000 Zagreb</izvorni_sadrzaj>
    <derivirana_varijabla naziv="DomainObject.Predmet.ProtustrankaIDrugiAdressOIB_1">VA-MI SEVERIN d.o.o. za trgovinu i usluge, OIB 78602825865, Bleiweisova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Zagreb</item>
      <item>VA-MI SEVERIN d.o.o. za trgovinu i usluge</item>
      <item>Vanja Severin</item>
      <item>Jozo Pavičić</item>
    </izvorni_sadrzaj>
    <derivirana_varijabla naziv="DomainObject.Predmet.SudioniciListNaziv_1">
      <item>FINA Regionalni centar, Zagreb</item>
      <item>VA-MI SEVERIN d.o.o. za trgovinu i usluge</item>
      <item>Vanja Severin</item>
      <item>Jozo Pavičić</item>
    </derivirana_varijabla>
  </DomainObject.Predmet.SudioniciListNaziv>
  <DomainObject.Predmet.SudioniciListAdressOIB>
    <izvorni_sadrzaj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Jozo Pavičić, OIB 69969627936, Svetog Roka 44,31000 Osijek</item>
    </izvorni_sadrzaj>
    <derivirana_varijabla naziv="DomainObject.Predmet.SudioniciListAdressOIB_1"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Jozo Pavičić, OIB 69969627936, Svetog Roka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78602825865</item>
      <item>, OIB 70875757389</item>
      <item>, OIB 69969627936</item>
    </izvorni_sadrzaj>
    <derivirana_varijabla naziv="DomainObject.Predmet.SudioniciListNazivOIB_1">
      <item>, OIB 85821130368</item>
      <item>, OIB 78602825865</item>
      <item>, OIB 70875757389</item>
      <item>, OIB 69969627936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372</properties:Words>
  <properties:Characters>2006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2018-07-19T09:52:00Z</dcterms:created>
  <dc:creator>user</dc:creator>
  <cp:lastModifiedBy>Valentina Delač</cp:lastModifiedBy>
  <cp:lastPrinted>2018-07-19T09:53:00Z</cp:lastPrinted>
  <dcterms:modified xmlns:xsi="http://www.w3.org/2001/XMLSchema-instance" xsi:type="dcterms:W3CDTF">2018-07-19T09:54:00Z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St-288/2015-45 / Odluka - Rješenje (VA_MI_SEVERIN_rješenje_poziv_predujam_203.docx)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