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925917" w14:paraId="792591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62755">
        <w:rPr>
          <w:rFonts w:cs="Times New Roman" w:hAnsi="Times New Roman" w:ascii="Times New Roman"/>
          <w:sz w:val="24"/>
          <w:szCs w:val="24"/>
        </w:rPr>
        <w:t>3897/16</w:t>
      </w:r>
      <w:r w:rsidR="0054641B">
        <w:rPr>
          <w:rFonts w:cs="Times New Roman" w:hAnsi="Times New Roman" w:ascii="Times New Roman"/>
          <w:sz w:val="24"/>
          <w:szCs w:val="24"/>
        </w:rPr>
        <w:t>-19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062755">
        <w:rPr>
          <w:rFonts w:cs="Times New Roman" w:hAnsi="Times New Roman" w:ascii="Times New Roman"/>
          <w:sz w:val="24"/>
          <w:szCs w:val="24"/>
        </w:rPr>
        <w:t xml:space="preserve"> </w:t>
      </w:r>
      <w:r w:rsidR="00062755" w:rsidRPr="00062755">
        <w:rPr>
          <w:rFonts w:cs="Times New Roman" w:hAnsi="Times New Roman" w:ascii="Times New Roman"/>
          <w:sz w:val="24"/>
          <w:szCs w:val="24"/>
        </w:rPr>
        <w:t>CENTAR ZA KREATIVNI RAD-ZAGREB</w:t>
      </w:r>
      <w:r w:rsidR="00062755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062755" w:rsidRPr="00062755">
        <w:rPr>
          <w:rFonts w:cs="Times New Roman" w:hAnsi="Times New Roman" w:ascii="Times New Roman"/>
          <w:sz w:val="24"/>
          <w:szCs w:val="24"/>
        </w:rPr>
        <w:t>, Sesvete, Čakovečka 15, OIB: 93169746768</w:t>
      </w:r>
      <w:r w:rsidR="00062755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062755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062755">
        <w:rPr>
          <w:rFonts w:cs="Times New Roman" w:hAnsi="Times New Roman" w:ascii="Times New Roman"/>
          <w:sz w:val="24"/>
          <w:szCs w:val="24"/>
        </w:rPr>
        <w:t xml:space="preserve">, 3. rujna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EF18E0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</w:t>
            </w:r>
          </w:p>
        </w:tc>
        <w:tc>
          <w:tcPr>
            <w:tcW w:type="dxa" w:w="1540"/>
            <w:vAlign w:val="center"/>
          </w:tcPr>
          <w:p w:rsidRDefault="00EF18E0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30.933,93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9111E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Odvjetnik Zoran Petković, Šibenik, S. Radića 71</w:t>
            </w:r>
          </w:p>
        </w:tc>
        <w:tc>
          <w:tcPr>
            <w:tcW w:type="dxa" w:w="1540"/>
            <w:vAlign w:val="center"/>
          </w:tcPr>
          <w:p w:rsidRDefault="009111E8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31.520,00</w:t>
            </w:r>
          </w:p>
        </w:tc>
      </w:tr>
      <w:tr w:rsidTr="00DB4D74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9111E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111E8">
              <w:rPr>
                <w:rFonts w:cs="Times New Roman" w:hAnsi="Times New Roman" w:ascii="Times New Roman"/>
                <w:sz w:val="24"/>
                <w:szCs w:val="24"/>
              </w:rPr>
              <w:t>Republika Hrvatska, Ministarstvo</w:t>
            </w:r>
            <w:r w:rsidR="00377FF9">
              <w:rPr>
                <w:rFonts w:cs="Times New Roman" w:hAnsi="Times New Roman" w:ascii="Times New Roman"/>
                <w:sz w:val="24"/>
                <w:szCs w:val="24"/>
              </w:rPr>
              <w:t xml:space="preserve"> financija</w:t>
            </w:r>
          </w:p>
        </w:tc>
        <w:tc>
          <w:tcPr>
            <w:tcW w:type="dxa" w:w="1540"/>
            <w:vAlign w:val="center"/>
          </w:tcPr>
          <w:p w:rsidRDefault="00377FF9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3.183,70</w:t>
            </w:r>
          </w:p>
        </w:tc>
      </w:tr>
      <w:tr w:rsidTr="0003721E" w:rsidR="002606E6" w:rsidRPr="00DB4D74">
        <w:tc>
          <w:tcPr>
            <w:tcW w:type="dxa" w:w="660"/>
            <w:vAlign w:val="center"/>
          </w:tcPr>
          <w:p w:rsidRDefault="002606E6" w:rsidP="002606E6" w:rsidR="002606E6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7E0D90" w:rsidP="0003721E" w:rsidR="002606E6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Gordan Hosni, Zagreb, Sitnice 3, OIB: 44255216941</w:t>
            </w:r>
          </w:p>
        </w:tc>
        <w:tc>
          <w:tcPr>
            <w:tcW w:type="dxa" w:w="1540"/>
            <w:vAlign w:val="center"/>
          </w:tcPr>
          <w:p w:rsidRDefault="007E0D90" w:rsidP="0003721E" w:rsidR="002606E6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9.019,93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4D74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="00377FF9">
        <w:rPr>
          <w:rFonts w:cs="Times New Roman" w:hAnsi="Times New Roman" w:ascii="Times New Roman"/>
          <w:bCs/>
          <w:sz w:val="24"/>
          <w:szCs w:val="24"/>
          <w:u w:val="single"/>
        </w:rPr>
        <w:t>1</w:t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D27EA3" w:rsidRPr="00D27EA3">
        <w:tc>
          <w:tcPr>
            <w:tcW w:type="dxa" w:w="660"/>
            <w:vAlign w:val="center"/>
          </w:tcPr>
          <w:p w:rsidRDefault="00D27EA3" w:rsidP="00DB4D74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377FF9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Gordan Hosni, Zagreb, Sitnice 3, OIB: 44255216941</w:t>
            </w:r>
          </w:p>
        </w:tc>
        <w:tc>
          <w:tcPr>
            <w:tcW w:type="dxa" w:w="1540"/>
            <w:vAlign w:val="center"/>
          </w:tcPr>
          <w:p w:rsidRDefault="00377FF9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26.048,70</w:t>
            </w:r>
          </w:p>
        </w:tc>
      </w:tr>
    </w:tbl>
    <w:p w:rsidRDefault="00DB4D74" w:rsidP="00DB4D74" w:rsid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2606E6" w:rsidP="002606E6" w:rsidR="002606E6" w:rsidRPr="00DB4D74">
      <w:pPr>
        <w:ind w:firstLine="284"/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2606E6" w:rsidP="002606E6" w:rsidR="002606E6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03721E" w:rsidR="002606E6" w:rsidRPr="00DB4D74">
        <w:tc>
          <w:tcPr>
            <w:tcW w:type="dxa" w:w="660"/>
          </w:tcPr>
          <w:p w:rsidRDefault="002606E6" w:rsidP="0003721E" w:rsidR="002606E6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2606E6" w:rsidP="0003721E" w:rsidR="002606E6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2606E6" w:rsidP="0003721E" w:rsidR="002606E6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03721E" w:rsidR="002606E6" w:rsidRPr="00DB4D74">
        <w:tc>
          <w:tcPr>
            <w:tcW w:type="dxa" w:w="660"/>
            <w:vAlign w:val="center"/>
          </w:tcPr>
          <w:p w:rsidRDefault="002606E6" w:rsidP="0003721E" w:rsidR="002606E6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2606E6" w:rsidP="0003721E" w:rsidR="002606E6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Gordan Hosni, Zagreb, Sitnice 3, OIB: 44255216941</w:t>
            </w:r>
          </w:p>
        </w:tc>
        <w:tc>
          <w:tcPr>
            <w:tcW w:type="dxa" w:w="1540"/>
            <w:vAlign w:val="center"/>
          </w:tcPr>
          <w:p w:rsidRDefault="007E0D90" w:rsidP="0003721E" w:rsidR="002606E6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27.876,08</w:t>
            </w:r>
          </w:p>
        </w:tc>
      </w:tr>
      <w:tr w:rsidTr="0003721E" w:rsidR="002606E6" w:rsidRPr="00DB4D74">
        <w:tc>
          <w:tcPr>
            <w:tcW w:type="dxa" w:w="660"/>
            <w:vAlign w:val="center"/>
          </w:tcPr>
          <w:p w:rsidRDefault="002606E6" w:rsidP="0003721E" w:rsidR="002606E6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7E0D90" w:rsidP="0003721E" w:rsidR="002606E6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HEP-ODS d.o.o. Elektra Šibenik, Šibenik, OIB: </w:t>
            </w:r>
            <w:r w:rsidR="008E42C6"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1540"/>
            <w:vAlign w:val="center"/>
          </w:tcPr>
          <w:p w:rsidRDefault="008E42C6" w:rsidP="0003721E" w:rsidR="002606E6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14.059,91</w:t>
            </w:r>
          </w:p>
        </w:tc>
      </w:tr>
      <w:tr w:rsidTr="0003721E" w:rsidR="002606E6" w:rsidRPr="00DB4D74">
        <w:tc>
          <w:tcPr>
            <w:tcW w:type="dxa" w:w="660"/>
            <w:vAlign w:val="center"/>
          </w:tcPr>
          <w:p w:rsidRDefault="002606E6" w:rsidP="0003721E" w:rsidR="002606E6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8E42C6" w:rsidP="0003721E" w:rsidR="008E42C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Luka Lovrić, Šibenik, 8. dalmatinske brigade 40, </w:t>
            </w:r>
          </w:p>
          <w:p w:rsidRDefault="008E42C6" w:rsidP="0003721E" w:rsidR="002606E6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 19537067035</w:t>
            </w:r>
          </w:p>
        </w:tc>
        <w:tc>
          <w:tcPr>
            <w:tcW w:type="dxa" w:w="1540"/>
            <w:vAlign w:val="center"/>
          </w:tcPr>
          <w:p w:rsidRDefault="008E42C6" w:rsidP="0003721E" w:rsidR="002606E6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40.000,00</w:t>
            </w:r>
          </w:p>
        </w:tc>
      </w:tr>
      <w:tr w:rsidTr="0003721E" w:rsidR="00CD113F" w:rsidRPr="00DB4D74">
        <w:tc>
          <w:tcPr>
            <w:tcW w:type="dxa" w:w="660"/>
            <w:vAlign w:val="center"/>
          </w:tcPr>
          <w:p w:rsidRDefault="00CD113F" w:rsidP="00CD113F" w:rsidR="00CD113F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CD113F" w:rsidP="0003721E" w:rsidR="00CD113F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Miroslav Tomasović, Omiš, Sv. Roka 7, OIB: 74212238485</w:t>
            </w:r>
          </w:p>
        </w:tc>
        <w:tc>
          <w:tcPr>
            <w:tcW w:type="dxa" w:w="1540"/>
            <w:vAlign w:val="center"/>
          </w:tcPr>
          <w:p w:rsidRDefault="00CD113F" w:rsidP="0003721E" w:rsidR="00CD113F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333.000,00</w:t>
            </w:r>
          </w:p>
        </w:tc>
      </w:tr>
    </w:tbl>
    <w:p w:rsidRDefault="002606E6" w:rsidP="00DB4D74" w:rsidR="002606E6" w:rsidRPr="00DB4D74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>Upućuj</w:t>
      </w:r>
      <w:r w:rsidR="00131986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se </w:t>
      </w:r>
      <w:r w:rsidR="00DB4D74">
        <w:rPr>
          <w:rFonts w:cs="Times New Roman" w:hAnsi="Times New Roman" w:ascii="Times New Roman"/>
          <w:bCs/>
          <w:sz w:val="24"/>
          <w:szCs w:val="24"/>
        </w:rPr>
        <w:t xml:space="preserve">svaki vjerovnik </w:t>
      </w:r>
      <w:r w:rsidRPr="00D27EA3">
        <w:rPr>
          <w:rFonts w:cs="Times New Roman" w:hAnsi="Times New Roman" w:ascii="Times New Roman"/>
          <w:bCs/>
          <w:sz w:val="24"/>
          <w:szCs w:val="24"/>
        </w:rPr>
        <w:t>čij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B4D74">
        <w:rPr>
          <w:rFonts w:cs="Times New Roman" w:hAnsi="Times New Roman" w:ascii="Times New Roman"/>
          <w:bCs/>
          <w:sz w:val="24"/>
          <w:szCs w:val="24"/>
        </w:rPr>
        <w:t>je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a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da u roku osam dana pokren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parnicu protiv stečajnog dužnika radi utvrđivanja osnovanosti osporen</w:t>
      </w:r>
      <w:r w:rsidR="00DB4D74">
        <w:rPr>
          <w:rFonts w:cs="Times New Roman" w:hAnsi="Times New Roman" w:ascii="Times New Roman"/>
          <w:bCs/>
          <w:sz w:val="24"/>
          <w:szCs w:val="24"/>
        </w:rPr>
        <w:t>e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osam dana od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pravomoćnosti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rješenja o upućivanju u parnicu </w:t>
      </w:r>
      <w:r w:rsidR="00131986">
        <w:rPr>
          <w:rFonts w:cs="Times New Roman" w:hAnsi="Times New Roman" w:ascii="Times New Roman"/>
          <w:bCs/>
          <w:sz w:val="24"/>
          <w:szCs w:val="24"/>
        </w:rPr>
        <w:t xml:space="preserve">odnosno primitka drugostupanjske odluke, u protivnom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će se smatrati da je odustao od prava na vođenje parnice. </w:t>
      </w: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1E7759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325CB1">
        <w:rPr>
          <w:rFonts w:cs="Times New Roman" w:hAnsi="Times New Roman" w:ascii="Times New Roman"/>
          <w:bCs/>
          <w:sz w:val="24"/>
          <w:szCs w:val="24"/>
        </w:rPr>
        <w:t xml:space="preserve">Sve tražbine koje su osporene, navedene u stavku II. izreke, osporene su od strane stečajnog upravitelja iz razloga zastare, dok je tražbina vjerovnika Gordana Hosni, u drugom isplatnom redu za iznos od </w:t>
      </w:r>
      <w:r w:rsidR="001E7759" w:rsidRPr="001E7759">
        <w:rPr>
          <w:rFonts w:cs="Times New Roman" w:hAnsi="Times New Roman" w:ascii="Times New Roman"/>
          <w:bCs/>
          <w:sz w:val="24"/>
          <w:szCs w:val="24"/>
        </w:rPr>
        <w:t>27.876,08</w:t>
      </w:r>
      <w:r w:rsidR="001E7759">
        <w:rPr>
          <w:rFonts w:cs="Times New Roman" w:hAnsi="Times New Roman" w:ascii="Times New Roman"/>
          <w:bCs/>
          <w:sz w:val="24"/>
          <w:szCs w:val="24"/>
        </w:rPr>
        <w:t xml:space="preserve"> kn, osporena iz razloga što za istu nema računa.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1E7759">
        <w:rPr>
          <w:rFonts w:cs="Times New Roman" w:hAnsi="Times New Roman" w:ascii="Times New Roman"/>
          <w:bCs/>
          <w:sz w:val="24"/>
          <w:szCs w:val="24"/>
        </w:rPr>
        <w:t xml:space="preserve">3. rujna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E7759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A00DFF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A00DFF">
      <w:pPr>
        <w:jc w:val="both"/>
        <w:rPr>
          <w:rFonts w:cs="Times New Roman" w:hAnsi="Times New Roman" w:ascii="Times New Roman"/>
          <w:sz w:val="24"/>
          <w:szCs w:val="24"/>
        </w:rPr>
      </w:pPr>
      <w:r w:rsidRPr="00A00DFF">
        <w:rPr>
          <w:rFonts w:cs="Times New Roman" w:hAnsi="Times New Roman" w:ascii="Times New Roman"/>
          <w:bCs/>
          <w:sz w:val="24"/>
          <w:szCs w:val="24"/>
        </w:rPr>
        <w:tab/>
      </w:r>
      <w:r w:rsidR="007E0BC7" w:rsidRPr="00A00DFF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 w:rsidRPr="00A00DFF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1E7759" w:rsidRPr="00A00DFF">
        <w:rPr>
          <w:rFonts w:cs="Times New Roman" w:hAnsi="Times New Roman" w:ascii="Times New Roman"/>
          <w:bCs/>
          <w:sz w:val="24"/>
          <w:szCs w:val="24"/>
        </w:rPr>
        <w:t xml:space="preserve">    </w:t>
      </w:r>
      <w:r w:rsidR="007E0BC7" w:rsidRPr="00A00DFF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A00DFF">
      <w:pPr>
        <w:jc w:val="both"/>
        <w:rPr>
          <w:rFonts w:cs="Times New Roman" w:hAnsi="Times New Roman" w:ascii="Times New Roman"/>
          <w:sz w:val="24"/>
          <w:szCs w:val="24"/>
        </w:rPr>
      </w:pPr>
      <w:r w:rsidRPr="00A00DF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F62C5C" w:rsidRPr="00A00DFF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 w:rsidRPr="00A00DF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 w:rsidRPr="00A00DF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 w:rsidRPr="00A00DFF">
      <w:pPr>
        <w:jc w:val="both"/>
        <w:rPr>
          <w:rFonts w:cs="Times New Roman" w:hAnsi="Times New Roman" w:ascii="Times New Roman"/>
          <w:sz w:val="24"/>
          <w:szCs w:val="24"/>
        </w:rPr>
      </w:pPr>
      <w:r w:rsidRPr="00A00DFF"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 w:rsidRPr="00A00DFF">
      <w:pPr>
        <w:jc w:val="both"/>
        <w:rPr>
          <w:rFonts w:cs="Times New Roman" w:hAnsi="Times New Roman" w:ascii="Times New Roman"/>
          <w:sz w:val="24"/>
          <w:szCs w:val="24"/>
        </w:rPr>
      </w:pPr>
      <w:r w:rsidRPr="00A00DFF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 w:rsidRPr="00A00DF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62C5C" w:rsidP="009903DC" w:rsidR="00F62C5C" w:rsidRPr="00A00DFF">
      <w:pPr>
        <w:jc w:val="both"/>
        <w:rPr>
          <w:rFonts w:cs="Times New Roman" w:hAnsi="Times New Roman" w:ascii="Times New Roman"/>
          <w:sz w:val="24"/>
          <w:szCs w:val="24"/>
        </w:rPr>
      </w:pP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62C5C" w:rsidP="009903DC" w:rsidR="00F62C5C" w:rsidRPr="00A00DFF">
      <w:pPr>
        <w:jc w:val="both"/>
        <w:rPr>
          <w:rFonts w:cs="Times New Roman" w:hAnsi="Times New Roman" w:ascii="Times New Roman"/>
          <w:sz w:val="24"/>
          <w:szCs w:val="24"/>
        </w:rPr>
      </w:pP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</w:r>
      <w:r w:rsidRPr="00A00DFF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1E7759" w:rsidP="001E7759" w:rsidR="00131986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B5C92"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Vjerovni</w:t>
      </w:r>
      <w:r w:rsidR="00131986"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cima osporenih tražbina</w:t>
      </w: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E7759" w:rsidP="001E7759" w:rsidR="002658A3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3. </w:t>
      </w:r>
      <w:r w:rsidR="002658A3"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7E0BC7" w:rsidP="009903DC" w:rsidR="007E0BC7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A00D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00D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A00DF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0A3" w:rsidR="005440A3">
      <w:r>
        <w:separator/>
      </w:r>
    </w:p>
  </w:endnote>
  <w:endnote w:id="0" w:type="continuationSeparator">
    <w:p w:rsidRDefault="005440A3" w:rsidR="00544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0A3" w:rsidR="005440A3">
      <w:r>
        <w:separator/>
      </w:r>
    </w:p>
  </w:footnote>
  <w:footnote w:id="0" w:type="continuationSeparator">
    <w:p w:rsidRDefault="005440A3" w:rsidR="00544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A00DFF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654FBA">
      <w:rPr>
        <w:rFonts w:cs="Times New Roman" w:hAnsi="Times New Roman" w:ascii="Times New Roman"/>
      </w:rPr>
      <w:t>3897/16</w:t>
    </w:r>
    <w:r w:rsidR="0054641B">
      <w:rPr>
        <w:rFonts w:cs="Times New Roman" w:hAnsi="Times New Roman" w:ascii="Times New Roman"/>
      </w:rPr>
      <w:t>-19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2755"/>
    <w:rsid w:val="0006417A"/>
    <w:rsid w:val="0006505A"/>
    <w:rsid w:val="00071D41"/>
    <w:rsid w:val="00082920"/>
    <w:rsid w:val="000B709D"/>
    <w:rsid w:val="000F17DB"/>
    <w:rsid w:val="00131986"/>
    <w:rsid w:val="00172FFB"/>
    <w:rsid w:val="001E470B"/>
    <w:rsid w:val="001E4E5F"/>
    <w:rsid w:val="001E7759"/>
    <w:rsid w:val="00235AAE"/>
    <w:rsid w:val="00256B52"/>
    <w:rsid w:val="002606E6"/>
    <w:rsid w:val="002658A3"/>
    <w:rsid w:val="00281E63"/>
    <w:rsid w:val="0028293E"/>
    <w:rsid w:val="0029479C"/>
    <w:rsid w:val="002E06D4"/>
    <w:rsid w:val="00320107"/>
    <w:rsid w:val="00325CB1"/>
    <w:rsid w:val="003423A6"/>
    <w:rsid w:val="0036341C"/>
    <w:rsid w:val="00364979"/>
    <w:rsid w:val="00366457"/>
    <w:rsid w:val="00377FF9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440A3"/>
    <w:rsid w:val="0054641B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4FBA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E0D90"/>
    <w:rsid w:val="007F2918"/>
    <w:rsid w:val="0081200D"/>
    <w:rsid w:val="00817CF1"/>
    <w:rsid w:val="0082602B"/>
    <w:rsid w:val="00837150"/>
    <w:rsid w:val="0084009A"/>
    <w:rsid w:val="00853AD8"/>
    <w:rsid w:val="00854C9A"/>
    <w:rsid w:val="008635F8"/>
    <w:rsid w:val="00881589"/>
    <w:rsid w:val="00897546"/>
    <w:rsid w:val="008B2D9B"/>
    <w:rsid w:val="008C0419"/>
    <w:rsid w:val="008D1C64"/>
    <w:rsid w:val="008D4CA2"/>
    <w:rsid w:val="008E0B1D"/>
    <w:rsid w:val="008E42C6"/>
    <w:rsid w:val="008F569D"/>
    <w:rsid w:val="008F639D"/>
    <w:rsid w:val="009111E8"/>
    <w:rsid w:val="009309AC"/>
    <w:rsid w:val="009376BE"/>
    <w:rsid w:val="00952DE4"/>
    <w:rsid w:val="00953DED"/>
    <w:rsid w:val="00981BDB"/>
    <w:rsid w:val="009903DC"/>
    <w:rsid w:val="009C0C60"/>
    <w:rsid w:val="009D0ED3"/>
    <w:rsid w:val="009F0284"/>
    <w:rsid w:val="009F3306"/>
    <w:rsid w:val="00A00DFF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19C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D113F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421"/>
    <w:rsid w:val="00E2758A"/>
    <w:rsid w:val="00E34D4F"/>
    <w:rsid w:val="00EC3908"/>
    <w:rsid w:val="00EC6731"/>
    <w:rsid w:val="00ED3C87"/>
    <w:rsid w:val="00EE77FC"/>
    <w:rsid w:val="00EF18E0"/>
    <w:rsid w:val="00F206F2"/>
    <w:rsid w:val="00F62C5C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46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4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41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4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4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4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4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41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4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4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3897</izvorni_sadrzaj>
    <derivirana_varijabla naziv="DomainObject.Predmet.Broj_1">3897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St-3897/2016</izvorni_sadrzaj>
    <derivirana_varijabla naziv="DomainObject.Predmet.OznakaBroj_1">St-3897/2016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KREATIVNI RAD-ZAGREB</izvorni_sadrzaj>
    <derivirana_varijabla naziv="DomainObject.Predmet.ProtustrankaFormated_1">  CENTAR ZA KREATIVNI RAD-ZAGREB</derivirana_varijabla>
  </DomainObject.Predmet.ProtustrankaFormated>
  <DomainObject.Predmet.ProtustrankaFormatedOIB>
    <izvorni_sadrzaj>  CENTAR ZA KREATIVNI RAD-ZAGREB, OIB 93169746768</izvorni_sadrzaj>
    <derivirana_varijabla naziv="DomainObject.Predmet.ProtustrankaFormatedOIB_1">  CENTAR ZA KREATIVNI RAD-ZAGREB, OIB 93169746768</derivirana_varijabla>
  </DomainObject.Predmet.ProtustrankaFormatedOIB>
  <DomainObject.Predmet.ProtustrankaFormatedWithAdress>
    <izvorni_sadrzaj> CENTAR ZA KREATIVNI RAD-ZAGREB, Čakovečka 15, 10360 Sesvete</izvorni_sadrzaj>
    <derivirana_varijabla naziv="DomainObject.Predmet.ProtustrankaFormatedWithAdress_1"> CENTAR ZA KREATIVNI RAD-ZAGREB, Čakovečka 15, 10360 Sesvete</derivirana_varijabla>
  </DomainObject.Predmet.ProtustrankaFormatedWithAdress>
  <DomainObject.Predmet.ProtustrankaFormatedWithAdressOIB>
    <izvorni_sadrzaj> CENTAR ZA KREATIVNI RAD-ZAGREB, OIB 93169746768, Čakovečka 15, 10360 Sesvete</izvorni_sadrzaj>
    <derivirana_varijabla naziv="DomainObject.Predmet.ProtustrankaFormatedWithAdressOIB_1"> CENTAR ZA KREATIVNI RAD-ZAGREB, OIB 93169746768, Čakovečka 15, 10360 Sesvete</derivirana_varijabla>
  </DomainObject.Predmet.ProtustrankaFormatedWithAdressOIB>
  <DomainObject.Predmet.ProtustrankaWithAdress>
    <izvorni_sadrzaj>CENTAR ZA KREATIVNI RAD-ZAGREB Čakovečka 15, 10360 Sesvete</izvorni_sadrzaj>
    <derivirana_varijabla naziv="DomainObject.Predmet.ProtustrankaWithAdress_1">CENTAR ZA KREATIVNI RAD-ZAGREB Čakovečka 15, 10360 Sesvete</derivirana_varijabla>
  </DomainObject.Predmet.ProtustrankaWithAdress>
  <DomainObject.Predmet.ProtustrankaWithAdressOIB>
    <izvorni_sadrzaj>CENTAR ZA KREATIVNI RAD-ZAGREB, OIB 93169746768, Čakovečka 15, 10360 Sesvete</izvorni_sadrzaj>
    <derivirana_varijabla naziv="DomainObject.Predmet.ProtustrankaWithAdressOIB_1">CENTAR ZA KREATIVNI RAD-ZAGREB, OIB 93169746768, Čakovečka 15, 10360 Sesvete</derivirana_varijabla>
  </DomainObject.Predmet.ProtustrankaWithAdressOIB>
  <DomainObject.Predmet.ProtustrankaNazivFormated>
    <izvorni_sadrzaj>CENTAR ZA KREATIVNI RAD-ZAGREB</izvorni_sadrzaj>
    <derivirana_varijabla naziv="DomainObject.Predmet.ProtustrankaNazivFormated_1">CENTAR ZA KREATIVNI RAD-ZAGREB</derivirana_varijabla>
  </DomainObject.Predmet.ProtustrankaNazivFormated>
  <DomainObject.Predmet.ProtustrankaNazivFormatedOIB>
    <izvorni_sadrzaj>CENTAR ZA KREATIVNI RAD-ZAGREB, OIB 93169746768</izvorni_sadrzaj>
    <derivirana_varijabla naziv="DomainObject.Predmet.ProtustrankaNazivFormatedOIB_1">CENTAR ZA KREATIVNI RAD-ZAGREB, OIB 93169746768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KREATIVNI RAD-ZAGREB</item>
    </izvorni_sadrzaj>
    <derivirana_varijabla naziv="DomainObject.Predmet.ProtuStrankaListFormated_1">
      <item>CENTAR ZA KREATIVNI RAD-ZAGREB</item>
    </derivirana_varijabla>
  </DomainObject.Predmet.ProtuStrankaListFormated>
  <DomainObject.Predmet.ProtuStrankaListFormatedOIB>
    <izvorni_sadrzaj>
      <item>CENTAR ZA KREATIVNI RAD-ZAGREB, OIB 93169746768</item>
    </izvorni_sadrzaj>
    <derivirana_varijabla naziv="DomainObject.Predmet.ProtuStrankaListFormatedOIB_1">
      <item>CENTAR ZA KREATIVNI RAD-ZAGREB, OIB 93169746768</item>
    </derivirana_varijabla>
  </DomainObject.Predmet.ProtuStrankaListFormatedOIB>
  <DomainObject.Predmet.ProtuStrankaListFormatedWithAdress>
    <izvorni_sadrzaj>
      <item>CENTAR ZA KREATIVNI RAD-ZAGREB, Čakovečka 15, 10360 Sesvete</item>
    </izvorni_sadrzaj>
    <derivirana_varijabla naziv="DomainObject.Predmet.ProtuStrankaListFormatedWithAdress_1">
      <item>CENTAR ZA KREATIVNI RAD-ZAGREB, Čakovečka 15, 10360 Sesvete</item>
    </derivirana_varijabla>
  </DomainObject.Predmet.ProtuStrankaListFormatedWithAdress>
  <DomainObject.Predmet.ProtuStrankaListFormatedWithAdressOIB>
    <izvorni_sadrzaj>
      <item>CENTAR ZA KREATIVNI RAD-ZAGREB, OIB 93169746768, Čakovečka 15, 10360 Sesvete</item>
    </izvorni_sadrzaj>
    <derivirana_varijabla naziv="DomainObject.Predmet.ProtuStrankaListFormatedWithAdressOIB_1">
      <item>CENTAR ZA KREATIVNI RAD-ZAGREB, OIB 93169746768, Čakovečka 15, 10360 Sesvete</item>
    </derivirana_varijabla>
  </DomainObject.Predmet.ProtuStrankaListFormatedWithAdressOIB>
  <DomainObject.Predmet.ProtuStrankaListNazivFormated>
    <izvorni_sadrzaj>
      <item>CENTAR ZA KREATIVNI RAD-ZAGREB</item>
    </izvorni_sadrzaj>
    <derivirana_varijabla naziv="DomainObject.Predmet.ProtuStrankaListNazivFormated_1">
      <item>CENTAR ZA KREATIVNI RAD-ZAGREB</item>
    </derivirana_varijabla>
  </DomainObject.Predmet.ProtuStrankaListNazivFormated>
  <DomainObject.Predmet.ProtuStrankaListNazivFormatedOIB>
    <izvorni_sadrzaj>
      <item>CENTAR ZA KREATIVNI RAD-ZAGREB, OIB 93169746768</item>
    </izvorni_sadrzaj>
    <derivirana_varijabla naziv="DomainObject.Predmet.ProtuStrankaListNazivFormatedOIB_1">
      <item>CENTAR ZA KREATIVNI RAD-ZAGREB, OIB 93169746768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KREATIVNI RAD-ZAGREB</izvorni_sadrzaj>
    <derivirana_varijabla naziv="DomainObject.Predmet.ProtustrankaIDrugi_1">CENTAR ZA KREATIVNI RAD-ZAGREB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KREATIVNI RAD-ZAGREB, OIB 93169746768, Čakovečka 15, 10360 Sesvete</izvorni_sadrzaj>
    <derivirana_varijabla naziv="DomainObject.Predmet.ProtustrankaIDrugiAdressOIB_1">CENTAR ZA KREATIVNI RAD-ZAGREB, OIB 93169746768, Čakovečka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ZA KREATIVNI RAD-ZAGREB</item>
    </izvorni_sadrzaj>
    <derivirana_varijabla naziv="DomainObject.Predmet.SudioniciListNaziv_1">
      <item>FINA Regionalni centar Zagreb</item>
      <item>CENTAR ZA KREATIVNI RAD-ZAGREB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ZA KREATIVNI RAD-ZAGREB, OIB 93169746768, Čakovečka 15,10360 Sesvete</item>
    </izvorni_sadrzaj>
    <derivirana_varijabla naziv="DomainObject.Predmet.SudioniciListAdressOIB_1">
      <item>FINA Regionalni centar Zagreb, OIB 85821130368, Trg svibanjskih žrtava 1995. br. 1,10000 Zagreb</item>
      <item>CENTAR ZA KREATIVNI RAD-ZAGREB, OIB 93169746768, Čakovečka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93169746768</item>
    </izvorni_sadrzaj>
    <derivirana_varijabla naziv="DomainObject.Predmet.SudioniciListNazivOIB_1">
      <item>, OIB 85821130368</item>
      <item>, OIB 93169746768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2398</properties:Characters>
  <properties:Lines>111</properties:Lines>
  <properties:Paragraphs>68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2018-09-04T11:30:00Z</dcterms:created>
  <dc:creator>MK</dc:creator>
  <cp:lastModifiedBy>Sonja Pilić</cp:lastModifiedBy>
  <cp:lastPrinted>2018-09-04T11:49:00Z</cp:lastPrinted>
  <dcterms:modified xmlns:xsi="http://www.w3.org/2001/XMLSchema-instance" xsi:type="dcterms:W3CDTF">2018-09-04T11:49:00Z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