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0aa7" w14:paraId="5470aa7" w:rsidRDefault="00924C32" w:rsidP="00924C32" w:rsidR="00924C32" w:rsidRPr="00894AF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94AF3">
        <w:rPr>
          <w:rFonts w:hAnsi="Times New Roman" w:ascii="Times New Roman"/>
          <w:szCs w:val="24"/>
        </w:rPr>
        <w:t xml:space="preserve">                </w:t>
      </w:r>
      <w:r w:rsidRPr="00894AF3"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C32" w:rsidP="00924C32" w:rsidR="00924C32" w:rsidRPr="00894AF3">
      <w:pPr>
        <w:rPr>
          <w:rFonts w:hAnsi="Times New Roman" w:ascii="Times New Roman"/>
          <w:szCs w:val="24"/>
        </w:rPr>
      </w:pPr>
    </w:p>
    <w:p w:rsidRDefault="00924C32" w:rsidP="00924C32" w:rsidR="00924C32" w:rsidRPr="00894AF3">
      <w:pPr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          Republika Hrvatska</w:t>
      </w:r>
    </w:p>
    <w:p w:rsidRDefault="00924C32" w:rsidP="00924C32" w:rsidR="00924C32" w:rsidRPr="00894AF3">
      <w:pPr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TRGOVAČKI SUD U ZAGREBU</w:t>
      </w:r>
    </w:p>
    <w:p w:rsidRDefault="00924C32" w:rsidP="00924C32" w:rsidR="00924C32" w:rsidRPr="00894AF3">
      <w:pPr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       Zagreb, </w:t>
      </w:r>
      <w:proofErr w:type="spellStart"/>
      <w:r w:rsidRPr="00894AF3">
        <w:rPr>
          <w:rFonts w:hAnsi="Times New Roman" w:ascii="Times New Roman"/>
          <w:szCs w:val="24"/>
        </w:rPr>
        <w:t>Amruševa</w:t>
      </w:r>
      <w:proofErr w:type="spellEnd"/>
      <w:r w:rsidRPr="00894AF3">
        <w:rPr>
          <w:rFonts w:hAnsi="Times New Roman" w:ascii="Times New Roman"/>
          <w:szCs w:val="24"/>
        </w:rPr>
        <w:t xml:space="preserve"> 2/II</w:t>
      </w:r>
      <w:r w:rsidRPr="00894AF3">
        <w:rPr>
          <w:rFonts w:hAnsi="Times New Roman" w:ascii="Times New Roman"/>
          <w:szCs w:val="24"/>
        </w:rPr>
        <w:tab/>
      </w:r>
      <w:r w:rsidRPr="00894AF3">
        <w:rPr>
          <w:rFonts w:hAnsi="Times New Roman" w:ascii="Times New Roman"/>
          <w:szCs w:val="24"/>
        </w:rPr>
        <w:tab/>
      </w:r>
      <w:r w:rsidRPr="00894AF3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24C32" w:rsidP="00924C32" w:rsidR="00B6072B" w:rsidRPr="00894AF3">
      <w:pPr>
        <w:jc w:val="right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ab/>
      </w:r>
    </w:p>
    <w:p w:rsidRDefault="00924C32" w:rsidP="00924C32" w:rsidR="00924C32" w:rsidRPr="00894AF3">
      <w:pPr>
        <w:jc w:val="right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ab/>
      </w:r>
      <w:r w:rsidRPr="00894AF3">
        <w:rPr>
          <w:rFonts w:hAnsi="Times New Roman" w:ascii="Times New Roman"/>
          <w:szCs w:val="24"/>
        </w:rPr>
        <w:tab/>
      </w:r>
      <w:r w:rsidRPr="00894AF3">
        <w:rPr>
          <w:rFonts w:hAnsi="Times New Roman" w:ascii="Times New Roman"/>
          <w:szCs w:val="24"/>
        </w:rPr>
        <w:tab/>
      </w:r>
      <w:r w:rsidRPr="00894AF3">
        <w:rPr>
          <w:rFonts w:hAnsi="Times New Roman" w:ascii="Times New Roman"/>
          <w:szCs w:val="24"/>
        </w:rPr>
        <w:tab/>
      </w:r>
      <w:r w:rsidRPr="00894AF3">
        <w:rPr>
          <w:rFonts w:hAnsi="Times New Roman" w:ascii="Times New Roman"/>
          <w:szCs w:val="24"/>
        </w:rPr>
        <w:tab/>
      </w:r>
      <w:r w:rsidRPr="00894AF3">
        <w:rPr>
          <w:rFonts w:hAnsi="Times New Roman" w:ascii="Times New Roman"/>
          <w:szCs w:val="24"/>
        </w:rPr>
        <w:tab/>
      </w:r>
    </w:p>
    <w:p w:rsidRDefault="00924C32" w:rsidP="00924C32" w:rsidR="00924C32" w:rsidRPr="00894AF3">
      <w:pPr>
        <w:jc w:val="center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R E P U B L I K A    H R V A T S K A</w:t>
      </w:r>
    </w:p>
    <w:p w:rsidRDefault="00924C32" w:rsidP="00924C32" w:rsidR="00924C32" w:rsidRPr="00894AF3">
      <w:pPr>
        <w:jc w:val="right"/>
        <w:rPr>
          <w:rFonts w:hAnsi="Times New Roman" w:ascii="Times New Roman"/>
          <w:szCs w:val="24"/>
        </w:rPr>
      </w:pPr>
    </w:p>
    <w:p w:rsidRDefault="00924C32" w:rsidP="00924C32" w:rsidR="00924C32" w:rsidRPr="00894AF3">
      <w:pPr>
        <w:jc w:val="center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R J E Š E N J E</w:t>
      </w:r>
    </w:p>
    <w:p w:rsidRDefault="005B798D" w:rsidP="005B798D" w:rsidR="005B798D" w:rsidRPr="00894AF3">
      <w:pPr>
        <w:overflowPunct/>
        <w:autoSpaceDE/>
        <w:autoSpaceDN/>
        <w:adjustRightInd/>
        <w:jc w:val="both"/>
        <w:rPr>
          <w:rFonts w:hAnsi="Times New Roman" w:ascii="Times New Roman"/>
          <w:szCs w:val="24"/>
        </w:rPr>
      </w:pPr>
    </w:p>
    <w:p w:rsidRDefault="005B798D" w:rsidP="005B798D" w:rsidR="004B4C0C" w:rsidRPr="00232711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Pr="00232711">
        <w:rPr>
          <w:rFonts w:hAnsi="Times New Roman" w:ascii="Times New Roman"/>
          <w:szCs w:val="24"/>
        </w:rPr>
        <w:t xml:space="preserve">PHOENIX CAPITIS d.o.o., </w:t>
      </w:r>
      <w:r w:rsidRPr="00232711">
        <w:rPr>
          <w:rFonts w:hAnsi="Times New Roman" w:ascii="Times New Roman"/>
          <w:szCs w:val="24"/>
          <w:lang w:val="pt-BR"/>
        </w:rPr>
        <w:t xml:space="preserve">OIB: 80769884323, </w:t>
      </w:r>
      <w:r w:rsidRPr="00232711">
        <w:rPr>
          <w:rFonts w:hAnsi="Times New Roman" w:ascii="Times New Roman"/>
          <w:color w:val="000000"/>
          <w:szCs w:val="24"/>
        </w:rPr>
        <w:t xml:space="preserve"> Sesvete, Sesvetska cesta 29, 5. srpnja</w:t>
      </w:r>
      <w:r w:rsidR="00FC3C56" w:rsidRPr="00232711">
        <w:rPr>
          <w:rFonts w:hAnsi="Times New Roman" w:ascii="Times New Roman"/>
          <w:szCs w:val="24"/>
        </w:rPr>
        <w:t xml:space="preserve"> 2019.</w:t>
      </w:r>
      <w:r w:rsidR="004B4C0C" w:rsidRPr="00232711">
        <w:rPr>
          <w:rFonts w:hAnsi="Times New Roman" w:ascii="Times New Roman"/>
          <w:szCs w:val="24"/>
        </w:rPr>
        <w:t>,</w:t>
      </w:r>
    </w:p>
    <w:p w:rsidRDefault="004B4C0C" w:rsidP="004B4C0C" w:rsidR="004B4C0C" w:rsidRPr="00232711">
      <w:pPr>
        <w:ind w:firstLine="720"/>
        <w:jc w:val="both"/>
        <w:rPr>
          <w:rFonts w:hAnsi="Times New Roman" w:ascii="Times New Roman"/>
          <w:szCs w:val="24"/>
          <w:highlight w:val="lightGray"/>
          <w:lang w:val="pt-BR"/>
        </w:rPr>
      </w:pPr>
    </w:p>
    <w:p w:rsidRDefault="00B6072B" w:rsidP="004B4C0C" w:rsidR="00B6072B" w:rsidRPr="00232711">
      <w:pPr>
        <w:ind w:firstLine="720"/>
        <w:jc w:val="both"/>
        <w:rPr>
          <w:rFonts w:hAnsi="Times New Roman" w:ascii="Times New Roman"/>
          <w:szCs w:val="24"/>
          <w:highlight w:val="lightGray"/>
          <w:lang w:val="pt-BR"/>
        </w:rPr>
      </w:pPr>
    </w:p>
    <w:p w:rsidRDefault="00924C32" w:rsidP="00924C32" w:rsidR="00924C32" w:rsidRPr="00232711">
      <w:pPr>
        <w:jc w:val="center"/>
        <w:rPr>
          <w:rFonts w:hAnsi="Times New Roman" w:ascii="Times New Roman"/>
          <w:szCs w:val="24"/>
        </w:rPr>
      </w:pPr>
      <w:r w:rsidRPr="00232711">
        <w:rPr>
          <w:rFonts w:hAnsi="Times New Roman" w:ascii="Times New Roman"/>
          <w:szCs w:val="24"/>
        </w:rPr>
        <w:t>r i j e š i o     j e</w:t>
      </w:r>
    </w:p>
    <w:p w:rsidRDefault="00924C32" w:rsidP="00924C32" w:rsidR="00924C32" w:rsidRPr="00232711">
      <w:pPr>
        <w:jc w:val="both"/>
        <w:rPr>
          <w:rFonts w:hAnsi="Times New Roman" w:ascii="Times New Roman"/>
          <w:szCs w:val="24"/>
        </w:rPr>
      </w:pPr>
    </w:p>
    <w:p w:rsidRDefault="00924C32" w:rsidP="00F52AF0" w:rsidR="00924C32" w:rsidRPr="0023271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232711">
        <w:rPr>
          <w:rFonts w:hAnsi="Times New Roman" w:ascii="Times New Roman"/>
          <w:szCs w:val="24"/>
        </w:rPr>
        <w:t xml:space="preserve">Otvara se stečajni postupak nad dužnikom </w:t>
      </w:r>
      <w:r w:rsidR="009F2B28" w:rsidRPr="00232711">
        <w:rPr>
          <w:rFonts w:hAnsi="Times New Roman" w:ascii="Times New Roman"/>
          <w:szCs w:val="24"/>
        </w:rPr>
        <w:t xml:space="preserve">PHOENIX CAPITIS d.o.o., </w:t>
      </w:r>
      <w:r w:rsidR="009F2B28" w:rsidRPr="00232711">
        <w:rPr>
          <w:rFonts w:hAnsi="Times New Roman" w:ascii="Times New Roman"/>
          <w:szCs w:val="24"/>
          <w:lang w:val="pt-BR"/>
        </w:rPr>
        <w:t xml:space="preserve">OIB: 80769884323, </w:t>
      </w:r>
      <w:r w:rsidR="009F2B28" w:rsidRPr="00232711">
        <w:rPr>
          <w:rFonts w:hAnsi="Times New Roman" w:ascii="Times New Roman"/>
          <w:color w:val="000000"/>
          <w:szCs w:val="24"/>
        </w:rPr>
        <w:t xml:space="preserve"> Sesvete, Sesvetska cesta 29</w:t>
      </w:r>
      <w:r w:rsidR="00FC3C56" w:rsidRPr="00232711">
        <w:rPr>
          <w:rFonts w:hAnsi="Times New Roman" w:ascii="Times New Roman"/>
          <w:szCs w:val="24"/>
        </w:rPr>
        <w:t>.</w:t>
      </w:r>
    </w:p>
    <w:p w:rsidRDefault="00FC3C56" w:rsidP="00FC3C56" w:rsidR="00FC3C56" w:rsidRPr="0023271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924C32" w:rsidP="00232711" w:rsidR="00232711" w:rsidRPr="000D6B2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0D6B27">
        <w:rPr>
          <w:rFonts w:eastAsia="Batang" w:hAnsi="Times New Roman" w:ascii="Times New Roman"/>
          <w:bCs/>
          <w:szCs w:val="24"/>
        </w:rPr>
        <w:t>Za stečajnog upravitelja imenuje se</w:t>
      </w:r>
      <w:r w:rsidR="00AD661B" w:rsidRPr="000D6B27">
        <w:rPr>
          <w:rFonts w:eastAsia="Batang" w:hAnsi="Times New Roman" w:ascii="Times New Roman"/>
          <w:bCs/>
          <w:szCs w:val="24"/>
        </w:rPr>
        <w:t xml:space="preserve"> </w:t>
      </w:r>
      <w:r w:rsidR="00232711" w:rsidRPr="000D6B27">
        <w:rPr>
          <w:rFonts w:hAnsi="Times New Roman" w:ascii="Times New Roman"/>
          <w:szCs w:val="24"/>
        </w:rPr>
        <w:t xml:space="preserve">Ana Maria </w:t>
      </w:r>
      <w:proofErr w:type="spellStart"/>
      <w:r w:rsidR="00232711" w:rsidRPr="000D6B27">
        <w:rPr>
          <w:rFonts w:hAnsi="Times New Roman" w:ascii="Times New Roman"/>
          <w:szCs w:val="24"/>
        </w:rPr>
        <w:t>Međimurec</w:t>
      </w:r>
      <w:proofErr w:type="spellEnd"/>
      <w:r w:rsidR="00232711" w:rsidRPr="000D6B27">
        <w:rPr>
          <w:rFonts w:hAnsi="Times New Roman" w:ascii="Times New Roman"/>
          <w:szCs w:val="24"/>
        </w:rPr>
        <w:t>, OIB: 86890331310, Ilica 104, Zagreb</w:t>
      </w:r>
      <w:r w:rsidR="004C68CB">
        <w:rPr>
          <w:rFonts w:hAnsi="Times New Roman" w:ascii="Times New Roman"/>
          <w:szCs w:val="24"/>
        </w:rPr>
        <w:t>.</w:t>
      </w:r>
    </w:p>
    <w:p w:rsidRDefault="00AD661B" w:rsidP="00AD661B" w:rsidR="00AD661B" w:rsidRPr="000D6B27">
      <w:pPr>
        <w:pStyle w:val="Odlomakpopisa"/>
        <w:rPr>
          <w:rFonts w:hAnsi="Times New Roman" w:ascii="Times New Roman"/>
          <w:szCs w:val="24"/>
        </w:rPr>
      </w:pPr>
    </w:p>
    <w:p w:rsidRDefault="00924C32" w:rsidP="00924C32" w:rsidR="00924C32" w:rsidRPr="000D6B2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 xml:space="preserve">Stečajni postupak otvoren je dana </w:t>
      </w:r>
      <w:r w:rsidR="009F2B28" w:rsidRPr="000D6B27">
        <w:rPr>
          <w:rFonts w:hAnsi="Times New Roman" w:ascii="Times New Roman"/>
          <w:szCs w:val="24"/>
        </w:rPr>
        <w:t>5. srpnja</w:t>
      </w:r>
      <w:r w:rsidR="00FC3C56" w:rsidRPr="000D6B27">
        <w:rPr>
          <w:rFonts w:hAnsi="Times New Roman" w:ascii="Times New Roman"/>
          <w:szCs w:val="24"/>
        </w:rPr>
        <w:t xml:space="preserve"> 2019</w:t>
      </w:r>
      <w:r w:rsidRPr="000D6B27">
        <w:rPr>
          <w:rFonts w:hAnsi="Times New Roman" w:ascii="Times New Roman"/>
          <w:szCs w:val="24"/>
        </w:rPr>
        <w:t>. godine  u 1</w:t>
      </w:r>
      <w:r w:rsidR="00232711" w:rsidRPr="000D6B27">
        <w:rPr>
          <w:rFonts w:hAnsi="Times New Roman" w:ascii="Times New Roman"/>
          <w:szCs w:val="24"/>
        </w:rPr>
        <w:t>7,00</w:t>
      </w:r>
      <w:r w:rsidR="0077173D" w:rsidRPr="000D6B27">
        <w:rPr>
          <w:rFonts w:hAnsi="Times New Roman" w:ascii="Times New Roman"/>
          <w:szCs w:val="24"/>
        </w:rPr>
        <w:t xml:space="preserve"> </w:t>
      </w:r>
      <w:r w:rsidRPr="000D6B27">
        <w:rPr>
          <w:rFonts w:hAnsi="Times New Roman" w:ascii="Times New Roman"/>
          <w:szCs w:val="24"/>
        </w:rPr>
        <w:t>sati, kojeg je dana u naznačeno vrijeme, ovo rješenje o otvaranju stečajnog postupka objavljeno na Mrežnoj stranici e-oglasna ploča Trgovačkog suda u Zagrebu.</w:t>
      </w:r>
    </w:p>
    <w:p w:rsidRDefault="004B4C0C" w:rsidP="004B4C0C" w:rsidR="004B4C0C" w:rsidRPr="000D6B27">
      <w:pPr>
        <w:pStyle w:val="Odlomakpopisa"/>
        <w:rPr>
          <w:rFonts w:hAnsi="Times New Roman" w:ascii="Times New Roman"/>
          <w:szCs w:val="24"/>
        </w:rPr>
      </w:pPr>
    </w:p>
    <w:p w:rsidRDefault="004B4C0C" w:rsidP="00232711" w:rsidR="00232711" w:rsidRPr="000D6B2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7F2986" w:rsidRPr="000D6B27">
        <w:rPr>
          <w:rFonts w:hAnsi="Times New Roman" w:ascii="Times New Roman"/>
          <w:szCs w:val="24"/>
        </w:rPr>
        <w:t xml:space="preserve">: </w:t>
      </w:r>
      <w:r w:rsidR="00232711" w:rsidRPr="000D6B27">
        <w:rPr>
          <w:rFonts w:hAnsi="Times New Roman" w:ascii="Times New Roman"/>
          <w:szCs w:val="24"/>
        </w:rPr>
        <w:t xml:space="preserve">Ana Maria </w:t>
      </w:r>
      <w:proofErr w:type="spellStart"/>
      <w:r w:rsidR="00232711" w:rsidRPr="000D6B27">
        <w:rPr>
          <w:rFonts w:hAnsi="Times New Roman" w:ascii="Times New Roman"/>
          <w:szCs w:val="24"/>
        </w:rPr>
        <w:t>Međimurec</w:t>
      </w:r>
      <w:proofErr w:type="spellEnd"/>
      <w:r w:rsidR="00232711" w:rsidRPr="000D6B27">
        <w:rPr>
          <w:rFonts w:hAnsi="Times New Roman" w:ascii="Times New Roman"/>
          <w:szCs w:val="24"/>
        </w:rPr>
        <w:t>, Ilica 104, Zagreb</w:t>
      </w:r>
      <w:r w:rsidR="004C68CB">
        <w:rPr>
          <w:rFonts w:hAnsi="Times New Roman" w:ascii="Times New Roman"/>
          <w:szCs w:val="24"/>
        </w:rPr>
        <w:t>.</w:t>
      </w:r>
    </w:p>
    <w:p w:rsidRDefault="004B4C0C" w:rsidP="00EC2F9B" w:rsidR="004B4C0C" w:rsidRPr="00894AF3">
      <w:pPr>
        <w:pStyle w:val="Odlomakpopisa"/>
        <w:ind w:left="1080"/>
        <w:jc w:val="both"/>
        <w:rPr>
          <w:rFonts w:hAnsi="Times New Roman" w:ascii="Times New Roman"/>
          <w:szCs w:val="24"/>
          <w:highlight w:val="lightGray"/>
        </w:rPr>
      </w:pPr>
    </w:p>
    <w:p w:rsidRDefault="004B4C0C" w:rsidP="004B4C0C" w:rsidR="004B4C0C" w:rsidRPr="00894AF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Pozivaju se </w:t>
      </w:r>
      <w:proofErr w:type="spellStart"/>
      <w:r w:rsidRPr="00894AF3">
        <w:rPr>
          <w:rFonts w:hAnsi="Times New Roman" w:ascii="Times New Roman"/>
          <w:szCs w:val="24"/>
        </w:rPr>
        <w:t>razlučni</w:t>
      </w:r>
      <w:proofErr w:type="spellEnd"/>
      <w:r w:rsidRPr="00894AF3">
        <w:rPr>
          <w:rFonts w:hAnsi="Times New Roman" w:ascii="Times New Roman"/>
          <w:szCs w:val="24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894AF3">
        <w:rPr>
          <w:rFonts w:hAnsi="Times New Roman" w:ascii="Times New Roman"/>
          <w:szCs w:val="24"/>
        </w:rPr>
        <w:t>razlučnog</w:t>
      </w:r>
      <w:proofErr w:type="spellEnd"/>
      <w:r w:rsidRPr="00894AF3">
        <w:rPr>
          <w:rFonts w:hAnsi="Times New Roman" w:ascii="Times New Roman"/>
          <w:szCs w:val="24"/>
        </w:rPr>
        <w:t xml:space="preserve"> ili izlučnog prava. </w:t>
      </w:r>
    </w:p>
    <w:p w:rsidRDefault="004B4C0C" w:rsidP="004B4C0C" w:rsidR="004B4C0C" w:rsidRPr="00894AF3">
      <w:pPr>
        <w:pStyle w:val="Odlomakpopisa"/>
        <w:rPr>
          <w:rFonts w:hAnsi="Times New Roman" w:ascii="Times New Roman"/>
          <w:szCs w:val="24"/>
        </w:rPr>
      </w:pPr>
    </w:p>
    <w:p w:rsidRDefault="004B4C0C" w:rsidP="004B4C0C" w:rsidR="004B4C0C" w:rsidRPr="00894AF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170F4E" w:rsidP="00170F4E" w:rsidR="00170F4E" w:rsidRPr="00894AF3">
      <w:pPr>
        <w:pStyle w:val="Odlomakpopisa"/>
        <w:rPr>
          <w:rFonts w:hAnsi="Times New Roman" w:ascii="Times New Roman"/>
          <w:szCs w:val="24"/>
        </w:rPr>
      </w:pPr>
    </w:p>
    <w:p w:rsidRDefault="00924C32" w:rsidP="00170F4E" w:rsidR="00924C32" w:rsidRPr="00894AF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u w:val="single"/>
        </w:rPr>
      </w:pPr>
      <w:r w:rsidRPr="00894AF3">
        <w:rPr>
          <w:rFonts w:hAnsi="Times New Roman" w:ascii="Times New Roman"/>
          <w:szCs w:val="24"/>
        </w:rPr>
        <w:t xml:space="preserve">Ročište vjerovnika na kojem će se ispitati prijavljene tražbine (ispitno ročište) određuje se za dan </w:t>
      </w:r>
      <w:r w:rsidR="009F2B28" w:rsidRPr="00232711">
        <w:rPr>
          <w:rFonts w:hAnsi="Times New Roman" w:ascii="Times New Roman"/>
          <w:szCs w:val="24"/>
          <w:u w:val="single"/>
        </w:rPr>
        <w:t>18. listopada</w:t>
      </w:r>
      <w:r w:rsidR="00896966" w:rsidRPr="00232711">
        <w:rPr>
          <w:rFonts w:hAnsi="Times New Roman" w:ascii="Times New Roman"/>
          <w:szCs w:val="24"/>
          <w:u w:val="single"/>
        </w:rPr>
        <w:t xml:space="preserve"> </w:t>
      </w:r>
      <w:r w:rsidRPr="00232711">
        <w:rPr>
          <w:rFonts w:hAnsi="Times New Roman" w:ascii="Times New Roman"/>
          <w:szCs w:val="24"/>
          <w:u w:val="single"/>
        </w:rPr>
        <w:t xml:space="preserve"> 201</w:t>
      </w:r>
      <w:r w:rsidR="007A31D1" w:rsidRPr="00232711">
        <w:rPr>
          <w:rFonts w:hAnsi="Times New Roman" w:ascii="Times New Roman"/>
          <w:szCs w:val="24"/>
          <w:u w:val="single"/>
        </w:rPr>
        <w:t>9</w:t>
      </w:r>
      <w:r w:rsidRPr="00894AF3">
        <w:rPr>
          <w:rFonts w:hAnsi="Times New Roman" w:ascii="Times New Roman"/>
          <w:szCs w:val="24"/>
          <w:u w:val="single"/>
        </w:rPr>
        <w:t xml:space="preserve">. u </w:t>
      </w:r>
      <w:r w:rsidR="009F2B28" w:rsidRPr="00894AF3">
        <w:rPr>
          <w:rFonts w:hAnsi="Times New Roman" w:ascii="Times New Roman"/>
          <w:szCs w:val="24"/>
          <w:u w:val="single"/>
        </w:rPr>
        <w:t>9,30</w:t>
      </w:r>
      <w:r w:rsidRPr="00894AF3">
        <w:rPr>
          <w:rFonts w:hAnsi="Times New Roman" w:ascii="Times New Roman"/>
          <w:szCs w:val="24"/>
          <w:u w:val="single"/>
        </w:rPr>
        <w:t xml:space="preserve"> sati, u zgradi Trgovačkog suda u Zagrebu, Zagreb, Petrinjska 8, dvorana </w:t>
      </w:r>
      <w:r w:rsidR="00896966" w:rsidRPr="00894AF3">
        <w:rPr>
          <w:rFonts w:hAnsi="Times New Roman" w:ascii="Times New Roman"/>
          <w:szCs w:val="24"/>
          <w:u w:val="single"/>
        </w:rPr>
        <w:t>96</w:t>
      </w:r>
      <w:r w:rsidRPr="00894AF3">
        <w:rPr>
          <w:rFonts w:hAnsi="Times New Roman" w:ascii="Times New Roman"/>
          <w:szCs w:val="24"/>
          <w:u w:val="single"/>
        </w:rPr>
        <w:t>/</w:t>
      </w:r>
      <w:r w:rsidR="00B6072B" w:rsidRPr="00894AF3">
        <w:rPr>
          <w:rFonts w:hAnsi="Times New Roman" w:ascii="Times New Roman"/>
          <w:szCs w:val="24"/>
          <w:u w:val="single"/>
        </w:rPr>
        <w:t>I</w:t>
      </w:r>
      <w:r w:rsidRPr="00894AF3">
        <w:rPr>
          <w:rFonts w:hAnsi="Times New Roman" w:ascii="Times New Roman"/>
          <w:szCs w:val="24"/>
          <w:u w:val="single"/>
        </w:rPr>
        <w:t>I (</w:t>
      </w:r>
      <w:r w:rsidR="00896966" w:rsidRPr="00894AF3">
        <w:rPr>
          <w:rFonts w:hAnsi="Times New Roman" w:ascii="Times New Roman"/>
          <w:szCs w:val="24"/>
          <w:u w:val="single"/>
        </w:rPr>
        <w:t xml:space="preserve">ulična </w:t>
      </w:r>
      <w:r w:rsidRPr="00894AF3">
        <w:rPr>
          <w:rFonts w:hAnsi="Times New Roman" w:ascii="Times New Roman"/>
          <w:szCs w:val="24"/>
          <w:u w:val="single"/>
        </w:rPr>
        <w:t>zgrada).</w:t>
      </w:r>
    </w:p>
    <w:p w:rsidRDefault="00924C32" w:rsidP="00924C32" w:rsidR="00924C32" w:rsidRPr="00894AF3">
      <w:pPr>
        <w:jc w:val="both"/>
        <w:rPr>
          <w:rFonts w:hAnsi="Times New Roman" w:ascii="Times New Roman"/>
          <w:szCs w:val="24"/>
          <w:highlight w:val="lightGray"/>
        </w:rPr>
      </w:pPr>
    </w:p>
    <w:p w:rsidRDefault="00924C32" w:rsidP="00170F4E" w:rsidR="00924C32" w:rsidRPr="00894AF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lastRenderedPageBreak/>
        <w:t xml:space="preserve">Skupština vjerovnika na kojoj će se na temelju izvješća stečajnog upravitelja odlučivati o daljnjem tijeku stečajnog postupka (izvještajno ročište) određuje se za </w:t>
      </w:r>
      <w:r w:rsidRPr="004C68CB">
        <w:rPr>
          <w:rFonts w:hAnsi="Times New Roman" w:ascii="Times New Roman"/>
          <w:szCs w:val="24"/>
          <w:u w:val="single"/>
        </w:rPr>
        <w:t xml:space="preserve">isti dan i na istom mjestu u </w:t>
      </w:r>
      <w:r w:rsidR="009F2B28" w:rsidRPr="004C68CB">
        <w:rPr>
          <w:rFonts w:hAnsi="Times New Roman" w:ascii="Times New Roman"/>
          <w:szCs w:val="24"/>
          <w:u w:val="single"/>
        </w:rPr>
        <w:t>09</w:t>
      </w:r>
      <w:r w:rsidR="00896966" w:rsidRPr="004C68CB">
        <w:rPr>
          <w:rFonts w:hAnsi="Times New Roman" w:ascii="Times New Roman"/>
          <w:szCs w:val="24"/>
          <w:u w:val="single"/>
        </w:rPr>
        <w:t>:</w:t>
      </w:r>
      <w:r w:rsidR="009F2B28" w:rsidRPr="004C68CB">
        <w:rPr>
          <w:rFonts w:hAnsi="Times New Roman" w:ascii="Times New Roman"/>
          <w:szCs w:val="24"/>
          <w:u w:val="single"/>
        </w:rPr>
        <w:t>45</w:t>
      </w:r>
      <w:r w:rsidR="00896966" w:rsidRPr="004C68CB">
        <w:rPr>
          <w:rFonts w:hAnsi="Times New Roman" w:ascii="Times New Roman"/>
          <w:szCs w:val="24"/>
          <w:u w:val="single"/>
        </w:rPr>
        <w:t xml:space="preserve"> </w:t>
      </w:r>
      <w:r w:rsidRPr="004C68CB">
        <w:rPr>
          <w:rFonts w:hAnsi="Times New Roman" w:ascii="Times New Roman"/>
          <w:szCs w:val="24"/>
          <w:u w:val="single"/>
        </w:rPr>
        <w:t>sati.</w:t>
      </w:r>
    </w:p>
    <w:p w:rsidRDefault="00170F4E" w:rsidP="004C2B5B" w:rsidR="00170F4E" w:rsidRPr="00894AF3">
      <w:pPr>
        <w:rPr>
          <w:rFonts w:hAnsi="Times New Roman" w:ascii="Times New Roman"/>
          <w:szCs w:val="24"/>
        </w:rPr>
      </w:pPr>
    </w:p>
    <w:p w:rsidRDefault="00170F4E" w:rsidP="00170F4E" w:rsidR="00170F4E" w:rsidRPr="00894AF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Određuje se upis ovog rješenja o otvaranju stečajnog postupka nad dužnikom </w:t>
      </w:r>
      <w:r w:rsidR="00894AF3" w:rsidRPr="00894AF3">
        <w:rPr>
          <w:rFonts w:hAnsi="Times New Roman" w:ascii="Times New Roman"/>
          <w:szCs w:val="24"/>
        </w:rPr>
        <w:t xml:space="preserve">PHOENIX CAPITIS d.o.o., </w:t>
      </w:r>
      <w:r w:rsidR="00894AF3" w:rsidRPr="00894AF3">
        <w:rPr>
          <w:rFonts w:hAnsi="Times New Roman" w:ascii="Times New Roman"/>
          <w:szCs w:val="24"/>
          <w:lang w:val="pt-BR"/>
        </w:rPr>
        <w:t xml:space="preserve">OIB: 80769884323, </w:t>
      </w:r>
      <w:r w:rsidR="00894AF3" w:rsidRPr="00894AF3">
        <w:rPr>
          <w:rFonts w:hAnsi="Times New Roman" w:ascii="Times New Roman"/>
          <w:color w:val="000000"/>
          <w:szCs w:val="24"/>
        </w:rPr>
        <w:t xml:space="preserve"> Sesvete, Sesvetska cesta 29</w:t>
      </w:r>
      <w:r w:rsidRPr="00894AF3">
        <w:rPr>
          <w:rFonts w:hAnsi="Times New Roman" w:ascii="Times New Roman"/>
          <w:szCs w:val="24"/>
          <w:lang w:val="pt-BR"/>
        </w:rPr>
        <w:t>,</w:t>
      </w:r>
      <w:r w:rsidRPr="00894AF3">
        <w:rPr>
          <w:rFonts w:hAnsi="Times New Roman" w:ascii="Times New Roman"/>
          <w:szCs w:val="24"/>
        </w:rPr>
        <w:t xml:space="preserve"> u zemljišnim knjigama te se nalaže:</w:t>
      </w:r>
    </w:p>
    <w:p w:rsidRDefault="00170F4E" w:rsidP="007A31D1" w:rsidR="00170F4E" w:rsidRPr="00894AF3">
      <w:pPr>
        <w:jc w:val="both"/>
        <w:rPr>
          <w:rFonts w:hAnsi="Times New Roman" w:ascii="Times New Roman"/>
          <w:szCs w:val="24"/>
        </w:rPr>
      </w:pPr>
    </w:p>
    <w:p w:rsidRDefault="00894AF3" w:rsidP="00894AF3" w:rsidR="00894AF3">
      <w:pPr>
        <w:ind w:left="1069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Općinskom suda u Sesvetama, zemljišnoknjižnom odjelu Sesvete</w:t>
      </w:r>
      <w:r w:rsidR="000D6B27">
        <w:rPr>
          <w:rFonts w:hAnsi="Times New Roman" w:ascii="Times New Roman"/>
          <w:szCs w:val="24"/>
        </w:rPr>
        <w:t xml:space="preserve"> </w:t>
      </w:r>
      <w:r w:rsidRPr="00894AF3">
        <w:rPr>
          <w:rFonts w:hAnsi="Times New Roman" w:ascii="Times New Roman"/>
          <w:szCs w:val="24"/>
        </w:rPr>
        <w:t xml:space="preserve">zabilježba rješenja o otvaranju stečajnog postupka nad dužnikom PHOENIX CAPITIS d.o.o., </w:t>
      </w:r>
      <w:r w:rsidRPr="00894AF3">
        <w:rPr>
          <w:rFonts w:hAnsi="Times New Roman" w:ascii="Times New Roman"/>
          <w:szCs w:val="24"/>
          <w:lang w:val="pt-BR"/>
        </w:rPr>
        <w:t xml:space="preserve">OIB: 80769884323, </w:t>
      </w:r>
      <w:r w:rsidRPr="00894AF3">
        <w:rPr>
          <w:rFonts w:hAnsi="Times New Roman" w:ascii="Times New Roman"/>
          <w:color w:val="000000"/>
          <w:szCs w:val="24"/>
        </w:rPr>
        <w:t xml:space="preserve"> Sesvete, Sesvetska cesta 29</w:t>
      </w:r>
      <w:r w:rsidRPr="00894AF3">
        <w:rPr>
          <w:rFonts w:hAnsi="Times New Roman" w:ascii="Times New Roman"/>
          <w:szCs w:val="24"/>
        </w:rPr>
        <w:t>, poslovni broj St-2872/19 od 5. srpnja 2019., na nekretninama upisanim u</w:t>
      </w:r>
      <w:r>
        <w:rPr>
          <w:rFonts w:hAnsi="Times New Roman" w:ascii="Times New Roman"/>
          <w:szCs w:val="24"/>
        </w:rPr>
        <w:t>:</w:t>
      </w:r>
    </w:p>
    <w:p w:rsidRDefault="00D36DD0" w:rsidP="00894AF3" w:rsidR="00D36DD0">
      <w:pPr>
        <w:ind w:left="1069"/>
        <w:jc w:val="both"/>
        <w:rPr>
          <w:rFonts w:hAnsi="Times New Roman" w:ascii="Times New Roman"/>
          <w:szCs w:val="24"/>
        </w:rPr>
      </w:pPr>
    </w:p>
    <w:p w:rsidRDefault="00894AF3" w:rsidP="00894AF3" w:rsidR="006E2B11">
      <w:pPr>
        <w:ind w:left="106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894AF3">
        <w:rPr>
          <w:rFonts w:hAnsi="Times New Roman" w:ascii="Times New Roman"/>
          <w:szCs w:val="24"/>
        </w:rPr>
        <w:t xml:space="preserve"> </w:t>
      </w:r>
      <w:proofErr w:type="spellStart"/>
      <w:r w:rsidRPr="00894AF3">
        <w:rPr>
          <w:rFonts w:hAnsi="Times New Roman" w:ascii="Times New Roman"/>
          <w:szCs w:val="24"/>
        </w:rPr>
        <w:t>zk.ul</w:t>
      </w:r>
      <w:proofErr w:type="spellEnd"/>
      <w:r w:rsidRPr="00894AF3">
        <w:rPr>
          <w:rFonts w:hAnsi="Times New Roman" w:ascii="Times New Roman"/>
          <w:szCs w:val="24"/>
        </w:rPr>
        <w:t xml:space="preserve">. 6984, k.o. Sesvetski </w:t>
      </w:r>
      <w:proofErr w:type="spellStart"/>
      <w:r w:rsidRPr="00894AF3">
        <w:rPr>
          <w:rFonts w:hAnsi="Times New Roman" w:ascii="Times New Roman"/>
          <w:szCs w:val="24"/>
        </w:rPr>
        <w:t>Kraljevec</w:t>
      </w:r>
      <w:proofErr w:type="spellEnd"/>
      <w:r w:rsidR="00853242">
        <w:rPr>
          <w:rFonts w:hAnsi="Times New Roman" w:ascii="Times New Roman"/>
          <w:szCs w:val="24"/>
        </w:rPr>
        <w:t>;</w:t>
      </w:r>
    </w:p>
    <w:p w:rsidRDefault="006E2B11" w:rsidP="00894AF3" w:rsidR="006E2B11">
      <w:pPr>
        <w:ind w:left="106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r w:rsidR="00894AF3" w:rsidRPr="00894AF3">
        <w:rPr>
          <w:rFonts w:hAnsi="Times New Roman" w:ascii="Times New Roman"/>
          <w:szCs w:val="24"/>
        </w:rPr>
        <w:t>zk.ul</w:t>
      </w:r>
      <w:proofErr w:type="spellEnd"/>
      <w:r w:rsidR="00894AF3" w:rsidRPr="00894AF3">
        <w:rPr>
          <w:rFonts w:hAnsi="Times New Roman" w:ascii="Times New Roman"/>
          <w:szCs w:val="24"/>
        </w:rPr>
        <w:t xml:space="preserve">. 7609, k.o. Sesvetski </w:t>
      </w:r>
      <w:proofErr w:type="spellStart"/>
      <w:r w:rsidR="00894AF3" w:rsidRPr="00894AF3">
        <w:rPr>
          <w:rFonts w:hAnsi="Times New Roman" w:ascii="Times New Roman"/>
          <w:szCs w:val="24"/>
        </w:rPr>
        <w:t>Kraljevec</w:t>
      </w:r>
      <w:proofErr w:type="spellEnd"/>
      <w:r w:rsidR="00894AF3" w:rsidRPr="00894AF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i to 16. suvlasnički udio: 997/10000 etažno    vlasništvo (E-16)</w:t>
      </w:r>
      <w:r w:rsidR="00853242">
        <w:rPr>
          <w:rFonts w:hAnsi="Times New Roman" w:ascii="Times New Roman"/>
          <w:szCs w:val="24"/>
        </w:rPr>
        <w:t>;</w:t>
      </w:r>
    </w:p>
    <w:p w:rsidRDefault="008E0C55" w:rsidP="0083097E" w:rsidR="0083097E">
      <w:pPr>
        <w:ind w:left="106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r w:rsidR="00894AF3" w:rsidRPr="00894AF3">
        <w:rPr>
          <w:rFonts w:hAnsi="Times New Roman" w:ascii="Times New Roman"/>
          <w:szCs w:val="24"/>
        </w:rPr>
        <w:t>zk.ul</w:t>
      </w:r>
      <w:proofErr w:type="spellEnd"/>
      <w:r w:rsidR="00894AF3" w:rsidRPr="00894AF3">
        <w:rPr>
          <w:rFonts w:hAnsi="Times New Roman" w:ascii="Times New Roman"/>
          <w:szCs w:val="24"/>
        </w:rPr>
        <w:t>. 817, k.o. Sesvete Novo,</w:t>
      </w:r>
      <w:r w:rsidR="0083097E" w:rsidRPr="0083097E">
        <w:rPr>
          <w:rFonts w:hAnsi="Times New Roman" w:ascii="Times New Roman"/>
          <w:szCs w:val="24"/>
        </w:rPr>
        <w:t xml:space="preserve"> </w:t>
      </w:r>
      <w:r w:rsidR="0083097E">
        <w:rPr>
          <w:rFonts w:hAnsi="Times New Roman" w:ascii="Times New Roman"/>
          <w:szCs w:val="24"/>
        </w:rPr>
        <w:t>i to 142. suvlasnički udio: 14,32/10000 etažno    vlasništvo (E-142)</w:t>
      </w:r>
      <w:r w:rsidR="00853242">
        <w:rPr>
          <w:rFonts w:hAnsi="Times New Roman" w:ascii="Times New Roman"/>
          <w:szCs w:val="24"/>
        </w:rPr>
        <w:t>;</w:t>
      </w:r>
    </w:p>
    <w:p w:rsidRDefault="00853242" w:rsidP="00853242" w:rsidR="00853242">
      <w:pPr>
        <w:ind w:left="106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r w:rsidRPr="00894AF3">
        <w:rPr>
          <w:rFonts w:hAnsi="Times New Roman" w:ascii="Times New Roman"/>
          <w:szCs w:val="24"/>
        </w:rPr>
        <w:t>zk.ul</w:t>
      </w:r>
      <w:proofErr w:type="spellEnd"/>
      <w:r w:rsidRPr="00894AF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498</w:t>
      </w:r>
      <w:r w:rsidRPr="00894AF3">
        <w:rPr>
          <w:rFonts w:hAnsi="Times New Roman" w:ascii="Times New Roman"/>
          <w:szCs w:val="24"/>
        </w:rPr>
        <w:t>, k.o. Sesvete Novo</w:t>
      </w:r>
      <w:r>
        <w:rPr>
          <w:rFonts w:hAnsi="Times New Roman" w:ascii="Times New Roman"/>
          <w:szCs w:val="24"/>
        </w:rPr>
        <w:t>;</w:t>
      </w:r>
    </w:p>
    <w:p w:rsidRDefault="00853242" w:rsidP="00853242" w:rsidR="00853242">
      <w:pPr>
        <w:ind w:left="106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r w:rsidRPr="00894AF3">
        <w:rPr>
          <w:rFonts w:hAnsi="Times New Roman" w:ascii="Times New Roman"/>
          <w:szCs w:val="24"/>
        </w:rPr>
        <w:t>zk.ul</w:t>
      </w:r>
      <w:proofErr w:type="spellEnd"/>
      <w:r w:rsidRPr="00894AF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500</w:t>
      </w:r>
      <w:r w:rsidRPr="00894AF3">
        <w:rPr>
          <w:rFonts w:hAnsi="Times New Roman" w:ascii="Times New Roman"/>
          <w:szCs w:val="24"/>
        </w:rPr>
        <w:t>, k.o. Sesvete Novo</w:t>
      </w:r>
      <w:r>
        <w:rPr>
          <w:rFonts w:hAnsi="Times New Roman" w:ascii="Times New Roman"/>
          <w:szCs w:val="24"/>
        </w:rPr>
        <w:t>;</w:t>
      </w:r>
    </w:p>
    <w:p w:rsidRDefault="0083097E" w:rsidP="00D36DD0" w:rsidR="005717EA">
      <w:pPr>
        <w:ind w:left="106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894AF3" w:rsidRPr="00894AF3">
        <w:rPr>
          <w:rFonts w:hAnsi="Times New Roman" w:ascii="Times New Roman"/>
          <w:szCs w:val="24"/>
        </w:rPr>
        <w:t xml:space="preserve"> </w:t>
      </w:r>
      <w:proofErr w:type="spellStart"/>
      <w:r w:rsidR="00894AF3" w:rsidRPr="00894AF3">
        <w:rPr>
          <w:rFonts w:hAnsi="Times New Roman" w:ascii="Times New Roman"/>
          <w:szCs w:val="24"/>
        </w:rPr>
        <w:t>zk.ul</w:t>
      </w:r>
      <w:proofErr w:type="spellEnd"/>
      <w:r w:rsidR="00894AF3" w:rsidRPr="00894AF3">
        <w:rPr>
          <w:rFonts w:hAnsi="Times New Roman" w:ascii="Times New Roman"/>
          <w:szCs w:val="24"/>
        </w:rPr>
        <w:t xml:space="preserve">. 7615, k.o. Sesvetski </w:t>
      </w:r>
      <w:proofErr w:type="spellStart"/>
      <w:r w:rsidR="00894AF3" w:rsidRPr="00894AF3">
        <w:rPr>
          <w:rFonts w:hAnsi="Times New Roman" w:ascii="Times New Roman"/>
          <w:szCs w:val="24"/>
        </w:rPr>
        <w:t>Kraljevec</w:t>
      </w:r>
      <w:proofErr w:type="spellEnd"/>
      <w:r w:rsidR="005717EA">
        <w:rPr>
          <w:rFonts w:hAnsi="Times New Roman" w:ascii="Times New Roman"/>
          <w:szCs w:val="24"/>
        </w:rPr>
        <w:t>, i to 16. suvlasnički udio: 1252/10000 etažno vlasništvo (E-16); 17. suvlasnički udio: 1</w:t>
      </w:r>
      <w:r w:rsidR="00F957D4">
        <w:rPr>
          <w:rFonts w:hAnsi="Times New Roman" w:ascii="Times New Roman"/>
          <w:szCs w:val="24"/>
        </w:rPr>
        <w:t>660</w:t>
      </w:r>
      <w:r w:rsidR="005717EA">
        <w:rPr>
          <w:rFonts w:hAnsi="Times New Roman" w:ascii="Times New Roman"/>
          <w:szCs w:val="24"/>
        </w:rPr>
        <w:t xml:space="preserve">/10000 etažno vlasništvo (E-17); </w:t>
      </w:r>
      <w:r w:rsidR="00F957D4">
        <w:rPr>
          <w:rFonts w:hAnsi="Times New Roman" w:ascii="Times New Roman"/>
          <w:szCs w:val="24"/>
        </w:rPr>
        <w:t>18. suvlasnički udio: 1312/10000 etažno vlasništvo (E-18);</w:t>
      </w:r>
      <w:r w:rsidR="00D36DD0" w:rsidRPr="00D36DD0">
        <w:rPr>
          <w:rFonts w:hAnsi="Times New Roman" w:ascii="Times New Roman"/>
          <w:szCs w:val="24"/>
        </w:rPr>
        <w:t xml:space="preserve"> </w:t>
      </w:r>
      <w:r w:rsidR="00D36DD0">
        <w:rPr>
          <w:rFonts w:hAnsi="Times New Roman" w:ascii="Times New Roman"/>
          <w:szCs w:val="24"/>
        </w:rPr>
        <w:t>20. suvlasnički udio: 103/10000 etažno vlasništvo (E-20);</w:t>
      </w:r>
      <w:r w:rsidR="00D36DD0" w:rsidRPr="00D36DD0">
        <w:rPr>
          <w:rFonts w:hAnsi="Times New Roman" w:ascii="Times New Roman"/>
          <w:szCs w:val="24"/>
        </w:rPr>
        <w:t xml:space="preserve"> </w:t>
      </w:r>
      <w:r w:rsidR="00D36DD0">
        <w:rPr>
          <w:rFonts w:hAnsi="Times New Roman" w:ascii="Times New Roman"/>
          <w:szCs w:val="24"/>
        </w:rPr>
        <w:t>21. suvlasnički udio: 62/10000 etažno vlasništvo (E-21)</w:t>
      </w:r>
      <w:r w:rsidR="00853242">
        <w:rPr>
          <w:rFonts w:hAnsi="Times New Roman" w:ascii="Times New Roman"/>
          <w:szCs w:val="24"/>
        </w:rPr>
        <w:t>.</w:t>
      </w:r>
    </w:p>
    <w:p w:rsidRDefault="005717EA" w:rsidP="005717EA" w:rsidR="005717EA">
      <w:pPr>
        <w:ind w:left="1069"/>
        <w:jc w:val="both"/>
        <w:rPr>
          <w:rFonts w:hAnsi="Times New Roman" w:ascii="Times New Roman"/>
          <w:szCs w:val="24"/>
        </w:rPr>
      </w:pPr>
    </w:p>
    <w:p w:rsidRDefault="009F76D4" w:rsidP="007A31D1" w:rsidR="009F76D4" w:rsidRPr="00D36DD0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24C32" w:rsidP="007A31D1" w:rsidR="00924C32" w:rsidRPr="00D36DD0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D36DD0">
        <w:rPr>
          <w:rFonts w:hAnsi="Times New Roman" w:ascii="Times New Roman"/>
          <w:szCs w:val="24"/>
        </w:rPr>
        <w:t>Obrazloženje</w:t>
      </w:r>
    </w:p>
    <w:p w:rsidRDefault="00F87E89" w:rsidP="007A31D1" w:rsidR="00F87E89" w:rsidRPr="00894AF3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  <w:highlight w:val="lightGray"/>
        </w:rPr>
      </w:pPr>
    </w:p>
    <w:p w:rsidRDefault="005C4988" w:rsidP="005C4988" w:rsidR="005C4988" w:rsidRPr="00894AF3">
      <w:pPr>
        <w:ind w:firstLine="720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PHOENIX CAPITIS d.o.o., OIB: 80769884323,  Sesvete, Sesvetska cesta 29, </w:t>
      </w:r>
      <w:r w:rsidRPr="00894AF3">
        <w:rPr>
          <w:rFonts w:hAnsi="Times New Roman" w:ascii="Times New Roman"/>
          <w:szCs w:val="24"/>
          <w:lang w:val="pt-BR"/>
        </w:rPr>
        <w:t xml:space="preserve">na temelju odredbe </w:t>
      </w:r>
      <w:r w:rsidRPr="00894AF3">
        <w:rPr>
          <w:rFonts w:hAnsi="Times New Roman" w:ascii="Times New Roman"/>
          <w:szCs w:val="24"/>
        </w:rPr>
        <w:t>čl. 110. st. 1. Stečajnog zakona („Narodne novine“ broj 71/15 i 104/17, dalje: SZ).</w:t>
      </w:r>
    </w:p>
    <w:p w:rsidRDefault="005C4988" w:rsidP="005C4988" w:rsidR="005C4988" w:rsidRPr="00894AF3">
      <w:pPr>
        <w:ind w:firstLine="709"/>
        <w:jc w:val="both"/>
        <w:rPr>
          <w:rFonts w:hAnsi="Times New Roman" w:ascii="Times New Roman"/>
          <w:szCs w:val="24"/>
        </w:rPr>
      </w:pPr>
    </w:p>
    <w:p w:rsidRDefault="005C4988" w:rsidP="005C4988" w:rsidR="005C4988" w:rsidRPr="00894AF3">
      <w:pPr>
        <w:ind w:firstLine="709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U prijedlogu za otvaranje stečajnog postupka se u bitnome navodi kako je na dan 8. studenog 2018. dužnik u Očevidniku redoslijeda osnova za plaćanje imao evidentirane neizvršene osnove za plaćanje u neprekinutom razdoblju od 120 dana, u ukupnom iznosu od 1.475.936,29 kn, te je imao 1 zaposlenog.</w:t>
      </w:r>
    </w:p>
    <w:p w:rsidRDefault="00F87E89" w:rsidP="009B572B" w:rsidR="00F87E89" w:rsidRPr="00894AF3">
      <w:pPr>
        <w:jc w:val="both"/>
        <w:rPr>
          <w:rFonts w:hAnsi="Times New Roman" w:ascii="Times New Roman"/>
          <w:szCs w:val="24"/>
          <w:highlight w:val="lightGray"/>
        </w:rPr>
      </w:pPr>
    </w:p>
    <w:p w:rsidRDefault="00F87E89" w:rsidP="003B07B9" w:rsidR="00F548CC" w:rsidRPr="00894AF3">
      <w:pPr>
        <w:ind w:firstLine="709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45315D" w:rsidRPr="00894AF3">
        <w:rPr>
          <w:rFonts w:hAnsi="Times New Roman" w:ascii="Times New Roman"/>
          <w:szCs w:val="24"/>
        </w:rPr>
        <w:t>Primjenom navedene odredbe prethodni je postupak pokrenut rješenjem o</w:t>
      </w:r>
      <w:r w:rsidR="00CB041A" w:rsidRPr="00894AF3">
        <w:rPr>
          <w:rFonts w:hAnsi="Times New Roman" w:ascii="Times New Roman"/>
          <w:szCs w:val="24"/>
        </w:rPr>
        <w:t>vog suda od 23. listopada 2018., te je ovaj sud primjenom odredbe čl. 11. st. 3. SZ-a pribavio podatke i isprave iz kojih proizlazi da je dužnik vlasnik nekretnina, i to nekretnin</w:t>
      </w:r>
      <w:r w:rsidR="00A7205A" w:rsidRPr="00894AF3">
        <w:rPr>
          <w:rFonts w:hAnsi="Times New Roman" w:ascii="Times New Roman"/>
          <w:szCs w:val="24"/>
        </w:rPr>
        <w:t>a</w:t>
      </w:r>
      <w:r w:rsidR="00CB041A" w:rsidRPr="00894AF3">
        <w:rPr>
          <w:rFonts w:hAnsi="Times New Roman" w:ascii="Times New Roman"/>
          <w:szCs w:val="24"/>
        </w:rPr>
        <w:t xml:space="preserve"> upisan</w:t>
      </w:r>
      <w:r w:rsidR="00A7205A" w:rsidRPr="00894AF3">
        <w:rPr>
          <w:rFonts w:hAnsi="Times New Roman" w:ascii="Times New Roman"/>
          <w:szCs w:val="24"/>
        </w:rPr>
        <w:t>ih</w:t>
      </w:r>
      <w:r w:rsidR="0009540C" w:rsidRPr="00894AF3">
        <w:rPr>
          <w:rFonts w:hAnsi="Times New Roman" w:ascii="Times New Roman"/>
          <w:szCs w:val="24"/>
        </w:rPr>
        <w:t xml:space="preserve"> kod Općinskog suda u Sesvetama, zemljišnoknjižni odjel Sesvete, </w:t>
      </w:r>
      <w:proofErr w:type="spellStart"/>
      <w:r w:rsidR="00F548CC" w:rsidRPr="00894AF3">
        <w:rPr>
          <w:rFonts w:hAnsi="Times New Roman" w:ascii="Times New Roman"/>
          <w:szCs w:val="24"/>
        </w:rPr>
        <w:t>zk.ul</w:t>
      </w:r>
      <w:proofErr w:type="spellEnd"/>
      <w:r w:rsidR="00F548CC" w:rsidRPr="00894AF3">
        <w:rPr>
          <w:rFonts w:hAnsi="Times New Roman" w:ascii="Times New Roman"/>
          <w:szCs w:val="24"/>
        </w:rPr>
        <w:t>. 498., 500</w:t>
      </w:r>
      <w:r w:rsidR="008166A4" w:rsidRPr="00894AF3">
        <w:rPr>
          <w:rFonts w:hAnsi="Times New Roman" w:ascii="Times New Roman"/>
          <w:szCs w:val="24"/>
        </w:rPr>
        <w:t>.</w:t>
      </w:r>
      <w:r w:rsidR="00F548CC" w:rsidRPr="00894AF3">
        <w:rPr>
          <w:rFonts w:hAnsi="Times New Roman" w:ascii="Times New Roman"/>
          <w:szCs w:val="24"/>
        </w:rPr>
        <w:t xml:space="preserve"> i 817</w:t>
      </w:r>
      <w:r w:rsidR="008166A4" w:rsidRPr="00894AF3">
        <w:rPr>
          <w:rFonts w:hAnsi="Times New Roman" w:ascii="Times New Roman"/>
          <w:szCs w:val="24"/>
        </w:rPr>
        <w:t>.,</w:t>
      </w:r>
      <w:r w:rsidR="00F548CC" w:rsidRPr="00894AF3">
        <w:rPr>
          <w:rFonts w:hAnsi="Times New Roman" w:ascii="Times New Roman"/>
          <w:szCs w:val="24"/>
        </w:rPr>
        <w:t xml:space="preserve"> sve k.o. Sesvete Novo.</w:t>
      </w:r>
    </w:p>
    <w:p w:rsidRDefault="00F548CC" w:rsidP="003B07B9" w:rsidR="00F548CC" w:rsidRPr="00894AF3">
      <w:pPr>
        <w:ind w:firstLine="709"/>
        <w:jc w:val="both"/>
        <w:rPr>
          <w:rFonts w:hAnsi="Times New Roman" w:ascii="Times New Roman"/>
          <w:szCs w:val="24"/>
        </w:rPr>
      </w:pPr>
    </w:p>
    <w:p w:rsidRDefault="00274395" w:rsidP="002B57F4" w:rsidR="00CB041A" w:rsidRPr="00894AF3">
      <w:pPr>
        <w:ind w:firstLine="709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Osim toga i zastupnik po zakonu dužnika je postupajući po rješenju ovog suda od 3. prosinca 2018. </w:t>
      </w:r>
      <w:r w:rsidR="008039B9">
        <w:rPr>
          <w:rFonts w:hAnsi="Times New Roman" w:ascii="Times New Roman"/>
          <w:szCs w:val="24"/>
        </w:rPr>
        <w:t>podneskom</w:t>
      </w:r>
      <w:r w:rsidR="003777B8" w:rsidRPr="00894AF3">
        <w:rPr>
          <w:rFonts w:hAnsi="Times New Roman" w:ascii="Times New Roman"/>
          <w:szCs w:val="24"/>
        </w:rPr>
        <w:t xml:space="preserve"> </w:t>
      </w:r>
      <w:r w:rsidR="008039B9">
        <w:rPr>
          <w:rFonts w:hAnsi="Times New Roman" w:ascii="Times New Roman"/>
          <w:szCs w:val="24"/>
        </w:rPr>
        <w:t xml:space="preserve">od </w:t>
      </w:r>
      <w:r w:rsidR="003777B8" w:rsidRPr="00894AF3">
        <w:rPr>
          <w:rFonts w:hAnsi="Times New Roman" w:ascii="Times New Roman"/>
          <w:szCs w:val="24"/>
        </w:rPr>
        <w:t xml:space="preserve">19. prosinca 2018. </w:t>
      </w:r>
      <w:r w:rsidR="008039B9">
        <w:rPr>
          <w:rFonts w:hAnsi="Times New Roman" w:ascii="Times New Roman"/>
          <w:szCs w:val="24"/>
        </w:rPr>
        <w:t>dostavio</w:t>
      </w:r>
      <w:r w:rsidRPr="00894AF3">
        <w:rPr>
          <w:rFonts w:hAnsi="Times New Roman" w:ascii="Times New Roman"/>
          <w:szCs w:val="24"/>
        </w:rPr>
        <w:t xml:space="preserve"> izviješće o financijsko gospodarskom stanju dužnika u kojem je naveo da su računi dužnika blokirani i da na njima </w:t>
      </w:r>
      <w:r w:rsidRPr="00894AF3">
        <w:rPr>
          <w:rFonts w:hAnsi="Times New Roman" w:ascii="Times New Roman"/>
          <w:szCs w:val="24"/>
        </w:rPr>
        <w:lastRenderedPageBreak/>
        <w:t>nema novčanih sredstava, da dužnik ima tražbine u ukupnom iznosu od 15.275.17,00 kn, a obveze uz iznosu od 42.172.868,00 kn</w:t>
      </w:r>
      <w:r w:rsidR="003777B8" w:rsidRPr="00894AF3">
        <w:rPr>
          <w:rFonts w:hAnsi="Times New Roman" w:ascii="Times New Roman"/>
          <w:szCs w:val="24"/>
        </w:rPr>
        <w:t xml:space="preserve">. Nadalje je u izviješću naveo da je dužnik vlasnik nekretnina, i to nekretnina upisanih kod Općinskog suda u Sesvetama, zemljišnoknjižni odjel Sesvete </w:t>
      </w:r>
      <w:proofErr w:type="spellStart"/>
      <w:r w:rsidR="003777B8" w:rsidRPr="00894AF3">
        <w:rPr>
          <w:rFonts w:hAnsi="Times New Roman" w:ascii="Times New Roman"/>
          <w:szCs w:val="24"/>
        </w:rPr>
        <w:t>zk.ul</w:t>
      </w:r>
      <w:proofErr w:type="spellEnd"/>
      <w:r w:rsidR="003777B8" w:rsidRPr="00894AF3">
        <w:rPr>
          <w:rFonts w:hAnsi="Times New Roman" w:ascii="Times New Roman"/>
          <w:szCs w:val="24"/>
        </w:rPr>
        <w:t xml:space="preserve">. 6983, k.o. Sesvetski </w:t>
      </w:r>
      <w:proofErr w:type="spellStart"/>
      <w:r w:rsidR="003777B8" w:rsidRPr="00894AF3">
        <w:rPr>
          <w:rFonts w:hAnsi="Times New Roman" w:ascii="Times New Roman"/>
          <w:szCs w:val="24"/>
        </w:rPr>
        <w:t>Kraljevec</w:t>
      </w:r>
      <w:proofErr w:type="spellEnd"/>
      <w:r w:rsidR="003777B8" w:rsidRPr="00894AF3">
        <w:rPr>
          <w:rFonts w:hAnsi="Times New Roman" w:ascii="Times New Roman"/>
          <w:szCs w:val="24"/>
        </w:rPr>
        <w:t xml:space="preserve">,  </w:t>
      </w:r>
      <w:proofErr w:type="spellStart"/>
      <w:r w:rsidR="0009540C" w:rsidRPr="00894AF3">
        <w:rPr>
          <w:rFonts w:hAnsi="Times New Roman" w:ascii="Times New Roman"/>
          <w:szCs w:val="24"/>
        </w:rPr>
        <w:t>zk.ul</w:t>
      </w:r>
      <w:proofErr w:type="spellEnd"/>
      <w:r w:rsidR="0009540C" w:rsidRPr="00894AF3">
        <w:rPr>
          <w:rFonts w:hAnsi="Times New Roman" w:ascii="Times New Roman"/>
          <w:szCs w:val="24"/>
        </w:rPr>
        <w:t xml:space="preserve">. 6984, k.o. Sesvetski </w:t>
      </w:r>
      <w:proofErr w:type="spellStart"/>
      <w:r w:rsidR="0009540C" w:rsidRPr="00894AF3">
        <w:rPr>
          <w:rFonts w:hAnsi="Times New Roman" w:ascii="Times New Roman"/>
          <w:szCs w:val="24"/>
        </w:rPr>
        <w:t>Kraljevec</w:t>
      </w:r>
      <w:proofErr w:type="spellEnd"/>
      <w:r w:rsidR="003B07B9" w:rsidRPr="00894AF3">
        <w:rPr>
          <w:rFonts w:hAnsi="Times New Roman" w:ascii="Times New Roman"/>
          <w:szCs w:val="24"/>
        </w:rPr>
        <w:t>,</w:t>
      </w:r>
      <w:r w:rsidR="003777B8" w:rsidRPr="00894AF3">
        <w:rPr>
          <w:rFonts w:hAnsi="Times New Roman" w:ascii="Times New Roman"/>
          <w:szCs w:val="24"/>
        </w:rPr>
        <w:t xml:space="preserve"> </w:t>
      </w:r>
      <w:proofErr w:type="spellStart"/>
      <w:r w:rsidR="003777B8" w:rsidRPr="00894AF3">
        <w:rPr>
          <w:rFonts w:hAnsi="Times New Roman" w:ascii="Times New Roman"/>
          <w:szCs w:val="24"/>
        </w:rPr>
        <w:t>zk.ul</w:t>
      </w:r>
      <w:proofErr w:type="spellEnd"/>
      <w:r w:rsidR="003777B8" w:rsidRPr="00894AF3">
        <w:rPr>
          <w:rFonts w:hAnsi="Times New Roman" w:ascii="Times New Roman"/>
          <w:szCs w:val="24"/>
        </w:rPr>
        <w:t xml:space="preserve">. 500, k.o. Sesvetski </w:t>
      </w:r>
      <w:proofErr w:type="spellStart"/>
      <w:r w:rsidR="003777B8" w:rsidRPr="00894AF3">
        <w:rPr>
          <w:rFonts w:hAnsi="Times New Roman" w:ascii="Times New Roman"/>
          <w:szCs w:val="24"/>
        </w:rPr>
        <w:t>Kraljevec</w:t>
      </w:r>
      <w:proofErr w:type="spellEnd"/>
      <w:r w:rsidR="003777B8" w:rsidRPr="00894AF3">
        <w:rPr>
          <w:rFonts w:hAnsi="Times New Roman" w:ascii="Times New Roman"/>
          <w:szCs w:val="24"/>
        </w:rPr>
        <w:t xml:space="preserve">, </w:t>
      </w:r>
      <w:proofErr w:type="spellStart"/>
      <w:r w:rsidR="003777B8" w:rsidRPr="00894AF3">
        <w:rPr>
          <w:rFonts w:hAnsi="Times New Roman" w:ascii="Times New Roman"/>
          <w:szCs w:val="24"/>
        </w:rPr>
        <w:t>zk.ul</w:t>
      </w:r>
      <w:proofErr w:type="spellEnd"/>
      <w:r w:rsidR="003777B8" w:rsidRPr="00894AF3">
        <w:rPr>
          <w:rFonts w:hAnsi="Times New Roman" w:ascii="Times New Roman"/>
          <w:szCs w:val="24"/>
        </w:rPr>
        <w:t xml:space="preserve">. 498, k.o. Sesvetski </w:t>
      </w:r>
      <w:proofErr w:type="spellStart"/>
      <w:r w:rsidR="003777B8" w:rsidRPr="00894AF3">
        <w:rPr>
          <w:rFonts w:hAnsi="Times New Roman" w:ascii="Times New Roman"/>
          <w:szCs w:val="24"/>
        </w:rPr>
        <w:t>Kraljevec</w:t>
      </w:r>
      <w:proofErr w:type="spellEnd"/>
      <w:r w:rsidR="003777B8" w:rsidRPr="00894AF3">
        <w:rPr>
          <w:rFonts w:hAnsi="Times New Roman" w:ascii="Times New Roman"/>
          <w:szCs w:val="24"/>
        </w:rPr>
        <w:t xml:space="preserve">, </w:t>
      </w:r>
      <w:proofErr w:type="spellStart"/>
      <w:r w:rsidR="003B07B9" w:rsidRPr="00894AF3">
        <w:rPr>
          <w:rFonts w:hAnsi="Times New Roman" w:ascii="Times New Roman"/>
          <w:szCs w:val="24"/>
        </w:rPr>
        <w:t>zk.ul</w:t>
      </w:r>
      <w:proofErr w:type="spellEnd"/>
      <w:r w:rsidR="003B07B9" w:rsidRPr="00894AF3">
        <w:rPr>
          <w:rFonts w:hAnsi="Times New Roman" w:ascii="Times New Roman"/>
          <w:szCs w:val="24"/>
        </w:rPr>
        <w:t xml:space="preserve">. 7609, k.o. Sesvetski </w:t>
      </w:r>
      <w:proofErr w:type="spellStart"/>
      <w:r w:rsidR="003B07B9" w:rsidRPr="00894AF3">
        <w:rPr>
          <w:rFonts w:hAnsi="Times New Roman" w:ascii="Times New Roman"/>
          <w:szCs w:val="24"/>
        </w:rPr>
        <w:t>Kraljevec</w:t>
      </w:r>
      <w:proofErr w:type="spellEnd"/>
      <w:r w:rsidR="003B07B9" w:rsidRPr="00894AF3">
        <w:rPr>
          <w:rFonts w:hAnsi="Times New Roman" w:ascii="Times New Roman"/>
          <w:szCs w:val="24"/>
        </w:rPr>
        <w:t xml:space="preserve">, </w:t>
      </w:r>
      <w:proofErr w:type="spellStart"/>
      <w:r w:rsidR="003B07B9" w:rsidRPr="00894AF3">
        <w:rPr>
          <w:rFonts w:hAnsi="Times New Roman" w:ascii="Times New Roman"/>
          <w:szCs w:val="24"/>
        </w:rPr>
        <w:t>zk.ul</w:t>
      </w:r>
      <w:proofErr w:type="spellEnd"/>
      <w:r w:rsidR="003B07B9" w:rsidRPr="00894AF3">
        <w:rPr>
          <w:rFonts w:hAnsi="Times New Roman" w:ascii="Times New Roman"/>
          <w:szCs w:val="24"/>
        </w:rPr>
        <w:t xml:space="preserve">. 817, k.o. Sesvete Novo, </w:t>
      </w:r>
      <w:proofErr w:type="spellStart"/>
      <w:r w:rsidR="003777B8" w:rsidRPr="00894AF3">
        <w:rPr>
          <w:rFonts w:hAnsi="Times New Roman" w:ascii="Times New Roman"/>
          <w:szCs w:val="24"/>
        </w:rPr>
        <w:t>zk.ul</w:t>
      </w:r>
      <w:proofErr w:type="spellEnd"/>
      <w:r w:rsidR="003777B8" w:rsidRPr="00894AF3">
        <w:rPr>
          <w:rFonts w:hAnsi="Times New Roman" w:ascii="Times New Roman"/>
          <w:szCs w:val="24"/>
        </w:rPr>
        <w:t xml:space="preserve">. 8059, k.o. Sesvetski </w:t>
      </w:r>
      <w:proofErr w:type="spellStart"/>
      <w:r w:rsidR="003777B8" w:rsidRPr="00894AF3">
        <w:rPr>
          <w:rFonts w:hAnsi="Times New Roman" w:ascii="Times New Roman"/>
          <w:szCs w:val="24"/>
        </w:rPr>
        <w:t>Kraljevec</w:t>
      </w:r>
      <w:proofErr w:type="spellEnd"/>
      <w:r w:rsidR="003777B8" w:rsidRPr="00894AF3">
        <w:rPr>
          <w:rFonts w:hAnsi="Times New Roman" w:ascii="Times New Roman"/>
          <w:szCs w:val="24"/>
        </w:rPr>
        <w:t xml:space="preserve">, </w:t>
      </w:r>
      <w:proofErr w:type="spellStart"/>
      <w:r w:rsidR="003B07B9" w:rsidRPr="00894AF3">
        <w:rPr>
          <w:rFonts w:hAnsi="Times New Roman" w:ascii="Times New Roman"/>
          <w:szCs w:val="24"/>
        </w:rPr>
        <w:t>zk.ul</w:t>
      </w:r>
      <w:proofErr w:type="spellEnd"/>
      <w:r w:rsidR="003B07B9" w:rsidRPr="00894AF3">
        <w:rPr>
          <w:rFonts w:hAnsi="Times New Roman" w:ascii="Times New Roman"/>
          <w:szCs w:val="24"/>
        </w:rPr>
        <w:t xml:space="preserve">. 7615, k.o. Sesvetski </w:t>
      </w:r>
      <w:proofErr w:type="spellStart"/>
      <w:r w:rsidR="003B07B9" w:rsidRPr="00894AF3">
        <w:rPr>
          <w:rFonts w:hAnsi="Times New Roman" w:ascii="Times New Roman"/>
          <w:szCs w:val="24"/>
        </w:rPr>
        <w:t>Kraljevec</w:t>
      </w:r>
      <w:proofErr w:type="spellEnd"/>
      <w:r w:rsidR="003B07B9" w:rsidRPr="00894AF3">
        <w:rPr>
          <w:rFonts w:hAnsi="Times New Roman" w:ascii="Times New Roman"/>
          <w:szCs w:val="24"/>
        </w:rPr>
        <w:t>- suvlasnički udio 16., 17., 18., 20. i 21.</w:t>
      </w:r>
    </w:p>
    <w:p w:rsidRDefault="00CB041A" w:rsidP="00990874" w:rsidR="00CB041A" w:rsidRPr="00894AF3">
      <w:pPr>
        <w:ind w:firstLine="709"/>
        <w:jc w:val="both"/>
        <w:rPr>
          <w:rFonts w:hAnsi="Times New Roman" w:ascii="Times New Roman"/>
          <w:szCs w:val="24"/>
        </w:rPr>
      </w:pPr>
    </w:p>
    <w:p w:rsidRDefault="00C376AE" w:rsidP="00C376AE" w:rsidR="00C376AE" w:rsidRPr="00894AF3">
      <w:pPr>
        <w:ind w:firstLine="709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344BE5" w:rsidP="00344BE5" w:rsidR="00344BE5" w:rsidRPr="00894AF3">
      <w:pPr>
        <w:ind w:firstLine="709"/>
        <w:jc w:val="both"/>
        <w:rPr>
          <w:rFonts w:hAnsi="Times New Roman" w:ascii="Times New Roman"/>
          <w:szCs w:val="24"/>
          <w:highlight w:val="lightGray"/>
        </w:rPr>
      </w:pPr>
    </w:p>
    <w:p w:rsidRDefault="00344BE5" w:rsidP="00344BE5" w:rsidR="00344BE5" w:rsidRPr="00894AF3">
      <w:pPr>
        <w:ind w:firstLine="709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Odredbom čl.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</w:t>
      </w:r>
    </w:p>
    <w:p w:rsidRDefault="00C376AE" w:rsidP="00C376AE" w:rsidR="00C376AE" w:rsidRPr="00894AF3">
      <w:pPr>
        <w:ind w:firstLine="709"/>
        <w:jc w:val="both"/>
        <w:rPr>
          <w:rFonts w:hAnsi="Times New Roman" w:ascii="Times New Roman"/>
          <w:szCs w:val="24"/>
          <w:highlight w:val="lightGray"/>
        </w:rPr>
      </w:pPr>
    </w:p>
    <w:p w:rsidRDefault="002B57F4" w:rsidP="00D6290B" w:rsidR="00C376AE" w:rsidRPr="00894AF3">
      <w:pPr>
        <w:ind w:firstLine="708"/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 xml:space="preserve">Ovaj sud je na ročištu održanom 3. srpnja 2019. primjenom odredbe čl. 11. st. 3. Stečajnog zakona izvršio uvid u očevidnik neizvršenih osnova za plaćanje koje vodi Financijska agencija, te je utvrdio da je dužnik na dan 3. srpnja 2019. u blokadi za iznos od 2.014.454,93 kn i to neprekidno od 13. lipnja 2018. godine. Nadalje, sud je </w:t>
      </w:r>
      <w:r w:rsidR="00C376AE" w:rsidRPr="00894AF3">
        <w:rPr>
          <w:rFonts w:hAnsi="Times New Roman" w:ascii="Times New Roman"/>
          <w:szCs w:val="24"/>
        </w:rPr>
        <w:t xml:space="preserve">primjenom odredbe čl. 11. st. 3. SZ-a, </w:t>
      </w:r>
      <w:r w:rsidR="00165633" w:rsidRPr="00894AF3">
        <w:rPr>
          <w:rFonts w:hAnsi="Times New Roman" w:ascii="Times New Roman"/>
          <w:szCs w:val="24"/>
        </w:rPr>
        <w:t xml:space="preserve">pribavio podatak o tome da </w:t>
      </w:r>
      <w:r w:rsidR="00606ED2" w:rsidRPr="00894AF3">
        <w:rPr>
          <w:rFonts w:hAnsi="Times New Roman" w:ascii="Times New Roman"/>
          <w:szCs w:val="24"/>
        </w:rPr>
        <w:t xml:space="preserve">dužnik </w:t>
      </w:r>
      <w:r w:rsidR="00165633" w:rsidRPr="00894AF3">
        <w:rPr>
          <w:rFonts w:hAnsi="Times New Roman" w:ascii="Times New Roman"/>
          <w:szCs w:val="24"/>
        </w:rPr>
        <w:t xml:space="preserve">na dan </w:t>
      </w:r>
      <w:r w:rsidR="00577ACB" w:rsidRPr="00894AF3">
        <w:rPr>
          <w:rFonts w:hAnsi="Times New Roman" w:ascii="Times New Roman"/>
          <w:szCs w:val="24"/>
        </w:rPr>
        <w:t>5. srpnja 2</w:t>
      </w:r>
      <w:r w:rsidR="00165633" w:rsidRPr="00894AF3">
        <w:rPr>
          <w:rFonts w:hAnsi="Times New Roman" w:ascii="Times New Roman"/>
          <w:szCs w:val="24"/>
        </w:rPr>
        <w:t xml:space="preserve">019. </w:t>
      </w:r>
      <w:r w:rsidR="00606ED2" w:rsidRPr="00894AF3">
        <w:rPr>
          <w:rFonts w:hAnsi="Times New Roman" w:ascii="Times New Roman"/>
          <w:szCs w:val="24"/>
        </w:rPr>
        <w:t>u Očevidniku redoslijeda osnova za plaćanje ima evidentirane neizvršene osnove za plaćanje</w:t>
      </w:r>
      <w:r w:rsidR="009B572B" w:rsidRPr="00894AF3">
        <w:rPr>
          <w:rFonts w:hAnsi="Times New Roman" w:ascii="Times New Roman"/>
          <w:szCs w:val="24"/>
        </w:rPr>
        <w:t xml:space="preserve"> po ukupno 2</w:t>
      </w:r>
      <w:r w:rsidR="00D6290B" w:rsidRPr="00894AF3">
        <w:rPr>
          <w:rFonts w:hAnsi="Times New Roman" w:ascii="Times New Roman"/>
          <w:szCs w:val="24"/>
        </w:rPr>
        <w:t>1</w:t>
      </w:r>
      <w:r w:rsidR="009B572B" w:rsidRPr="00894AF3">
        <w:rPr>
          <w:rFonts w:hAnsi="Times New Roman" w:ascii="Times New Roman"/>
          <w:szCs w:val="24"/>
        </w:rPr>
        <w:t xml:space="preserve"> osnov</w:t>
      </w:r>
      <w:r w:rsidR="00D6290B" w:rsidRPr="00894AF3">
        <w:rPr>
          <w:rFonts w:hAnsi="Times New Roman" w:ascii="Times New Roman"/>
          <w:szCs w:val="24"/>
        </w:rPr>
        <w:t>i</w:t>
      </w:r>
      <w:r w:rsidR="009B572B" w:rsidRPr="00894AF3">
        <w:rPr>
          <w:rFonts w:hAnsi="Times New Roman" w:ascii="Times New Roman"/>
          <w:szCs w:val="24"/>
        </w:rPr>
        <w:t xml:space="preserve"> za iznos od </w:t>
      </w:r>
      <w:r w:rsidR="002B324D" w:rsidRPr="00894AF3">
        <w:rPr>
          <w:rFonts w:hAnsi="Times New Roman" w:ascii="Times New Roman"/>
          <w:szCs w:val="24"/>
        </w:rPr>
        <w:t>2.014.739,88</w:t>
      </w:r>
      <w:r w:rsidR="009B572B" w:rsidRPr="00894AF3">
        <w:rPr>
          <w:rFonts w:hAnsi="Times New Roman" w:ascii="Times New Roman"/>
          <w:szCs w:val="24"/>
        </w:rPr>
        <w:t xml:space="preserve"> kn</w:t>
      </w:r>
      <w:r w:rsidR="00606ED2" w:rsidRPr="00894AF3">
        <w:rPr>
          <w:rFonts w:hAnsi="Times New Roman" w:ascii="Times New Roman"/>
          <w:szCs w:val="24"/>
        </w:rPr>
        <w:t xml:space="preserve"> u neprekinutom razdoblju </w:t>
      </w:r>
      <w:r w:rsidR="009B572B" w:rsidRPr="00894AF3">
        <w:rPr>
          <w:rFonts w:hAnsi="Times New Roman" w:ascii="Times New Roman"/>
          <w:szCs w:val="24"/>
        </w:rPr>
        <w:t xml:space="preserve">od </w:t>
      </w:r>
      <w:r w:rsidR="00D6290B" w:rsidRPr="00894AF3">
        <w:rPr>
          <w:rFonts w:hAnsi="Times New Roman" w:ascii="Times New Roman"/>
          <w:szCs w:val="24"/>
        </w:rPr>
        <w:t xml:space="preserve">13. lipnja 2018. </w:t>
      </w:r>
      <w:r w:rsidR="009B572B" w:rsidRPr="00894AF3">
        <w:rPr>
          <w:rFonts w:hAnsi="Times New Roman" w:ascii="Times New Roman"/>
          <w:szCs w:val="24"/>
        </w:rPr>
        <w:t xml:space="preserve"> </w:t>
      </w:r>
      <w:r w:rsidR="00C376AE" w:rsidRPr="00894AF3">
        <w:rPr>
          <w:rFonts w:hAnsi="Times New Roman" w:ascii="Times New Roman"/>
          <w:szCs w:val="24"/>
        </w:rPr>
        <w:t xml:space="preserve">Shodno tome, </w:t>
      </w:r>
      <w:r w:rsidR="00344BE5" w:rsidRPr="00894AF3">
        <w:rPr>
          <w:rFonts w:hAnsi="Times New Roman" w:ascii="Times New Roman"/>
          <w:szCs w:val="24"/>
        </w:rPr>
        <w:t xml:space="preserve">utvrđeno je </w:t>
      </w:r>
      <w:r w:rsidR="00C376AE" w:rsidRPr="00894AF3">
        <w:rPr>
          <w:rFonts w:hAnsi="Times New Roman" w:ascii="Times New Roman"/>
          <w:szCs w:val="24"/>
        </w:rPr>
        <w:t>da je kod dužnika nesporno ostvaren stečajni razlog nesposobnosti za plaćanje, odnosno da je ostvaren razlog za ot</w:t>
      </w:r>
      <w:r w:rsidR="00D6290B" w:rsidRPr="00894AF3">
        <w:rPr>
          <w:rFonts w:hAnsi="Times New Roman" w:ascii="Times New Roman"/>
          <w:szCs w:val="24"/>
        </w:rPr>
        <w:t xml:space="preserve">varanje ovog stečajnog postupka </w:t>
      </w:r>
      <w:r w:rsidR="00D90996" w:rsidRPr="00894AF3">
        <w:rPr>
          <w:rFonts w:hAnsi="Times New Roman" w:ascii="Times New Roman"/>
          <w:szCs w:val="24"/>
        </w:rPr>
        <w:t>(očevidnik</w:t>
      </w:r>
      <w:r w:rsidR="002B324D" w:rsidRPr="00894AF3">
        <w:rPr>
          <w:rFonts w:hAnsi="Times New Roman" w:ascii="Times New Roman"/>
          <w:szCs w:val="24"/>
        </w:rPr>
        <w:t xml:space="preserve"> na dan 5. srpnja 2019.</w:t>
      </w:r>
      <w:r w:rsidR="00D90996" w:rsidRPr="00894AF3">
        <w:rPr>
          <w:rFonts w:hAnsi="Times New Roman" w:ascii="Times New Roman"/>
          <w:szCs w:val="24"/>
        </w:rPr>
        <w:t xml:space="preserve"> </w:t>
      </w:r>
      <w:proofErr w:type="spellStart"/>
      <w:r w:rsidR="00D90996" w:rsidRPr="00894AF3">
        <w:rPr>
          <w:rFonts w:hAnsi="Times New Roman" w:ascii="Times New Roman"/>
          <w:szCs w:val="24"/>
        </w:rPr>
        <w:t>prileži</w:t>
      </w:r>
      <w:proofErr w:type="spellEnd"/>
      <w:r w:rsidR="00D90996" w:rsidRPr="00894AF3">
        <w:rPr>
          <w:rFonts w:hAnsi="Times New Roman" w:ascii="Times New Roman"/>
          <w:szCs w:val="24"/>
        </w:rPr>
        <w:t xml:space="preserve"> spisu).</w:t>
      </w:r>
    </w:p>
    <w:p w:rsidRDefault="002B57F4" w:rsidP="00C376AE" w:rsidR="002B57F4" w:rsidRPr="00894AF3">
      <w:pPr>
        <w:jc w:val="both"/>
        <w:rPr>
          <w:rFonts w:hAnsi="Times New Roman" w:ascii="Times New Roman"/>
          <w:szCs w:val="24"/>
        </w:rPr>
      </w:pPr>
    </w:p>
    <w:p w:rsidRDefault="00A7029C" w:rsidP="00C376AE" w:rsidR="00C376AE" w:rsidRPr="00894AF3">
      <w:pPr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ab/>
        <w:t>Valja dodati kako je</w:t>
      </w:r>
      <w:r w:rsidR="00136D81" w:rsidRPr="00894AF3">
        <w:rPr>
          <w:rFonts w:hAnsi="Times New Roman" w:ascii="Times New Roman"/>
          <w:szCs w:val="24"/>
        </w:rPr>
        <w:t xml:space="preserve"> ovaj</w:t>
      </w:r>
      <w:r w:rsidRPr="00894AF3">
        <w:rPr>
          <w:rFonts w:hAnsi="Times New Roman" w:ascii="Times New Roman"/>
          <w:szCs w:val="24"/>
        </w:rPr>
        <w:t xml:space="preserve"> postupak pokrenut </w:t>
      </w:r>
      <w:r w:rsidR="002B324D" w:rsidRPr="00894AF3">
        <w:rPr>
          <w:rFonts w:hAnsi="Times New Roman" w:ascii="Times New Roman"/>
          <w:szCs w:val="24"/>
        </w:rPr>
        <w:t>Prijedlogom Fine za otvaranje stečajnog postupka na temelju odredbe čl. 110. st. 1. SZ-a 12. studenog 2018., da je na ročištu radi očitovanja o prijedlogu za pokretanje stečajnog postupka dana 8. ožujka 2019., dužnik molio odgodu za 60 dana kako bi izašao iz blokade, pa je sud dužniku dodijelio rok od 60 dana i odredio ročište radi rasprave o pretpostavkama za otvaranje stečajnog po</w:t>
      </w:r>
      <w:r w:rsidR="00F86F2B" w:rsidRPr="00894AF3">
        <w:rPr>
          <w:rFonts w:hAnsi="Times New Roman" w:ascii="Times New Roman"/>
          <w:szCs w:val="24"/>
        </w:rPr>
        <w:t xml:space="preserve">stupka za dan 27. svibnja 2019. </w:t>
      </w:r>
      <w:r w:rsidR="00C20643" w:rsidRPr="00894AF3">
        <w:rPr>
          <w:rFonts w:hAnsi="Times New Roman" w:ascii="Times New Roman"/>
          <w:szCs w:val="24"/>
        </w:rPr>
        <w:t xml:space="preserve">Dana 27. svibnja 2019., dužnik je </w:t>
      </w:r>
      <w:r w:rsidR="009A723F" w:rsidRPr="00894AF3">
        <w:rPr>
          <w:rFonts w:hAnsi="Times New Roman" w:ascii="Times New Roman"/>
          <w:szCs w:val="24"/>
        </w:rPr>
        <w:t>podnio</w:t>
      </w:r>
      <w:r w:rsidR="00C20643" w:rsidRPr="00894AF3">
        <w:rPr>
          <w:rFonts w:hAnsi="Times New Roman" w:ascii="Times New Roman"/>
          <w:szCs w:val="24"/>
        </w:rPr>
        <w:t xml:space="preserve"> zahtjev za izuzeće uređujućeg suca</w:t>
      </w:r>
      <w:r w:rsidR="009A723F" w:rsidRPr="00894AF3">
        <w:rPr>
          <w:rFonts w:hAnsi="Times New Roman" w:ascii="Times New Roman"/>
          <w:szCs w:val="24"/>
        </w:rPr>
        <w:t xml:space="preserve">, pa je sud, a nakon što je odlukom Ureda Predsjednika Trgovačkog suda u Zagrebu </w:t>
      </w:r>
      <w:proofErr w:type="spellStart"/>
      <w:r w:rsidR="009A723F" w:rsidRPr="00894AF3">
        <w:rPr>
          <w:rFonts w:hAnsi="Times New Roman" w:ascii="Times New Roman"/>
          <w:szCs w:val="24"/>
        </w:rPr>
        <w:t>posl</w:t>
      </w:r>
      <w:proofErr w:type="spellEnd"/>
      <w:r w:rsidR="009A723F" w:rsidRPr="00894AF3">
        <w:rPr>
          <w:rFonts w:hAnsi="Times New Roman" w:ascii="Times New Roman"/>
          <w:szCs w:val="24"/>
        </w:rPr>
        <w:t xml:space="preserve"> br. 29. Su-480/19 od 29. svibnja 2019. godine odbijen kao neosnovan zahtjev dužnika za izuzećem uređujućeg suca u ovom postupku (listovi 38-39 spisa), odredio ročište radi rasprave o pretpostavkama za otvaranje stečajnog postupka za dan 3. srpnja 2019. Unatoč prvotnoj odobrenoj odgodi (s ročišta od 8. ožujka 2019.), unatoč odgodi ročišta 27. svibnja 2019. (radi zahtjeva za izuzeće) i unatoč </w:t>
      </w:r>
      <w:r w:rsidR="002B324D" w:rsidRPr="00894AF3">
        <w:rPr>
          <w:rFonts w:hAnsi="Times New Roman" w:ascii="Times New Roman"/>
          <w:szCs w:val="24"/>
        </w:rPr>
        <w:t>činjenici da su stečajni postupci hitni postupci, dužnik je ponovno molio odgodu i ročišta određenog za</w:t>
      </w:r>
      <w:r w:rsidR="009A723F" w:rsidRPr="00894AF3">
        <w:rPr>
          <w:rFonts w:hAnsi="Times New Roman" w:ascii="Times New Roman"/>
          <w:szCs w:val="24"/>
        </w:rPr>
        <w:t xml:space="preserve"> 3. srpnja 2019., </w:t>
      </w:r>
      <w:r w:rsidR="002B324D" w:rsidRPr="00894AF3">
        <w:rPr>
          <w:rFonts w:hAnsi="Times New Roman" w:ascii="Times New Roman"/>
          <w:szCs w:val="24"/>
        </w:rPr>
        <w:t>kojem prijedlogu sud nije udovoljio.</w:t>
      </w:r>
      <w:r w:rsidR="009A723F" w:rsidRPr="00894AF3">
        <w:rPr>
          <w:rFonts w:hAnsi="Times New Roman" w:ascii="Times New Roman"/>
          <w:szCs w:val="24"/>
        </w:rPr>
        <w:t xml:space="preserve"> </w:t>
      </w:r>
      <w:r w:rsidR="00136D81" w:rsidRPr="00894AF3">
        <w:rPr>
          <w:rFonts w:hAnsi="Times New Roman" w:ascii="Times New Roman"/>
          <w:szCs w:val="24"/>
        </w:rPr>
        <w:t xml:space="preserve">Naime, namjera suda svakako nije onemogućiti dužnika da pokuša nastaviti s poslovanjem, međutim da je u konkretnom slučaju </w:t>
      </w:r>
      <w:r w:rsidRPr="00894AF3">
        <w:rPr>
          <w:rFonts w:hAnsi="Times New Roman" w:ascii="Times New Roman"/>
          <w:szCs w:val="24"/>
        </w:rPr>
        <w:t xml:space="preserve">postojala volja ali i mogućnost podmirenja svih dugovanja, </w:t>
      </w:r>
      <w:r w:rsidR="00136D81" w:rsidRPr="00894AF3">
        <w:rPr>
          <w:rFonts w:hAnsi="Times New Roman" w:ascii="Times New Roman"/>
          <w:szCs w:val="24"/>
        </w:rPr>
        <w:t>dužnik je to sada već mogao učiniti</w:t>
      </w:r>
      <w:r w:rsidRPr="00894AF3">
        <w:rPr>
          <w:rFonts w:hAnsi="Times New Roman" w:ascii="Times New Roman"/>
          <w:szCs w:val="24"/>
        </w:rPr>
        <w:t xml:space="preserve">, stoga je </w:t>
      </w:r>
      <w:r w:rsidR="00136D81" w:rsidRPr="00894AF3">
        <w:rPr>
          <w:rFonts w:hAnsi="Times New Roman" w:ascii="Times New Roman"/>
          <w:szCs w:val="24"/>
        </w:rPr>
        <w:t xml:space="preserve">sud </w:t>
      </w:r>
      <w:r w:rsidRPr="00894AF3">
        <w:rPr>
          <w:rFonts w:hAnsi="Times New Roman" w:ascii="Times New Roman"/>
          <w:szCs w:val="24"/>
        </w:rPr>
        <w:t xml:space="preserve">radi toga što su se ostvarile sve pretpostavke, vodeći se time da je sud dužniku već dao dovoljno vremena da pokuša podmiriti dugovanja, a </w:t>
      </w:r>
      <w:r w:rsidRPr="00894AF3">
        <w:rPr>
          <w:rFonts w:hAnsi="Times New Roman" w:ascii="Times New Roman"/>
          <w:szCs w:val="24"/>
        </w:rPr>
        <w:lastRenderedPageBreak/>
        <w:t xml:space="preserve">imajući u vidu i interese vjerovnika, </w:t>
      </w:r>
      <w:r w:rsidR="00136D81" w:rsidRPr="00894AF3">
        <w:rPr>
          <w:rFonts w:hAnsi="Times New Roman" w:ascii="Times New Roman"/>
          <w:szCs w:val="24"/>
        </w:rPr>
        <w:t xml:space="preserve">primjenom </w:t>
      </w:r>
      <w:r w:rsidR="00C376AE" w:rsidRPr="00894AF3">
        <w:rPr>
          <w:rFonts w:hAnsi="Times New Roman" w:ascii="Times New Roman"/>
          <w:szCs w:val="24"/>
        </w:rPr>
        <w:t xml:space="preserve">odredbe čl. čl. 128. st. 6. i čl. 129.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="00C376AE" w:rsidRPr="00894AF3">
        <w:rPr>
          <w:rFonts w:hAnsi="Times New Roman" w:ascii="Times New Roman"/>
          <w:szCs w:val="24"/>
        </w:rPr>
        <w:t>razlučni</w:t>
      </w:r>
      <w:proofErr w:type="spellEnd"/>
      <w:r w:rsidR="00C376AE" w:rsidRPr="00894AF3">
        <w:rPr>
          <w:rFonts w:hAnsi="Times New Roman" w:ascii="Times New Roman"/>
          <w:szCs w:val="24"/>
        </w:rPr>
        <w:t xml:space="preserve"> i izlučni vjerovnici pozvani su na temelju odredbe čl. 129. st. 1. podstavak 5. obavijestiti stečajnog upravitelja o svojim </w:t>
      </w:r>
      <w:proofErr w:type="spellStart"/>
      <w:r w:rsidR="00C376AE" w:rsidRPr="00894AF3">
        <w:rPr>
          <w:rFonts w:hAnsi="Times New Roman" w:ascii="Times New Roman"/>
          <w:szCs w:val="24"/>
        </w:rPr>
        <w:t>razlučnim</w:t>
      </w:r>
      <w:proofErr w:type="spellEnd"/>
      <w:r w:rsidR="00C376AE" w:rsidRPr="00894AF3">
        <w:rPr>
          <w:rFonts w:hAnsi="Times New Roman" w:ascii="Times New Roman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</w:t>
      </w:r>
      <w:r w:rsidR="009B572B" w:rsidRPr="00894AF3">
        <w:rPr>
          <w:rFonts w:hAnsi="Times New Roman" w:ascii="Times New Roman"/>
          <w:szCs w:val="24"/>
        </w:rPr>
        <w:t xml:space="preserve">a je dužnik vlasnik nekretnina navedenih u izreci rješenja, što proizlazi iz </w:t>
      </w:r>
      <w:r w:rsidR="009A723F" w:rsidRPr="00894AF3">
        <w:rPr>
          <w:rFonts w:hAnsi="Times New Roman" w:ascii="Times New Roman"/>
          <w:szCs w:val="24"/>
        </w:rPr>
        <w:t xml:space="preserve">izviješće o financijsko gospodarskom stanju dužnika </w:t>
      </w:r>
      <w:r w:rsidR="009B572B" w:rsidRPr="00894AF3">
        <w:rPr>
          <w:rFonts w:hAnsi="Times New Roman" w:ascii="Times New Roman"/>
          <w:szCs w:val="24"/>
        </w:rPr>
        <w:t xml:space="preserve">kojeg je dužnik dostavio tijekom skraćenog stečajnog postupka (listovi </w:t>
      </w:r>
      <w:r w:rsidR="009A723F" w:rsidRPr="00894AF3">
        <w:rPr>
          <w:rFonts w:hAnsi="Times New Roman" w:ascii="Times New Roman"/>
          <w:szCs w:val="24"/>
        </w:rPr>
        <w:t>17-20</w:t>
      </w:r>
      <w:r w:rsidR="009B572B" w:rsidRPr="00894AF3">
        <w:rPr>
          <w:rFonts w:hAnsi="Times New Roman" w:ascii="Times New Roman"/>
          <w:szCs w:val="24"/>
        </w:rPr>
        <w:t xml:space="preserve"> spisa), a tu je okolnost sud utvrdio i primjenom odredbe čl. 11. st. 3. SZ-a (neslužbeni izvad</w:t>
      </w:r>
      <w:r w:rsidR="009A723F" w:rsidRPr="00894AF3">
        <w:rPr>
          <w:rFonts w:hAnsi="Times New Roman" w:ascii="Times New Roman"/>
          <w:szCs w:val="24"/>
        </w:rPr>
        <w:t xml:space="preserve">ci prileže </w:t>
      </w:r>
      <w:r w:rsidR="009B572B" w:rsidRPr="00894AF3">
        <w:rPr>
          <w:rFonts w:hAnsi="Times New Roman" w:ascii="Times New Roman"/>
          <w:szCs w:val="24"/>
        </w:rPr>
        <w:t>spis</w:t>
      </w:r>
      <w:r w:rsidR="009A723F" w:rsidRPr="00894AF3">
        <w:rPr>
          <w:rFonts w:hAnsi="Times New Roman" w:ascii="Times New Roman"/>
          <w:szCs w:val="24"/>
        </w:rPr>
        <w:t>u</w:t>
      </w:r>
      <w:r w:rsidR="009B572B" w:rsidRPr="00894AF3">
        <w:rPr>
          <w:rFonts w:hAnsi="Times New Roman" w:ascii="Times New Roman"/>
          <w:szCs w:val="24"/>
        </w:rPr>
        <w:t xml:space="preserve">), </w:t>
      </w:r>
      <w:r w:rsidR="00C376AE" w:rsidRPr="00894AF3">
        <w:rPr>
          <w:rFonts w:hAnsi="Times New Roman" w:ascii="Times New Roman"/>
          <w:szCs w:val="24"/>
        </w:rPr>
        <w:t>sud je po osnovi odredbe čl. 131. st. 2. SZ-a riješio kao u točki IX. izreke.</w:t>
      </w:r>
    </w:p>
    <w:p w:rsidRDefault="00924C32" w:rsidP="00B6072B" w:rsidR="00924C32" w:rsidRPr="00894AF3">
      <w:pPr>
        <w:pStyle w:val="Naslov1"/>
        <w:ind w:firstLine="0"/>
        <w:rPr>
          <w:b w:val="false"/>
          <w:szCs w:val="24"/>
        </w:rPr>
      </w:pPr>
      <w:r w:rsidRPr="00894AF3">
        <w:rPr>
          <w:b w:val="false"/>
          <w:szCs w:val="24"/>
        </w:rPr>
        <w:t xml:space="preserve">Zagreb, </w:t>
      </w:r>
      <w:r w:rsidR="006A3477" w:rsidRPr="00894AF3">
        <w:rPr>
          <w:b w:val="false"/>
          <w:szCs w:val="24"/>
        </w:rPr>
        <w:t>5. srpnja</w:t>
      </w:r>
      <w:r w:rsidR="00A7029C" w:rsidRPr="00894AF3">
        <w:rPr>
          <w:b w:val="false"/>
          <w:szCs w:val="24"/>
        </w:rPr>
        <w:t xml:space="preserve"> </w:t>
      </w:r>
      <w:r w:rsidRPr="00894AF3">
        <w:rPr>
          <w:b w:val="false"/>
          <w:szCs w:val="24"/>
        </w:rPr>
        <w:t>201</w:t>
      </w:r>
      <w:r w:rsidR="00A7429F" w:rsidRPr="00894AF3">
        <w:rPr>
          <w:b w:val="false"/>
          <w:szCs w:val="24"/>
        </w:rPr>
        <w:t>9</w:t>
      </w:r>
      <w:r w:rsidR="00384835" w:rsidRPr="00894AF3">
        <w:rPr>
          <w:b w:val="false"/>
          <w:szCs w:val="24"/>
        </w:rPr>
        <w:t>.</w:t>
      </w:r>
    </w:p>
    <w:p w:rsidRDefault="00A7429F" w:rsidP="00384835" w:rsidR="00A7429F" w:rsidRPr="00894AF3">
      <w:pPr>
        <w:ind w:firstLine="708" w:left="4956"/>
        <w:jc w:val="right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Sutkinja:</w:t>
      </w:r>
    </w:p>
    <w:p w:rsidRDefault="00A7429F" w:rsidP="00384835" w:rsidR="00924C32" w:rsidRPr="00894AF3">
      <w:pPr>
        <w:ind w:firstLine="708" w:left="4956"/>
        <w:jc w:val="right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Maja Praljak</w:t>
      </w:r>
      <w:r w:rsidR="00924C32" w:rsidRPr="00894AF3">
        <w:rPr>
          <w:rFonts w:hAnsi="Times New Roman" w:ascii="Times New Roman"/>
          <w:szCs w:val="24"/>
        </w:rPr>
        <w:t xml:space="preserve">                </w:t>
      </w:r>
    </w:p>
    <w:p w:rsidRDefault="00924C32" w:rsidP="00924C32" w:rsidR="00924C32" w:rsidRPr="00894AF3">
      <w:pPr>
        <w:rPr>
          <w:rFonts w:hAnsi="Times New Roman" w:ascii="Times New Roman"/>
          <w:szCs w:val="24"/>
        </w:rPr>
      </w:pPr>
    </w:p>
    <w:p w:rsidRDefault="00924C32" w:rsidP="00924C32" w:rsidR="00924C32" w:rsidRPr="00894AF3">
      <w:pPr>
        <w:rPr>
          <w:rFonts w:hAnsi="Times New Roman" w:ascii="Times New Roman"/>
          <w:szCs w:val="24"/>
        </w:rPr>
      </w:pPr>
    </w:p>
    <w:p w:rsidRDefault="00924C32" w:rsidP="00924C32" w:rsidR="00924C32" w:rsidRPr="00894AF3">
      <w:pPr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UPUTA O PRAVNOM LIJEKU:</w:t>
      </w:r>
    </w:p>
    <w:p w:rsidRDefault="00924C32" w:rsidP="00924C32" w:rsidR="00924C32" w:rsidRPr="00894AF3">
      <w:pPr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924C32" w:rsidP="00924C32" w:rsidR="00924C32" w:rsidRPr="00894AF3">
      <w:pPr>
        <w:jc w:val="both"/>
        <w:rPr>
          <w:rFonts w:hAnsi="Times New Roman" w:ascii="Times New Roman"/>
          <w:szCs w:val="24"/>
        </w:rPr>
      </w:pPr>
      <w:r w:rsidRPr="00894AF3"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FF717D" w:rsidP="00924C32" w:rsidR="00FF717D" w:rsidRPr="00894AF3">
      <w:pPr>
        <w:rPr>
          <w:rFonts w:hAnsi="Times New Roman" w:ascii="Times New Roman"/>
          <w:szCs w:val="24"/>
          <w:highlight w:val="lightGray"/>
        </w:rPr>
      </w:pPr>
    </w:p>
    <w:p w:rsidRDefault="00FF717D" w:rsidP="00924C32" w:rsidR="00FF717D" w:rsidRPr="00894AF3">
      <w:pPr>
        <w:rPr>
          <w:rFonts w:hAnsi="Times New Roman" w:ascii="Times New Roman"/>
          <w:szCs w:val="24"/>
        </w:rPr>
      </w:pPr>
    </w:p>
    <w:p w:rsidRDefault="00FF717D" w:rsidP="00FF717D" w:rsidR="002403A5" w:rsidRPr="000D6B27">
      <w:pPr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DNA:</w:t>
      </w:r>
    </w:p>
    <w:p w:rsidRDefault="002403A5" w:rsidP="009F2B28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 xml:space="preserve">1. </w:t>
      </w:r>
      <w:r w:rsidR="00A7029C" w:rsidRPr="000D6B27">
        <w:rPr>
          <w:rFonts w:hAnsi="Times New Roman" w:ascii="Times New Roman"/>
          <w:szCs w:val="24"/>
        </w:rPr>
        <w:t>Predlagatelj</w:t>
      </w:r>
      <w:r w:rsidR="009F2B28" w:rsidRPr="000D6B27">
        <w:rPr>
          <w:rFonts w:hAnsi="Times New Roman" w:ascii="Times New Roman"/>
          <w:szCs w:val="24"/>
        </w:rPr>
        <w:t xml:space="preserve">u Fina </w:t>
      </w:r>
    </w:p>
    <w:p w:rsidRDefault="002403A5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3. dužniku</w:t>
      </w:r>
    </w:p>
    <w:p w:rsidRDefault="002403A5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 xml:space="preserve">4. direktoru dužnika </w:t>
      </w:r>
    </w:p>
    <w:p w:rsidRDefault="002403A5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5. stečajnom upravitelju</w:t>
      </w:r>
    </w:p>
    <w:p w:rsidRDefault="00A7029C" w:rsidP="002403A5" w:rsidR="00A7029C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6. ŽDO Zagreb</w:t>
      </w:r>
    </w:p>
    <w:p w:rsidRDefault="00A7029C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7</w:t>
      </w:r>
      <w:r w:rsidR="002403A5" w:rsidRPr="000D6B27">
        <w:rPr>
          <w:rFonts w:hAnsi="Times New Roman" w:ascii="Times New Roman"/>
          <w:szCs w:val="24"/>
        </w:rPr>
        <w:t xml:space="preserve">. Ministarstvo financija, </w:t>
      </w:r>
    </w:p>
    <w:p w:rsidRDefault="00A7029C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8</w:t>
      </w:r>
      <w:r w:rsidR="002403A5" w:rsidRPr="000D6B27">
        <w:rPr>
          <w:rFonts w:hAnsi="Times New Roman" w:ascii="Times New Roman"/>
          <w:szCs w:val="24"/>
        </w:rPr>
        <w:t>. Ministarstvo pravosuđa</w:t>
      </w:r>
    </w:p>
    <w:p w:rsidRDefault="00A7029C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9</w:t>
      </w:r>
      <w:r w:rsidR="002403A5" w:rsidRPr="000D6B27">
        <w:rPr>
          <w:rFonts w:hAnsi="Times New Roman" w:ascii="Times New Roman"/>
          <w:szCs w:val="24"/>
        </w:rPr>
        <w:t>. sudski registar – elektronski – po donošenju</w:t>
      </w:r>
    </w:p>
    <w:p w:rsidRDefault="002403A5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ab/>
      </w:r>
      <w:r w:rsidRPr="000D6B27">
        <w:rPr>
          <w:rFonts w:hAnsi="Times New Roman" w:ascii="Times New Roman"/>
          <w:szCs w:val="24"/>
        </w:rPr>
        <w:tab/>
        <w:t xml:space="preserve">    - elektronski i ručno po pravomoćnosti</w:t>
      </w:r>
    </w:p>
    <w:p w:rsidRDefault="00A7029C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10</w:t>
      </w:r>
      <w:r w:rsidR="002403A5" w:rsidRPr="000D6B27">
        <w:rPr>
          <w:rFonts w:hAnsi="Times New Roman" w:ascii="Times New Roman"/>
          <w:szCs w:val="24"/>
        </w:rPr>
        <w:t>. stečajni upisnik</w:t>
      </w:r>
    </w:p>
    <w:p w:rsidRDefault="002403A5" w:rsidP="002403A5" w:rsidR="002403A5" w:rsidRPr="000D6B27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 xml:space="preserve">10. </w:t>
      </w:r>
      <w:r w:rsidR="000D6B27" w:rsidRPr="000D6B27">
        <w:rPr>
          <w:rFonts w:hAnsi="Times New Roman" w:ascii="Times New Roman"/>
          <w:szCs w:val="24"/>
        </w:rPr>
        <w:t>Općinskom suda u Sesvetama, zemljišnoknjižnom odjelu Sesvete</w:t>
      </w:r>
    </w:p>
    <w:p w:rsidRDefault="002403A5" w:rsidP="002403A5" w:rsidR="002403A5" w:rsidRPr="00894AF3">
      <w:pPr>
        <w:jc w:val="both"/>
        <w:rPr>
          <w:rFonts w:hAnsi="Times New Roman" w:ascii="Times New Roman"/>
          <w:szCs w:val="24"/>
        </w:rPr>
      </w:pPr>
      <w:r w:rsidRPr="000D6B27">
        <w:rPr>
          <w:rFonts w:hAnsi="Times New Roman" w:ascii="Times New Roman"/>
          <w:szCs w:val="24"/>
        </w:rPr>
        <w:t>11. e-oglasna ploča suda</w:t>
      </w:r>
    </w:p>
    <w:p w:rsidRDefault="003A73B0" w:rsidR="003A73B0" w:rsidRPr="00894AF3">
      <w:pPr>
        <w:rPr>
          <w:rFonts w:hAnsi="Times New Roman" w:ascii="Times New Roman"/>
          <w:szCs w:val="24"/>
        </w:rPr>
      </w:pPr>
    </w:p>
    <w:p w:rsidRDefault="00F87E89" w:rsidR="00F87E89" w:rsidRPr="00894AF3">
      <w:pPr>
        <w:rPr>
          <w:rFonts w:hAnsi="Times New Roman" w:ascii="Times New Roman"/>
          <w:szCs w:val="24"/>
        </w:rPr>
      </w:pPr>
    </w:p>
    <w:sectPr w:rsidR="00F87E89" w:rsidRPr="00894AF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56C" w:rsidP="0017656C" w:rsidR="0017656C">
      <w:r>
        <w:separator/>
      </w:r>
    </w:p>
  </w:endnote>
  <w:endnote w:id="0" w:type="continuationSeparator">
    <w:p w:rsidRDefault="0017656C" w:rsidP="0017656C" w:rsidR="00176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Batang">
    <w:altName w:val="바탕"/>
    <w:panose1 w:val="02030600000101010101"/>
    <w:charset w:val="81"/>
    <w:family w:val="auto"/>
    <w:pitch w:val="fixed"/>
    <w:sig w:csb1="00000000" w:csb0="00080000" w:usb3="00000000" w:usb2="00000010" w:usb1="0906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56C" w:rsidP="0017656C" w:rsidR="0017656C">
      <w:r>
        <w:separator/>
      </w:r>
    </w:p>
  </w:footnote>
  <w:footnote w:id="0" w:type="continuationSeparator">
    <w:p w:rsidRDefault="0017656C" w:rsidP="0017656C" w:rsidR="00176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56C" w:rsidR="0017656C" w:rsidRPr="0017656C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17656C">
      <w:rPr>
        <w:rFonts w:hAnsi="Times New Roman" w:ascii="Times New Roman"/>
      </w:rPr>
      <w:t>St-2872/19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72660D"/>
    <w:multiLevelType w:val="hybridMultilevel"/>
    <w:tmpl w:val="E0584ABA"/>
    <w:lvl w:tplc="CE44BB24" w:ilvl="0">
      <w:start w:val="1"/>
      <w:numFmt w:val="lowerLetter"/>
      <w:lvlText w:val="%1)"/>
      <w:lvlJc w:val="left"/>
      <w:pPr>
        <w:ind w:hanging="360" w:left="1605"/>
      </w:pPr>
    </w:lvl>
    <w:lvl w:tplc="041A0019" w:ilvl="1">
      <w:start w:val="1"/>
      <w:numFmt w:val="lowerLetter"/>
      <w:lvlText w:val="%2."/>
      <w:lvlJc w:val="left"/>
      <w:pPr>
        <w:ind w:hanging="360" w:left="2325"/>
      </w:pPr>
    </w:lvl>
    <w:lvl w:tplc="041A001B" w:ilvl="2">
      <w:start w:val="1"/>
      <w:numFmt w:val="lowerRoman"/>
      <w:lvlText w:val="%3."/>
      <w:lvlJc w:val="right"/>
      <w:pPr>
        <w:ind w:hanging="180" w:left="3045"/>
      </w:pPr>
    </w:lvl>
    <w:lvl w:tplc="041A000F" w:ilvl="3">
      <w:start w:val="1"/>
      <w:numFmt w:val="decimal"/>
      <w:lvlText w:val="%4."/>
      <w:lvlJc w:val="left"/>
      <w:pPr>
        <w:ind w:hanging="360" w:left="3765"/>
      </w:pPr>
    </w:lvl>
    <w:lvl w:tplc="041A0019" w:ilvl="4">
      <w:start w:val="1"/>
      <w:numFmt w:val="lowerLetter"/>
      <w:lvlText w:val="%5."/>
      <w:lvlJc w:val="left"/>
      <w:pPr>
        <w:ind w:hanging="360" w:left="4485"/>
      </w:pPr>
    </w:lvl>
    <w:lvl w:tplc="041A001B" w:ilvl="5">
      <w:start w:val="1"/>
      <w:numFmt w:val="lowerRoman"/>
      <w:lvlText w:val="%6."/>
      <w:lvlJc w:val="right"/>
      <w:pPr>
        <w:ind w:hanging="180" w:left="5205"/>
      </w:pPr>
    </w:lvl>
    <w:lvl w:tplc="041A000F" w:ilvl="6">
      <w:start w:val="1"/>
      <w:numFmt w:val="decimal"/>
      <w:lvlText w:val="%7."/>
      <w:lvlJc w:val="left"/>
      <w:pPr>
        <w:ind w:hanging="360" w:left="5925"/>
      </w:pPr>
    </w:lvl>
    <w:lvl w:tplc="041A0019" w:ilvl="7">
      <w:start w:val="1"/>
      <w:numFmt w:val="lowerLetter"/>
      <w:lvlText w:val="%8."/>
      <w:lvlJc w:val="left"/>
      <w:pPr>
        <w:ind w:hanging="360" w:left="6645"/>
      </w:pPr>
    </w:lvl>
    <w:lvl w:tplc="041A001B" w:ilvl="8">
      <w:start w:val="1"/>
      <w:numFmt w:val="lowerRoman"/>
      <w:lvlText w:val="%9."/>
      <w:lvlJc w:val="right"/>
      <w:pPr>
        <w:ind w:hanging="180" w:left="7365"/>
      </w:pPr>
    </w:lvl>
  </w:abstractNum>
  <w:abstractNum w:abstractNumId="2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2A0627"/>
    <w:multiLevelType w:val="hybridMultilevel"/>
    <w:tmpl w:val="D2AEEC04"/>
    <w:lvl w:tplc="9FB6B052" w:ilvl="0">
      <w:start w:val="10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D0D6193"/>
    <w:multiLevelType w:val="hybridMultilevel"/>
    <w:tmpl w:val="339438CC"/>
    <w:lvl w:tplc="36AAA004" w:ilvl="0">
      <w:start w:val="1"/>
      <w:numFmt w:val="lowerLetter"/>
      <w:lvlText w:val="%1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C297637"/>
    <w:multiLevelType w:val="hybridMultilevel"/>
    <w:tmpl w:val="FBE66340"/>
    <w:lvl w:tplc="C550376E" w:ilvl="0">
      <w:start w:val="1"/>
      <w:numFmt w:val="lowerLetter"/>
      <w:lvlText w:val="%1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24C32"/>
    <w:rsid w:val="0009540C"/>
    <w:rsid w:val="000D6B27"/>
    <w:rsid w:val="00136D81"/>
    <w:rsid w:val="00165633"/>
    <w:rsid w:val="00170F4E"/>
    <w:rsid w:val="0017656C"/>
    <w:rsid w:val="00190ACB"/>
    <w:rsid w:val="001F13B4"/>
    <w:rsid w:val="002170D6"/>
    <w:rsid w:val="00232711"/>
    <w:rsid w:val="002403A5"/>
    <w:rsid w:val="00274395"/>
    <w:rsid w:val="002B324D"/>
    <w:rsid w:val="002B57F4"/>
    <w:rsid w:val="00344BE5"/>
    <w:rsid w:val="003777B8"/>
    <w:rsid w:val="00384835"/>
    <w:rsid w:val="00393128"/>
    <w:rsid w:val="003A5AFE"/>
    <w:rsid w:val="003A73B0"/>
    <w:rsid w:val="003B07B9"/>
    <w:rsid w:val="003B2660"/>
    <w:rsid w:val="0045315D"/>
    <w:rsid w:val="004A3CCA"/>
    <w:rsid w:val="004B4C0C"/>
    <w:rsid w:val="004C2B5B"/>
    <w:rsid w:val="004C68CB"/>
    <w:rsid w:val="004D1ACA"/>
    <w:rsid w:val="005717EA"/>
    <w:rsid w:val="00575D71"/>
    <w:rsid w:val="00577ACB"/>
    <w:rsid w:val="00590480"/>
    <w:rsid w:val="00593F9B"/>
    <w:rsid w:val="005A2CE8"/>
    <w:rsid w:val="005B798D"/>
    <w:rsid w:val="005C4988"/>
    <w:rsid w:val="005E52C6"/>
    <w:rsid w:val="00606ED2"/>
    <w:rsid w:val="00626041"/>
    <w:rsid w:val="0069742E"/>
    <w:rsid w:val="006A3477"/>
    <w:rsid w:val="006E2B11"/>
    <w:rsid w:val="007208D8"/>
    <w:rsid w:val="0077173D"/>
    <w:rsid w:val="007A31D1"/>
    <w:rsid w:val="007A754A"/>
    <w:rsid w:val="007E2A10"/>
    <w:rsid w:val="007F15CF"/>
    <w:rsid w:val="007F2986"/>
    <w:rsid w:val="008039B9"/>
    <w:rsid w:val="008166A4"/>
    <w:rsid w:val="0083097E"/>
    <w:rsid w:val="00853242"/>
    <w:rsid w:val="00864E76"/>
    <w:rsid w:val="00894AF3"/>
    <w:rsid w:val="00896966"/>
    <w:rsid w:val="008E0C55"/>
    <w:rsid w:val="00924C32"/>
    <w:rsid w:val="00986710"/>
    <w:rsid w:val="00990874"/>
    <w:rsid w:val="009A723F"/>
    <w:rsid w:val="009B572B"/>
    <w:rsid w:val="009F2B28"/>
    <w:rsid w:val="009F76D4"/>
    <w:rsid w:val="00A120D1"/>
    <w:rsid w:val="00A7029C"/>
    <w:rsid w:val="00A7205A"/>
    <w:rsid w:val="00A7429F"/>
    <w:rsid w:val="00AD661B"/>
    <w:rsid w:val="00AE0C65"/>
    <w:rsid w:val="00B420EF"/>
    <w:rsid w:val="00B6072B"/>
    <w:rsid w:val="00C133F9"/>
    <w:rsid w:val="00C20643"/>
    <w:rsid w:val="00C34618"/>
    <w:rsid w:val="00C376AE"/>
    <w:rsid w:val="00CA7C11"/>
    <w:rsid w:val="00CB041A"/>
    <w:rsid w:val="00CC7F8A"/>
    <w:rsid w:val="00D36DD0"/>
    <w:rsid w:val="00D41D52"/>
    <w:rsid w:val="00D467AD"/>
    <w:rsid w:val="00D6290B"/>
    <w:rsid w:val="00D90996"/>
    <w:rsid w:val="00DC2300"/>
    <w:rsid w:val="00DD5C0E"/>
    <w:rsid w:val="00EC2F9B"/>
    <w:rsid w:val="00EE583E"/>
    <w:rsid w:val="00F233D7"/>
    <w:rsid w:val="00F548CC"/>
    <w:rsid w:val="00F65D77"/>
    <w:rsid w:val="00F7595A"/>
    <w:rsid w:val="00F86F2B"/>
    <w:rsid w:val="00F87E89"/>
    <w:rsid w:val="00F957D4"/>
    <w:rsid w:val="00FC3C56"/>
    <w:rsid w:val="00FE124C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90BFC25"/>
  <w15:docId w15:val="{20E80263-909A-4157-8BB3-89FC943828A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0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4C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24C32"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B4C0C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2E74B5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24C32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24C32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24C32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24C32"/>
    <w:rPr>
      <w:rFonts w:cs="Times New Roman" w:eastAsia="Times New Roman" w:hAnsi="Arial" w:ascii="Arial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924C32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924C32"/>
    <w:rPr>
      <w:rFonts w:cs="Times New Roman"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24C32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semiHidden/>
    <w:rsid w:val="004B4C0C"/>
    <w:rPr>
      <w:rFonts w:cstheme="majorBidi" w:eastAsiaTheme="majorEastAsia" w:hAnsiTheme="majorHAnsi" w:asciiTheme="majorHAnsi"/>
      <w:color w:themeShade="BF" w:themeColor="accent1" w:val="2E74B5"/>
      <w:sz w:val="26"/>
      <w:szCs w:val="26"/>
      <w:lang w:eastAsia="hr-HR"/>
    </w:rPr>
  </w:style>
  <w:style w:customStyle="true" w:styleId="Default" w:type="paragraph">
    <w:name w:val="Default"/>
    <w:rsid w:val="004B4C0C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45315D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45315D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45315D"/>
    <w:rPr>
      <w:rFonts w:cs="Times New Roman" w:eastAsia="Times New Roman" w:hAnsi="Arial" w:ascii="Arial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45315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45315D"/>
    <w:rPr>
      <w:rFonts w:cs="Times New Roman" w:eastAsia="Times New Roman" w:hAnsi="Arial" w:ascii="Arial"/>
      <w:b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315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315D"/>
    <w:rPr>
      <w:rFonts w:cs="Segoe UI" w:eastAsia="Times New Roman" w:hAnsi="Segoe UI" w:ascii="Segoe UI"/>
      <w:sz w:val="18"/>
      <w:szCs w:val="18"/>
      <w:lang w:eastAsia="hr-HR"/>
    </w:rPr>
  </w:style>
  <w:style w:styleId="Bezproreda" w:type="paragraph">
    <w:name w:val="No Spacing"/>
    <w:uiPriority w:val="1"/>
    <w:qFormat/>
    <w:rsid w:val="00990874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656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656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8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8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8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8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8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544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1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35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730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467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363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43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8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206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7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St-2872/2018</izvorni_sadrzaj>
    <derivirana_varijabla naziv="DomainObject.Predmet.OznakaBroj_1">St-2872/2018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CAPITIS d.o.o. zastupanog po punomoćniku Franjo Ribić</izvorni_sadrzaj>
    <derivirana_varijabla naziv="DomainObject.Predmet.ProtustrankaFormated_1">  PHOENIX CAPITIS d.o.o. zastupanog po punomoćniku Franjo Ribić</derivirana_varijabla>
  </DomainObject.Predmet.ProtustrankaFormated>
  <DomainObject.Predmet.ProtustrankaFormatedOIB>
    <izvorni_sadrzaj>  PHOENIX CAPITIS d.o.o., OIB 80769884323 zastupanog po punomoćniku Franjo Ribić</izvorni_sadrzaj>
    <derivirana_varijabla naziv="DomainObject.Predmet.ProtustrankaFormatedOIB_1">  PHOENIX CAPITIS d.o.o., OIB 80769884323 zastupanog po punomoćniku Franjo Ribić</derivirana_varijabla>
  </DomainObject.Predmet.ProtustrankaFormatedOIB>
  <DomainObject.Predmet.ProtustrankaFormatedWithAdress>
    <izvorni_sadrzaj> PHOENIX CAPITIS d.o.o., Sesvetska cesta 29, 10360 Sesvete zastupanog po punomoćniku Franjo Ribić</izvorni_sadrzaj>
    <derivirana_varijabla naziv="DomainObject.Predmet.ProtustrankaFormatedWithAdress_1"> PHOENIX CAPITIS d.o.o., Sesvetska cesta 29, 10360 Sesvete zastupanog po punomoćniku Franjo Ribić</derivirana_varijabla>
  </DomainObject.Predmet.ProtustrankaFormatedWithAdress>
  <DomainObject.Predmet.ProtustrankaFormatedWithAdressOIB>
    <izvorni_sadrzaj> PHOENIX CAPITIS d.o.o., OIB 80769884323, Sesvetska cesta 29, 10360 Sesvete zastupanog po punomoćniku Franjo Ribić</izvorni_sadrzaj>
    <derivirana_varijabla naziv="DomainObject.Predmet.ProtustrankaFormatedWithAdressOIB_1"> PHOENIX CAPITIS d.o.o., OIB 80769884323, Sesvetska cesta 29, 10360 Sesvete zastupanog po punomoćniku Franjo Ribić</derivirana_varijabla>
  </DomainObject.Predmet.ProtustrankaFormatedWithAdressOIB>
  <DomainObject.Predmet.ProtustrankaWithAdress>
    <izvorni_sadrzaj>PHOENIX CAPITIS d.o.o. Sesvetska cesta 29, 10360 Sesvete</izvorni_sadrzaj>
    <derivirana_varijabla naziv="DomainObject.Predmet.ProtustrankaWithAdress_1">PHOENIX CAPITIS d.o.o. Sesvetska cesta 29, 10360 Sesvete</derivirana_varijabla>
  </DomainObject.Predmet.ProtustrankaWithAdress>
  <DomainObject.Predmet.ProtustrankaWithAdressOIB>
    <izvorni_sadrzaj>PHOENIX CAPITIS d.o.o., OIB 80769884323, Sesvetska cesta 29, 10360 Sesvete</izvorni_sadrzaj>
    <derivirana_varijabla naziv="DomainObject.Predmet.ProtustrankaWithAdressOIB_1">PHOENIX CAPITIS d.o.o., OIB 80769884323, Sesvetska cesta 29, 10360 Sesvete</derivirana_varijabla>
  </DomainObject.Predmet.ProtustrankaWithAdressOIB>
  <DomainObject.Predmet.ProtustrankaNazivFormated>
    <izvorni_sadrzaj>PHOENIX CAPITIS d.o.o.</izvorni_sadrzaj>
    <derivirana_varijabla naziv="DomainObject.Predmet.ProtustrankaNazivFormated_1">PHOENIX CAPITIS d.o.o.</derivirana_varijabla>
  </DomainObject.Predmet.ProtustrankaNazivFormated>
  <DomainObject.Predmet.ProtustrankaNazivFormatedOIB>
    <izvorni_sadrzaj>PHOENIX CAPITIS d.o.o., OIB 80769884323</izvorni_sadrzaj>
    <derivirana_varijabla naziv="DomainObject.Predmet.ProtustrankaNazivFormatedOIB_1">PHOENIX CAPITIS d.o.o., OIB 80769884323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CAPITIS d.o.o. zastupanog po punomoćniku Franjo Ribić</item>
    </izvorni_sadrzaj>
    <derivirana_varijabla naziv="DomainObject.Predmet.ProtuStrankaListFormated_1">
      <item>PHOENIX CAPITIS d.o.o. zastupanog po punomoćniku Franjo Ribić</item>
    </derivirana_varijabla>
  </DomainObject.Predmet.ProtuStrankaListFormated>
  <DomainObject.Predmet.ProtuStrankaListFormatedOIB>
    <izvorni_sadrzaj>
      <item>PHOENIX CAPITIS d.o.o., OIB 80769884323 zastupanog po punomoćniku Franjo Ribić</item>
    </izvorni_sadrzaj>
    <derivirana_varijabla naziv="DomainObject.Predmet.ProtuStrankaListFormatedOIB_1">
      <item>PHOENIX CAPITIS d.o.o., OIB 80769884323 zastupanog po punomoćniku Franjo Ribić</item>
    </derivirana_varijabla>
  </DomainObject.Predmet.ProtuStrankaListFormatedOIB>
  <DomainObject.Predmet.ProtuStrankaListFormatedWithAdress>
    <izvorni_sadrzaj>
      <item>PHOENIX CAPITIS d.o.o., Sesvetska cesta 29, 10360 Sesvete zastupanog po punomoćniku Franjo Ribić</item>
    </izvorni_sadrzaj>
    <derivirana_varijabla naziv="DomainObject.Predmet.ProtuStrankaListFormatedWithAdress_1">
      <item>PHOENIX CAPITIS d.o.o., Sesvetska cesta 29, 10360 Sesvete zastupanog po punomoćniku Franjo Ribić</item>
    </derivirana_varijabla>
  </DomainObject.Predmet.ProtuStrankaListFormatedWithAdress>
  <DomainObject.Predmet.ProtuStrankaListFormatedWithAdressOIB>
    <izvorni_sadrzaj>
      <item>PHOENIX CAPITIS d.o.o., OIB 80769884323, Sesvetska cesta 29, 10360 Sesvete zastupanog po punomoćniku Franjo Ribić</item>
    </izvorni_sadrzaj>
    <derivirana_varijabla naziv="DomainObject.Predmet.ProtuStrankaListFormatedWithAdressOIB_1">
      <item>PHOENIX CAPITIS d.o.o., OIB 80769884323, Sesvetska cesta 29, 10360 Sesvete zastupanog po punomoćniku Franjo Ribić</item>
    </derivirana_varijabla>
  </DomainObject.Predmet.ProtuStrankaListFormatedWithAdressOIB>
  <DomainObject.Predmet.ProtuStrankaListNazivFormated>
    <izvorni_sadrzaj>
      <item>PHOENIX CAPITIS d.o.o.</item>
    </izvorni_sadrzaj>
    <derivirana_varijabla naziv="DomainObject.Predmet.ProtuStrankaListNazivFormated_1">
      <item>PHOENIX CAPITIS d.o.o.</item>
    </derivirana_varijabla>
  </DomainObject.Predmet.ProtuStrankaListNazivFormated>
  <DomainObject.Predmet.ProtuStrankaListNazivFormatedOIB>
    <izvorni_sadrzaj>
      <item>PHOENIX CAPITIS d.o.o., OIB 80769884323</item>
    </izvorni_sadrzaj>
    <derivirana_varijabla naziv="DomainObject.Predmet.ProtuStrankaListNazivFormatedOIB_1">
      <item>PHOENIX CAPITIS d.o.o., OIB 80769884323</item>
    </derivirana_varijabla>
  </DomainObject.Predmet.ProtuStrankaListNazivFormatedOIB>
  <DomainObject.Predmet.OstaliListFormated>
    <izvorni_sadrzaj>
      <item>Krešimir Matković</item>
      <item>ERSTE&amp;STEIERMÄRKISCHE BANKA dioničko društvo</item>
      <item>PRIVREDNA BANKA ZAGREB - DIONIČKO DRUŠTVO</item>
      <item>ZAGREBAČKA BANKA DIONIČKO DRUŠTVO</item>
      <item>Franjo Ribić punomoćnik sudionika u postupku PHOENIX CAPITIS d.o.o.</item>
    </izvorni_sadrzaj>
    <derivirana_varijabla naziv="DomainObject.Predmet.OstaliListFormated_1">
      <item>Krešimir Matković</item>
      <item>ERSTE&amp;STEIERMÄRKISCHE BANKA dioničko društvo</item>
      <item>PRIVREDNA BANKA ZAGREB - DIONIČKO DRUŠTVO</item>
      <item>ZAGREBAČKA BANKA DIONIČKO DRUŠTVO</item>
      <item>Franjo Ribić punomoćnik sudionika u postupku PHOENIX CAPITIS d.o.o.</item>
    </derivirana_varijabla>
  </DomainObject.Predmet.OstaliListFormated>
  <DomainObject.Predmet.OstaliList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 punomoćnik sudionika u postupku PHOENIX CAPITIS d.o.o.</item>
    </izvorni_sadrzaj>
    <derivirana_varijabla naziv="DomainObject.Predmet.OstaliList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 punomoćnik sudionika u postupku PHOENIX CAPITIS d.o.o.</item>
    </derivirana_varijabla>
  </DomainObject.Predmet.OstaliListFormatedOIB>
  <DomainObject.Predmet.OstaliListFormatedWithAdress>
    <izvorni_sadrzaj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  <item>Franjo Ribić, Avenija Dubrovnik 10, 10000 Zagreb punomoćnik sudionika u postupku PHOENIX CAPITIS d.o.o.</item>
    </izvorni_sadrzaj>
    <derivirana_varijabla naziv="DomainObject.Predmet.OstaliListFormatedWithAdress_1"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  <item>Franjo Ribić, Avenija Dubrovnik 10, 10000 Zagreb punomoćnik sudionika u postupku PHOENIX CAPITIS d.o.o.</item>
    </derivirana_varijabla>
  </DomainObject.Predmet.OstaliListFormatedWithAdress>
  <DomainObject.Predmet.OstaliListFormatedWithAdressOIB>
    <izvorni_sadrzaj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  <item>Franjo Ribić, Avenija Dubrovnik 10, 10000 Zagreb punomoćnik sudionika u postupku PHOENIX CAPITIS d.o.o.</item>
    </izvorni_sadrzaj>
    <derivirana_varijabla naziv="DomainObject.Predmet.OstaliListFormatedWithAdressOIB_1"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  <item>Franjo Ribić, Avenija Dubrovnik 10, 10000 Zagreb punomoćnik sudionika u postupku PHOENIX CAPITIS d.o.o.</item>
    </derivirana_varijabla>
  </DomainObject.Predmet.OstaliListFormatedWithAdressOIB>
  <DomainObject.Predmet.OstaliListNazivFormated>
    <izvorni_sadrzaj>
      <item>Krešimir Matković</item>
      <item>ERSTE&amp;STEIERMÄRKISCHE BANKA dioničko društvo</item>
      <item>PRIVREDNA BANKA ZAGREB - DIONIČKO DRUŠTVO</item>
      <item>ZAGREBAČKA BANKA DIONIČKO DRUŠTVO</item>
      <item>Franjo Ribić</item>
    </izvorni_sadrzaj>
    <derivirana_varijabla naziv="DomainObject.Predmet.OstaliListNazivFormated_1">
      <item>Krešimir Matković</item>
      <item>ERSTE&amp;STEIERMÄRKISCHE BANKA dioničko društvo</item>
      <item>PRIVREDNA BANKA ZAGREB - DIONIČKO DRUŠTVO</item>
      <item>ZAGREBAČKA BANKA DIONIČKO DRUŠTVO</item>
      <item>Franjo Ribić</item>
    </derivirana_varijabla>
  </DomainObject.Predmet.OstaliListNazivFormated>
  <DomainObject.Predmet.OstaliListNaziv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</item>
    </izvorni_sadrzaj>
    <derivirana_varijabla naziv="DomainObject.Predmet.OstaliListNaziv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  <item>Franjo Ribić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CAPITIS d.o.o.</izvorni_sadrzaj>
    <derivirana_varijabla naziv="DomainObject.Predmet.ProtustrankaIDrugi_1">PHOENIX CAPITIS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PHOENIX CAPITIS d.o.o., OIB 80769884323, Sesvetska cesta 29, 10360 Sesvete</izvorni_sadrzaj>
    <derivirana_varijabla naziv="DomainObject.Predmet.ProtustrankaIDrugiAdressOIB_1">PHOENIX CAPITIS d.o.o., OIB 80769884323, Sesvetska cesta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  <item>Franjo Ribić</item>
    </izvorni_sadrzaj>
    <derivirana_varijabla naziv="DomainObject.Predmet.SudioniciListNaziv_1"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  <item>Franjo Ribić</item>
    </derivirana_varijabla>
  </DomainObject.Predmet.SudioniciListNaziv>
  <DomainObject.Predmet.SudioniciListAdressOIB>
    <izvorni_sadrzaj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Franjo Ribić, Avenija Dubrovnik 10,10000 Zagreb</item>
    </izvorni_sadrzaj>
    <derivirana_varijabla naziv="DomainObject.Predmet.SudioniciListAdressOIB_1"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Franjo Ribić,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80769884323</item>
      <item>, OIB 96890128545</item>
      <item>, OIB 23057039320</item>
      <item>, OIB 02535697732</item>
      <item>, OIB 92963223473</item>
      <item>, OIB null</item>
    </izvorni_sadrzaj>
    <derivirana_varijabla naziv="DomainObject.Predmet.SudioniciListNazivOIB_1">
      <item>, OIB 85821130368</item>
      <item>, OIB 80769884323</item>
      <item>, OIB 96890128545</item>
      <item>, OIB 23057039320</item>
      <item>, OIB 02535697732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St-2872/2018-17</izvorni_sadrzaj>
    <derivirana_varijabla naziv="DomainObject.PredzadnjaOdlukaIzPredmeta.Oznaka_1">St-2872/2018-17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1668</properties:Words>
  <properties:Characters>9192</properties:Characters>
  <properties:Lines>188</properties:Lines>
  <properties:Paragraphs>51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2019-04-17T12:26:00Z</dcterms:created>
  <dc:creator>Maja Praljak</dc:creator>
  <dc:description/>
  <cp:keywords/>
  <cp:lastModifiedBy>Maja Praljak</cp:lastModifiedBy>
  <cp:lastPrinted>2019-04-17T14:02:00Z</cp:lastPrinted>
  <dcterms:modified xmlns:xsi="http://www.w3.org/2001/XMLSchema-instance" xsi:type="dcterms:W3CDTF">2019-07-05T14:04:00Z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(9. Otvaranje SP-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