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341e" w14:paraId="3db341e" w:rsidRDefault="00AB4602" w:rsidP="00843883" w:rsidR="00843883" w:rsidRPr="00843883">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43883" w:rsidRPr="00843883">
        <w:rPr>
          <w:rFonts w:cs="Times New Roman"/>
        </w:rPr>
        <w:t xml:space="preserve">    REPUBLIKA HRVATSKA</w:t>
      </w:r>
    </w:p>
    <w:p w:rsidRDefault="00843883" w:rsidP="00843883" w:rsidR="00843883" w:rsidRPr="00843883">
      <w:pPr>
        <w:spacing w:after="0"/>
        <w:rPr>
          <w:rFonts w:cs="Times New Roman" w:eastAsia="Times New Roman"/>
          <w:lang w:eastAsia="hr-HR"/>
        </w:rPr>
      </w:pPr>
      <w:r w:rsidRPr="00843883">
        <w:rPr>
          <w:rFonts w:cs="Times New Roman" w:eastAsia="Times New Roman"/>
          <w:lang w:eastAsia="hr-HR"/>
        </w:rPr>
        <w:t>TRGOVAČKI SUD U ZAGREBU</w:t>
      </w:r>
    </w:p>
    <w:p w:rsidRDefault="00843883" w:rsidP="00843883" w:rsidR="00843883" w:rsidRPr="00843883">
      <w:pPr>
        <w:spacing w:after="0"/>
        <w:rPr>
          <w:rFonts w:cs="Times New Roman" w:eastAsia="Times New Roman"/>
          <w:lang w:eastAsia="hr-HR"/>
        </w:rPr>
      </w:pPr>
      <w:r w:rsidRPr="00843883">
        <w:rPr>
          <w:rFonts w:cs="Times New Roman" w:eastAsia="Times New Roman"/>
          <w:lang w:eastAsia="hr-HR"/>
        </w:rPr>
        <w:t xml:space="preserve">       Stalna služba u Karlovcu </w:t>
      </w:r>
    </w:p>
    <w:p w:rsidRDefault="00843883" w:rsidP="00843883" w:rsidR="00843883" w:rsidRPr="00843883">
      <w:pPr>
        <w:spacing w:after="0"/>
        <w:rPr>
          <w:rFonts w:cs="Times New Roman" w:eastAsia="Times New Roman"/>
          <w:lang w:eastAsia="hr-HR"/>
        </w:rPr>
      </w:pPr>
      <w:r w:rsidRPr="00843883">
        <w:rPr>
          <w:rFonts w:cs="Times New Roman" w:eastAsia="Times New Roman"/>
          <w:lang w:eastAsia="hr-HR"/>
        </w:rPr>
        <w:t>Karlovac, Trg hrvatskih branitelja 1/II</w:t>
      </w:r>
    </w:p>
    <w:p w:rsidRDefault="00843883" w:rsidP="00843883" w:rsidR="00843883" w:rsidRPr="00843883">
      <w:pPr>
        <w:spacing w:after="0"/>
        <w:rPr>
          <w:rFonts w:cs="Times New Roman" w:eastAsia="Times New Roman"/>
          <w:lang w:eastAsia="hr-HR"/>
        </w:rPr>
      </w:pPr>
    </w:p>
    <w:p w:rsidRDefault="00843883" w:rsidP="00843883" w:rsidR="00843883" w:rsidRPr="00843883">
      <w:pPr>
        <w:spacing w:after="0"/>
        <w:jc w:val="center"/>
        <w:rPr>
          <w:rFonts w:cs="Times New Roman" w:eastAsia="Times New Roman"/>
          <w:lang w:eastAsia="hr-HR"/>
        </w:rPr>
      </w:pPr>
      <w:r w:rsidRPr="00843883">
        <w:rPr>
          <w:rFonts w:cs="Times New Roman" w:eastAsia="Times New Roman"/>
          <w:lang w:eastAsia="hr-HR"/>
        </w:rPr>
        <w:t>R E P U B L I K A   H R V A T S K A</w:t>
      </w:r>
    </w:p>
    <w:p w:rsidRDefault="00843883" w:rsidP="00843883" w:rsidR="00843883" w:rsidRPr="00843883">
      <w:pPr>
        <w:spacing w:after="0"/>
        <w:rPr>
          <w:rFonts w:cs="Times New Roman" w:eastAsia="Times New Roman"/>
          <w:lang w:eastAsia="hr-HR"/>
        </w:rPr>
      </w:pPr>
    </w:p>
    <w:p w:rsidRDefault="00843883" w:rsidP="00843883" w:rsidR="00843883" w:rsidRPr="00843883">
      <w:pPr>
        <w:tabs>
          <w:tab w:pos="4050" w:val="left"/>
        </w:tabs>
        <w:spacing w:after="0"/>
        <w:rPr>
          <w:rFonts w:cs="Times New Roman" w:eastAsia="Times New Roman"/>
          <w:lang w:eastAsia="hr-HR"/>
        </w:rPr>
      </w:pPr>
      <w:r w:rsidRPr="00843883">
        <w:rPr>
          <w:rFonts w:cs="Times New Roman" w:eastAsia="Times New Roman"/>
          <w:lang w:eastAsia="hr-HR"/>
        </w:rPr>
        <w:tab/>
        <w:t>R J E Š E N J E</w:t>
      </w:r>
    </w:p>
    <w:p w:rsidRDefault="00843883" w:rsidP="00843883" w:rsidR="00843883" w:rsidRPr="00843883">
      <w:pPr>
        <w:spacing w:after="0"/>
        <w:rPr>
          <w:rFonts w:cs="Times New Roman" w:eastAsia="Times New Roman"/>
          <w:lang w:eastAsia="hr-HR"/>
        </w:rPr>
      </w:pPr>
    </w:p>
    <w:p w:rsidRDefault="00843883" w:rsidP="00843883" w:rsidR="00843883" w:rsidRPr="00843883">
      <w:pPr>
        <w:spacing w:after="0"/>
        <w:jc w:val="both"/>
        <w:rPr>
          <w:rFonts w:cs="Times New Roman" w:eastAsia="Times New Roman"/>
          <w:lang w:eastAsia="hr-HR"/>
        </w:rPr>
      </w:pPr>
      <w:r w:rsidRPr="00843883">
        <w:rPr>
          <w:rFonts w:cs="Times New Roman" w:eastAsia="Times New Roman"/>
          <w:lang w:eastAsia="hr-HR"/>
        </w:rPr>
        <w:tab/>
        <w:t>TRGOVAČKI SUD U ZAGREBU, Stalna služba u Karlovcu, po sucu Jadranki Mađeruh, u predstečajnom postupku nad dužnikom MBS EUROPROM d.o.o., Zagreb, Jurišićeva 30, OIB: 03423002427, kojeg zastupa punomoćnik Bariša Pavičić, odvjetnik u Zagrebu, Erdödyeva 12, 11. prosinca 2018.</w:t>
      </w:r>
    </w:p>
    <w:p w:rsidRDefault="00843883" w:rsidP="00843883" w:rsidR="00843883" w:rsidRPr="00843883">
      <w:pPr>
        <w:spacing w:after="0"/>
        <w:rPr>
          <w:rFonts w:cs="Times New Roman" w:eastAsia="Times New Roman"/>
          <w:lang w:eastAsia="hr-HR"/>
        </w:rPr>
      </w:pPr>
    </w:p>
    <w:p w:rsidRDefault="00843883" w:rsidP="00843883" w:rsidR="00843883" w:rsidRPr="00843883">
      <w:pPr>
        <w:spacing w:after="0"/>
        <w:jc w:val="center"/>
        <w:rPr>
          <w:rFonts w:cs="Times New Roman" w:eastAsia="Times New Roman"/>
          <w:lang w:eastAsia="hr-HR"/>
        </w:rPr>
      </w:pPr>
      <w:r w:rsidRPr="00843883">
        <w:rPr>
          <w:rFonts w:cs="Times New Roman" w:eastAsia="Times New Roman"/>
          <w:lang w:eastAsia="hr-HR"/>
        </w:rPr>
        <w:t>r i j e š i o   j e</w:t>
      </w:r>
    </w:p>
    <w:p w:rsidRDefault="00843883" w:rsidP="00843883" w:rsidR="00843883" w:rsidRPr="00843883">
      <w:pPr>
        <w:spacing w:after="0"/>
        <w:jc w:val="center"/>
        <w:rPr>
          <w:rFonts w:cs="Times New Roman" w:eastAsia="Times New Roman"/>
          <w:b/>
          <w:lang w:eastAsia="hr-HR"/>
        </w:rPr>
      </w:pPr>
    </w:p>
    <w:p w:rsidRDefault="00843883" w:rsidP="00843883" w:rsidR="00843883" w:rsidRPr="00843883">
      <w:pPr>
        <w:spacing w:after="0"/>
        <w:ind w:firstLine="1608"/>
        <w:jc w:val="both"/>
        <w:rPr>
          <w:rFonts w:cs="Times New Roman" w:eastAsia="Times New Roman"/>
          <w:lang w:eastAsia="hr-HR"/>
        </w:rPr>
      </w:pPr>
    </w:p>
    <w:p w:rsidRDefault="00843883" w:rsidP="00C7332A" w:rsidR="00843883" w:rsidRPr="00843883">
      <w:pPr>
        <w:spacing w:after="0"/>
        <w:ind w:firstLine="709"/>
        <w:jc w:val="both"/>
        <w:rPr>
          <w:rFonts w:cs="Times New Roman" w:eastAsia="Times New Roman"/>
          <w:lang w:eastAsia="hr-HR"/>
        </w:rPr>
      </w:pPr>
      <w:r w:rsidRPr="00843883">
        <w:rPr>
          <w:rFonts w:cs="Times New Roman" w:eastAsia="Times New Roman"/>
          <w:lang w:eastAsia="hr-HR"/>
        </w:rPr>
        <w:t>Nalaže se dužniku MBS EUROPROM d.o.o., Zagreb, Jurišićeva 30, OIB: 03423002427, da plati Financijskoj agenciji iznos od 404,78 kn na račun broj HR4223900011100017042, model HR05, poziv na broj 7524005-37388188772, u roku 8 dana.</w:t>
      </w:r>
    </w:p>
    <w:p w:rsidRDefault="00843883" w:rsidP="00843883" w:rsidR="00843883" w:rsidRPr="00843883">
      <w:pPr>
        <w:spacing w:after="0"/>
        <w:ind w:firstLine="1608"/>
        <w:jc w:val="both"/>
        <w:rPr>
          <w:rFonts w:cs="Times New Roman" w:eastAsia="Times New Roman"/>
          <w:lang w:eastAsia="hr-HR"/>
        </w:rPr>
      </w:pPr>
    </w:p>
    <w:p w:rsidRDefault="00843883" w:rsidP="00843883" w:rsidR="00843883" w:rsidRPr="00843883">
      <w:pPr>
        <w:spacing w:after="0"/>
        <w:ind w:firstLine="1608"/>
        <w:rPr>
          <w:rFonts w:cs="Times New Roman" w:eastAsia="Times New Roman"/>
          <w:lang w:eastAsia="hr-HR"/>
        </w:rPr>
      </w:pPr>
    </w:p>
    <w:p w:rsidRDefault="00C7332A" w:rsidP="00C7332A" w:rsidR="00C7332A">
      <w:pPr>
        <w:spacing w:after="0"/>
        <w:ind w:left="1608"/>
        <w:jc w:val="center"/>
        <w:rPr>
          <w:rFonts w:cs="Times New Roman" w:eastAsia="Times New Roman"/>
          <w:lang w:eastAsia="hr-HR"/>
        </w:rPr>
      </w:pPr>
    </w:p>
    <w:p w:rsidRDefault="00843883" w:rsidP="00C7332A" w:rsidR="00843883" w:rsidRPr="00843883">
      <w:pPr>
        <w:spacing w:after="0"/>
        <w:jc w:val="center"/>
        <w:rPr>
          <w:rFonts w:cs="Times New Roman" w:eastAsia="Times New Roman"/>
          <w:lang w:eastAsia="hr-HR"/>
        </w:rPr>
      </w:pPr>
      <w:r w:rsidRPr="00843883">
        <w:rPr>
          <w:rFonts w:cs="Times New Roman" w:eastAsia="Times New Roman"/>
          <w:lang w:eastAsia="hr-HR"/>
        </w:rPr>
        <w:t>Obrazloženje</w:t>
      </w:r>
    </w:p>
    <w:p w:rsidRDefault="00843883" w:rsidP="00843883" w:rsidR="00843883" w:rsidRPr="00843883">
      <w:pPr>
        <w:spacing w:after="0"/>
        <w:ind w:firstLine="708"/>
        <w:jc w:val="center"/>
        <w:rPr>
          <w:rFonts w:cs="Times New Roman" w:eastAsia="Times New Roman"/>
          <w:b/>
          <w:lang w:eastAsia="hr-HR"/>
        </w:rPr>
      </w:pPr>
    </w:p>
    <w:p w:rsidRDefault="00843883" w:rsidP="00843883" w:rsidR="00843883" w:rsidRPr="00843883">
      <w:pPr>
        <w:spacing w:after="0"/>
        <w:ind w:firstLine="708"/>
        <w:jc w:val="center"/>
        <w:rPr>
          <w:rFonts w:cs="Times New Roman" w:eastAsia="Times New Roman"/>
          <w:b/>
          <w:lang w:eastAsia="hr-HR"/>
        </w:rPr>
      </w:pPr>
    </w:p>
    <w:p w:rsidRDefault="00843883" w:rsidP="00843883" w:rsidR="00843883" w:rsidRPr="00843883">
      <w:pPr>
        <w:spacing w:after="0"/>
        <w:ind w:firstLine="708"/>
        <w:jc w:val="both"/>
        <w:rPr>
          <w:rFonts w:cs="Times New Roman" w:eastAsia="Times New Roman"/>
          <w:lang w:eastAsia="hr-HR"/>
        </w:rPr>
      </w:pPr>
      <w:r w:rsidRPr="00843883">
        <w:rPr>
          <w:rFonts w:cs="Times New Roman" w:eastAsia="Times New Roman"/>
          <w:lang w:eastAsia="hr-HR"/>
        </w:rPr>
        <w:t>FINA je podneskom od 15. studenog 2017. obavijestila sud, a pozivom na odredbu čl. 40. st. 1. Stečajnog zakona (Narodne novine broj 71/15, dalje:SZ), da je dužnik dužan platiti naknadu FINA-i sukladno odredbi čl. 40. st. 2. SZ-a za prijavljene tražbine koje nisu navedene u prijedlogu za otvaranje predstečajnog postupka i nisu osporene u ukupnom iznosu od 404,77 kn i to za prijavu tražbine Financijske agencije u iznosu od 4,39 kn, za prijavu tražbine Hrvatskih voda u iznosu od 250,00 kn, za  prijavu tražbine Hrvatskog telekoma d.d. u iznosu od 6.015,45 kn.</w:t>
      </w:r>
    </w:p>
    <w:p w:rsidRDefault="00843883" w:rsidP="00843883" w:rsidR="00843883" w:rsidRPr="00843883">
      <w:pPr>
        <w:spacing w:after="0"/>
        <w:ind w:firstLine="708"/>
        <w:jc w:val="both"/>
        <w:rPr>
          <w:rFonts w:cs="Times New Roman" w:eastAsia="Times New Roman"/>
          <w:lang w:eastAsia="hr-HR"/>
        </w:rPr>
      </w:pPr>
    </w:p>
    <w:p w:rsidRDefault="00843883" w:rsidP="00843883" w:rsidR="00843883" w:rsidRPr="00843883">
      <w:pPr>
        <w:spacing w:after="0"/>
        <w:ind w:firstLine="708"/>
        <w:jc w:val="both"/>
        <w:rPr>
          <w:rFonts w:cs="Times New Roman" w:eastAsia="Times New Roman"/>
          <w:lang w:eastAsia="hr-HR"/>
        </w:rPr>
      </w:pPr>
      <w:r w:rsidRPr="00843883">
        <w:rPr>
          <w:rFonts w:cs="Times New Roman" w:eastAsia="Times New Roman"/>
          <w:lang w:eastAsia="hr-HR"/>
        </w:rPr>
        <w:t xml:space="preserve">Ovosudnim rješenjem poslovni broj  St-2163/17 od 20. studenog 2017. naloženo je računovodstvu suda plaćanje iznosa od 404,77 kn na račun FINA-e iz predujmova troškova stečajnog postupka, međutim to rješenje omaškom nije dostavljeno po pravomoćnosti na provedbu računovodstvu suda, već je nakon toga donijeto rješenje kojim je određena nagrada povjereniku od 9. ožujka 2018. u iznosu od 4.050,00 kn te je ponovno naloženo računovodstvu isplata te nagrade iz sredstava predujma, a to rješenje s klauzulom pravomoćnosti je dostavljeno računovodstvu suda na provedbu. </w:t>
      </w:r>
    </w:p>
    <w:p w:rsidRDefault="00843883" w:rsidP="00843883" w:rsidR="00843883" w:rsidRPr="00843883">
      <w:pPr>
        <w:spacing w:after="0"/>
        <w:ind w:firstLine="708"/>
        <w:jc w:val="both"/>
        <w:rPr>
          <w:rFonts w:cs="Times New Roman" w:eastAsia="Times New Roman"/>
          <w:lang w:eastAsia="hr-HR"/>
        </w:rPr>
      </w:pPr>
    </w:p>
    <w:p w:rsidRDefault="00843883" w:rsidP="00843883" w:rsidR="00843883" w:rsidRPr="00843883">
      <w:pPr>
        <w:spacing w:after="0"/>
        <w:ind w:firstLine="708"/>
        <w:jc w:val="both"/>
        <w:rPr>
          <w:rFonts w:cs="Times New Roman" w:eastAsia="Times New Roman"/>
          <w:lang w:eastAsia="hr-HR"/>
        </w:rPr>
      </w:pPr>
      <w:r w:rsidRPr="00843883">
        <w:rPr>
          <w:rFonts w:cs="Times New Roman" w:eastAsia="Times New Roman"/>
          <w:lang w:eastAsia="hr-HR"/>
        </w:rPr>
        <w:t>U ovom predmetu je ukupno uplaćen predujam u iznosu od 5.000,00 kn, FINI je plaćen iznos od 950,00 kn po računu od 17. studenog 2017., potom je 23. ožujka 2018. FINA-</w:t>
      </w:r>
      <w:r w:rsidRPr="00843883">
        <w:rPr>
          <w:rFonts w:cs="Times New Roman" w:eastAsia="Times New Roman"/>
          <w:lang w:eastAsia="hr-HR"/>
        </w:rPr>
        <w:lastRenderedPageBreak/>
        <w:t xml:space="preserve">i plaćen daljnji račun od 106,84 kn, a za nagradu povjereniku predstečajne nagodbe ostao je iznos od 3.943,16 kn koji je isplaćen 9. svibnja 2018. Dakle, ukupan iznos predujma od 5.000,00 kn je isplaćen za navedene troškove, a ostao je neplaćen račun FINA-e od 404,78 kn na ime naprijed navedenih prijava tražbina. </w:t>
      </w:r>
    </w:p>
    <w:p w:rsidRDefault="00843883" w:rsidP="00843883" w:rsidR="00843883" w:rsidRPr="00843883">
      <w:pPr>
        <w:spacing w:after="0"/>
        <w:ind w:firstLine="708"/>
        <w:jc w:val="both"/>
        <w:rPr>
          <w:rFonts w:cs="Times New Roman" w:eastAsia="Times New Roman"/>
          <w:lang w:eastAsia="hr-HR"/>
        </w:rPr>
      </w:pPr>
    </w:p>
    <w:p w:rsidRDefault="00843883" w:rsidP="00843883" w:rsidR="00843883" w:rsidRPr="00843883">
      <w:pPr>
        <w:spacing w:after="0"/>
        <w:ind w:firstLine="708"/>
        <w:jc w:val="both"/>
        <w:rPr>
          <w:rFonts w:cs="Times New Roman" w:eastAsia="Times New Roman"/>
          <w:lang w:eastAsia="hr-HR"/>
        </w:rPr>
      </w:pPr>
      <w:r w:rsidRPr="00843883">
        <w:rPr>
          <w:rFonts w:cs="Times New Roman" w:eastAsia="Times New Roman"/>
          <w:lang w:eastAsia="hr-HR"/>
        </w:rPr>
        <w:t xml:space="preserve">Temeljem čl. 40. st. 2. SZ-a ako pojedina prijavljena tražbina nije navedena u prijedlogu za otvaranje predstečajnog postupka i nije osporena, naknadu iz stavka 1. toga članka dužan je platiti dužnik. </w:t>
      </w:r>
    </w:p>
    <w:p w:rsidRDefault="00843883" w:rsidP="00843883" w:rsidR="00843883" w:rsidRPr="00843883">
      <w:pPr>
        <w:spacing w:after="0"/>
        <w:ind w:firstLine="708"/>
        <w:jc w:val="both"/>
        <w:rPr>
          <w:rFonts w:cs="Times New Roman" w:eastAsia="Times New Roman"/>
          <w:lang w:eastAsia="hr-HR"/>
        </w:rPr>
      </w:pPr>
    </w:p>
    <w:p w:rsidRDefault="00843883" w:rsidP="00843883" w:rsidR="00843883" w:rsidRPr="00843883">
      <w:pPr>
        <w:spacing w:after="0"/>
        <w:ind w:firstLine="708"/>
        <w:jc w:val="both"/>
        <w:rPr>
          <w:rFonts w:cs="Times New Roman" w:eastAsia="Times New Roman"/>
          <w:lang w:eastAsia="hr-HR"/>
        </w:rPr>
      </w:pPr>
      <w:r w:rsidRPr="00843883">
        <w:rPr>
          <w:rFonts w:cs="Times New Roman" w:eastAsia="Times New Roman"/>
          <w:lang w:eastAsia="hr-HR"/>
        </w:rPr>
        <w:t xml:space="preserve">S obzirom da dužnik nije naveo u prijedlogu za otvaranje predstečajnog postupka tražbine tri vjerovnika (Financijska agencija, Hrvatske vode i Hrvatski telekom d.d.) to je odlučeno kao u točki I. izreke rješenja, a s obzirom na činjenicu da su predujmljena sredstva već potrošena za plaćanje obveza kako je naprijed navedeno. </w:t>
      </w:r>
    </w:p>
    <w:p w:rsidRDefault="00843883" w:rsidP="00843883" w:rsidR="00843883" w:rsidRPr="00843883">
      <w:pPr>
        <w:spacing w:after="0"/>
        <w:ind w:firstLine="708"/>
        <w:jc w:val="both"/>
        <w:rPr>
          <w:rFonts w:cs="Times New Roman" w:eastAsia="Times New Roman"/>
          <w:lang w:eastAsia="hr-HR"/>
        </w:rPr>
      </w:pPr>
    </w:p>
    <w:p w:rsidRDefault="00843883" w:rsidP="00843883" w:rsidR="00843883" w:rsidRPr="00843883">
      <w:pPr>
        <w:spacing w:after="0"/>
        <w:jc w:val="both"/>
        <w:rPr>
          <w:rFonts w:cs="Times New Roman" w:eastAsia="Times New Roman"/>
          <w:lang w:eastAsia="hr-HR"/>
        </w:rPr>
      </w:pPr>
    </w:p>
    <w:p w:rsidRDefault="00843883" w:rsidP="00843883" w:rsidR="00843883" w:rsidRPr="00843883">
      <w:pPr>
        <w:spacing w:after="0"/>
        <w:jc w:val="center"/>
        <w:rPr>
          <w:rFonts w:cs="Times New Roman" w:eastAsia="Times New Roman"/>
          <w:lang w:eastAsia="hr-HR"/>
        </w:rPr>
      </w:pPr>
      <w:r w:rsidRPr="00843883">
        <w:rPr>
          <w:rFonts w:cs="Times New Roman" w:eastAsia="Times New Roman"/>
          <w:lang w:eastAsia="hr-HR"/>
        </w:rPr>
        <w:t>U Karlovcu 11. prosinca 2018.</w:t>
      </w:r>
    </w:p>
    <w:p w:rsidRDefault="00843883" w:rsidP="00843883" w:rsidR="00843883" w:rsidRPr="00843883">
      <w:pPr>
        <w:spacing w:after="0"/>
        <w:jc w:val="both"/>
        <w:rPr>
          <w:rFonts w:cs="Times New Roman" w:eastAsia="Times New Roman"/>
          <w:lang w:eastAsia="hr-HR"/>
        </w:rPr>
      </w:pPr>
    </w:p>
    <w:p w:rsidRDefault="00843883" w:rsidP="00843883" w:rsidR="00843883" w:rsidRPr="00843883">
      <w:pPr>
        <w:spacing w:after="0"/>
        <w:jc w:val="both"/>
        <w:rPr>
          <w:rFonts w:cs="Times New Roman" w:eastAsia="Times New Roman"/>
          <w:lang w:eastAsia="hr-HR"/>
        </w:rPr>
      </w:pPr>
    </w:p>
    <w:p w:rsidRDefault="00843883" w:rsidP="00843883" w:rsidR="00843883" w:rsidRPr="00843883">
      <w:pPr>
        <w:tabs>
          <w:tab w:pos="6375" w:val="left"/>
        </w:tabs>
        <w:spacing w:after="0"/>
        <w:jc w:val="both"/>
        <w:rPr>
          <w:rFonts w:cs="Times New Roman" w:eastAsia="Times New Roman"/>
          <w:lang w:eastAsia="hr-HR"/>
        </w:rPr>
      </w:pPr>
      <w:r w:rsidRPr="00843883">
        <w:rPr>
          <w:rFonts w:cs="Times New Roman" w:eastAsia="Times New Roman"/>
          <w:lang w:eastAsia="hr-HR"/>
        </w:rPr>
        <w:tab/>
        <w:t xml:space="preserve">      Stečajni sudac:</w:t>
      </w:r>
    </w:p>
    <w:p w:rsidRDefault="00843883" w:rsidP="00843883" w:rsidR="00843883" w:rsidRPr="00843883">
      <w:pPr>
        <w:tabs>
          <w:tab w:pos="6375" w:val="left"/>
        </w:tabs>
        <w:spacing w:after="0"/>
        <w:rPr>
          <w:rFonts w:cs="Times New Roman" w:eastAsia="Times New Roman"/>
          <w:lang w:eastAsia="hr-HR"/>
        </w:rPr>
      </w:pPr>
      <w:r w:rsidRPr="00843883">
        <w:rPr>
          <w:rFonts w:cs="Times New Roman" w:eastAsia="Times New Roman"/>
          <w:lang w:eastAsia="hr-HR"/>
        </w:rPr>
        <w:t xml:space="preserve">                                                                       </w:t>
      </w:r>
      <w:r w:rsidRPr="00843883">
        <w:rPr>
          <w:rFonts w:cs="Times New Roman" w:eastAsia="Times New Roman"/>
          <w:lang w:eastAsia="hr-HR"/>
        </w:rPr>
        <w:tab/>
        <w:t>Jadranka Mađeruh,v.r.</w:t>
      </w:r>
    </w:p>
    <w:p w:rsidRDefault="00843883" w:rsidP="00843883" w:rsidR="00843883" w:rsidRPr="00843883">
      <w:pPr>
        <w:tabs>
          <w:tab w:pos="6375" w:val="left"/>
        </w:tabs>
        <w:spacing w:after="0"/>
        <w:rPr>
          <w:rFonts w:cs="Times New Roman" w:eastAsia="Times New Roman"/>
          <w:lang w:eastAsia="hr-HR"/>
        </w:rPr>
      </w:pPr>
    </w:p>
    <w:p w:rsidRDefault="00843883" w:rsidP="00843883" w:rsidR="00843883" w:rsidRPr="00843883">
      <w:pPr>
        <w:tabs>
          <w:tab w:pos="6375" w:val="left"/>
        </w:tabs>
        <w:spacing w:after="0"/>
        <w:jc w:val="right"/>
        <w:rPr>
          <w:rFonts w:cs="Times New Roman" w:eastAsia="Times New Roman"/>
          <w:lang w:eastAsia="hr-HR"/>
        </w:rPr>
      </w:pPr>
      <w:r w:rsidRPr="00843883">
        <w:rPr>
          <w:rFonts w:cs="Times New Roman" w:eastAsia="Times New Roman"/>
          <w:lang w:eastAsia="hr-HR"/>
        </w:rPr>
        <w:t>Za točnost otpravka-</w:t>
      </w:r>
    </w:p>
    <w:p w:rsidRDefault="00843883" w:rsidP="00843883" w:rsidR="00843883" w:rsidRPr="00843883">
      <w:pPr>
        <w:tabs>
          <w:tab w:pos="6375" w:val="left"/>
        </w:tabs>
        <w:spacing w:after="0"/>
        <w:jc w:val="right"/>
        <w:rPr>
          <w:rFonts w:cs="Times New Roman" w:eastAsia="Times New Roman"/>
          <w:lang w:eastAsia="hr-HR"/>
        </w:rPr>
      </w:pPr>
      <w:r w:rsidRPr="00843883">
        <w:rPr>
          <w:rFonts w:cs="Times New Roman" w:eastAsia="Times New Roman"/>
          <w:lang w:eastAsia="hr-HR"/>
        </w:rPr>
        <w:t>ovlašteni službenik:</w:t>
      </w:r>
    </w:p>
    <w:p w:rsidRDefault="00843883" w:rsidP="00843883" w:rsidR="00843883" w:rsidRPr="00843883">
      <w:pPr>
        <w:tabs>
          <w:tab w:pos="6375" w:val="left"/>
        </w:tabs>
        <w:spacing w:after="0"/>
        <w:jc w:val="center"/>
        <w:rPr>
          <w:rFonts w:cs="Times New Roman" w:eastAsia="Times New Roman"/>
          <w:lang w:eastAsia="hr-HR"/>
        </w:rPr>
      </w:pPr>
      <w:r w:rsidRPr="00843883">
        <w:rPr>
          <w:rFonts w:cs="Times New Roman" w:eastAsia="Times New Roman"/>
          <w:lang w:eastAsia="hr-HR"/>
        </w:rPr>
        <w:t xml:space="preserve">                                                                          </w:t>
      </w:r>
      <w:r w:rsidRPr="00843883">
        <w:rPr>
          <w:rFonts w:cs="Times New Roman" w:eastAsia="Times New Roman"/>
          <w:lang w:eastAsia="hr-HR"/>
        </w:rPr>
        <w:tab/>
      </w:r>
      <w:r w:rsidRPr="00843883">
        <w:rPr>
          <w:rFonts w:cs="Times New Roman" w:eastAsia="Times New Roman"/>
          <w:lang w:eastAsia="hr-HR"/>
        </w:rPr>
        <w:tab/>
        <w:t xml:space="preserve"> Draženka Prpić</w:t>
      </w:r>
    </w:p>
    <w:p w:rsidRDefault="00843883" w:rsidP="00843883" w:rsidR="00843883" w:rsidRPr="00843883">
      <w:pPr>
        <w:tabs>
          <w:tab w:pos="6375" w:val="left"/>
        </w:tabs>
        <w:spacing w:after="0"/>
        <w:rPr>
          <w:rFonts w:cs="Times New Roman" w:eastAsia="Times New Roman"/>
          <w:lang w:eastAsia="hr-HR"/>
        </w:rPr>
      </w:pPr>
      <w:r w:rsidRPr="00843883">
        <w:rPr>
          <w:rFonts w:cs="Times New Roman" w:eastAsia="Times New Roman"/>
          <w:lang w:eastAsia="hr-HR"/>
        </w:rPr>
        <w:t xml:space="preserve">      </w:t>
      </w:r>
    </w:p>
    <w:p w:rsidRDefault="00843883" w:rsidP="00843883" w:rsidR="00843883" w:rsidRPr="00843883">
      <w:pPr>
        <w:tabs>
          <w:tab w:pos="6375" w:val="left"/>
        </w:tabs>
        <w:spacing w:after="0"/>
        <w:rPr>
          <w:rFonts w:cs="Times New Roman" w:eastAsia="Times New Roman"/>
          <w:lang w:eastAsia="hr-HR"/>
        </w:rPr>
      </w:pPr>
      <w:r w:rsidRPr="00843883">
        <w:rPr>
          <w:rFonts w:cs="Times New Roman" w:eastAsia="Times New Roman"/>
          <w:lang w:eastAsia="hr-HR"/>
        </w:rPr>
        <w:t>UPUTA O PRAVNOM LIJEKU:</w:t>
      </w:r>
    </w:p>
    <w:p w:rsidRDefault="00843883" w:rsidP="00843883" w:rsidR="00843883" w:rsidRPr="00843883">
      <w:pPr>
        <w:tabs>
          <w:tab w:pos="6375" w:val="left"/>
        </w:tabs>
        <w:spacing w:after="0"/>
        <w:jc w:val="both"/>
        <w:rPr>
          <w:rFonts w:cs="Times New Roman" w:eastAsia="Times New Roman"/>
          <w:lang w:eastAsia="hr-HR"/>
        </w:rPr>
      </w:pPr>
      <w:r w:rsidRPr="00843883">
        <w:rPr>
          <w:rFonts w:cs="Times New Roman" w:eastAsia="Times New Roman"/>
          <w:lang w:eastAsia="hr-HR"/>
        </w:rPr>
        <w:t>Protiv ovog rješenja dopuštena je žalba. Žalba se podnosi ovom sudu u tri primjerka na Visoki trgovački sud RH u roku 8 dana od dana dostave rješenja.</w:t>
      </w:r>
    </w:p>
    <w:p w:rsidRDefault="00843883" w:rsidP="00843883" w:rsidR="00843883" w:rsidRPr="00843883">
      <w:pPr>
        <w:tabs>
          <w:tab w:pos="6375" w:val="left"/>
        </w:tabs>
        <w:spacing w:after="0"/>
        <w:rPr>
          <w:rFonts w:cs="Times New Roman" w:eastAsia="Times New Roman"/>
          <w:lang w:eastAsia="hr-HR"/>
        </w:rPr>
      </w:pPr>
    </w:p>
    <w:p w:rsidRDefault="00843883" w:rsidP="00843883" w:rsidR="00843883" w:rsidRPr="00843883">
      <w:pPr>
        <w:tabs>
          <w:tab w:pos="6375" w:val="left"/>
        </w:tabs>
        <w:spacing w:after="0"/>
        <w:rPr>
          <w:rFonts w:cs="Times New Roman" w:eastAsia="Times New Roman"/>
          <w:lang w:eastAsia="hr-HR"/>
        </w:rPr>
      </w:pPr>
      <w:r w:rsidRPr="00843883">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8810837"/>
      <w:docPartObj>
        <w:docPartGallery w:val="Page Numbers (Top of Page)"/>
        <w:docPartUnique/>
      </w:docPartObj>
    </w:sdtPr>
    <w:sdtEndPr/>
    <w:sdtContent>
      <w:p w:rsidRDefault="00843883" w:rsidR="00843883">
        <w:pPr>
          <w:pStyle w:val="Zaglavlje"/>
          <w:jc w:val="center"/>
        </w:pPr>
        <w:r>
          <w:fldChar w:fldCharType="begin"/>
        </w:r>
        <w:r>
          <w:instrText>PAGE   \* MERGEFORMAT</w:instrText>
        </w:r>
        <w:r>
          <w:fldChar w:fldCharType="separate"/>
        </w:r>
        <w:r w:rsidR="00C7332A">
          <w:t>1</w:t>
        </w:r>
        <w:r>
          <w:fldChar w:fldCharType="end"/>
        </w:r>
      </w:p>
    </w:sdtContent>
  </w:sdt>
  <w:p w:rsidRDefault="00843883" w:rsidR="008333A9">
    <w:pPr>
      <w:pStyle w:val="Zaglavlje"/>
    </w:pPr>
    <w:r>
      <w:t>St-2163/17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883"/>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32A"/>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40983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St-2163/2017-78</izvorni_sadrzaj>
    <derivirana_varijabla naziv="DomainObject.Oznaka_1">St-2163/2017-78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2163</izvorni_sadrzaj>
    <derivirana_varijabla naziv="DomainObject.Predmet.Broj_1">2163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2017.</izvorni_sadrzaj>
    <derivirana_varijabla naziv="DomainObject.Predmet.DatumOsnivanja_1">3.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2018.</izvorni_sadrzaj>
    <derivirana_varijabla naziv="DomainObject.Predmet.DatumRjesavanja_1">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St-2163/2017</izvorni_sadrzaj>
    <derivirana_varijabla naziv="DomainObject.Predmet.OznakaBroj_1">St-2163/2017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30646383306</izvorni_sadrzaj>
    <derivirana_varijabla naziv="DomainObject.Predmet.PredmetRijesio.Oib_1">30646383306</derivirana_varijabla>
  </DomainObject.Predmet.PredmetRijesio.Oib>
  <DomainObject.Predmet.PredmetRijesio.Prezime>
    <izvorni_sadrzaj>Mađeruh</izvorni_sadrzaj>
    <derivirana_varijabla naziv="DomainObject.Predmet.PredmetRijesio.Prezime_1">Mađeruh</derivirana_varijabla>
  </DomainObject.Predmet.PredmetRijesio.Prezime>
  <DomainObject.Predmet.PrimjedbaSuca>
    <izvorni_sadrzaj>6 svezaka</izvorni_sadrzaj>
    <derivirana_varijabla naziv="DomainObject.Predmet.PrimjedbaSuca_1">6 svezaka</derivirana_varijabla>
  </DomainObject.Predmet.PrimjedbaSuca>
  <DomainObject.Predmet.PrimjedbaUpisnicara>
    <izvorni_sadrzaj/>
    <derivirana_varijabla naziv="DomainObject.Predmet.PrimjedbaUpisnicara_1"/>
  </DomainObject.Predmet.PrimjedbaUpisnicara>
  <DomainObject.Predmet.ProtustrankaFormated>
    <izvorni_sadrzaj>  MBS EUROPROM d.o.o. zastupanog po punomoćniku Bariša Pavičić</izvorni_sadrzaj>
    <derivirana_varijabla naziv="DomainObject.Predmet.ProtustrankaFormated_1">  MBS EUROPROM d.o.o. zastupanog po punomoćniku Bariša Pavičić</derivirana_varijabla>
  </DomainObject.Predmet.ProtustrankaFormated>
  <DomainObject.Predmet.ProtustrankaFormatedOIB>
    <izvorni_sadrzaj>  MBS EUROPROM d.o.o., OIB 03423002427 zastupanog po punomoćniku Bariša Pavičić</izvorni_sadrzaj>
    <derivirana_varijabla naziv="DomainObject.Predmet.ProtustrankaFormatedOIB_1">  MBS EUROPROM d.o.o., OIB 03423002427 zastupanog po punomoćniku Bariša Pavičić</derivirana_varijabla>
  </DomainObject.Predmet.ProtustrankaFormatedOIB>
  <DomainObject.Predmet.ProtustrankaFormatedWithAdress>
    <izvorni_sadrzaj> MBS EUROPROM d.o.o., Jurišićeva 30, 10000 Zagreb zastupanog po punomoćniku Bariša Pavičić</izvorni_sadrzaj>
    <derivirana_varijabla naziv="DomainObject.Predmet.ProtustrankaFormatedWithAdress_1"> MBS EUROPROM d.o.o., Jurišićeva 30, 10000 Zagreb zastupanog po punomoćniku Bariša Pavičić</derivirana_varijabla>
  </DomainObject.Predmet.ProtustrankaFormatedWithAdress>
  <DomainObject.Predmet.ProtustrankaFormatedWithAdressOIB>
    <izvorni_sadrzaj> MBS EUROPROM d.o.o., OIB 03423002427, Jurišićeva 30, 10000 Zagreb zastupanog po punomoćniku Bariša Pavičić</izvorni_sadrzaj>
    <derivirana_varijabla naziv="DomainObject.Predmet.ProtustrankaFormatedWithAdressOIB_1"> MBS EUROPROM d.o.o., OIB 03423002427, Jurišićeva 30, 10000 Zagreb zastupanog po punomoćniku Bariša Pavičić</derivirana_varijabla>
  </DomainObject.Predmet.ProtustrankaFormatedWithAdressOIB>
  <DomainObject.Predmet.ProtustrankaWithAdress>
    <izvorni_sadrzaj>MBS EUROPROM d.o.o. Jurišićeva 30, 10000 Zagreb</izvorni_sadrzaj>
    <derivirana_varijabla naziv="DomainObject.Predmet.ProtustrankaWithAdress_1">MBS EUROPROM d.o.o. Jurišićeva 30, 10000 Zagreb</derivirana_varijabla>
  </DomainObject.Predmet.ProtustrankaWithAdress>
  <DomainObject.Predmet.ProtustrankaWithAdressOIB>
    <izvorni_sadrzaj>MBS EUROPROM d.o.o., OIB 03423002427, Jurišićeva 30, 10000 Zagreb</izvorni_sadrzaj>
    <derivirana_varijabla naziv="DomainObject.Predmet.ProtustrankaWithAdressOIB_1">MBS EUROPROM d.o.o., OIB 03423002427, Jurišićeva 30, 10000 Zagreb</derivirana_varijabla>
  </DomainObject.Predmet.ProtustrankaWithAdressOIB>
  <DomainObject.Predmet.ProtustrankaNazivFormated>
    <izvorni_sadrzaj>MBS EUROPROM d.o.o.</izvorni_sadrzaj>
    <derivirana_varijabla naziv="DomainObject.Predmet.ProtustrankaNazivFormated_1">MBS EUROPROM d.o.o.</derivirana_varijabla>
  </DomainObject.Predmet.ProtustrankaNazivFormated>
  <DomainObject.Predmet.ProtustrankaNazivFormatedOIB>
    <izvorni_sadrzaj>MBS EUROPROM d.o.o., OIB 03423002427</izvorni_sadrzaj>
    <derivirana_varijabla naziv="DomainObject.Predmet.ProtustrankaNazivFormatedOIB_1">MBS EUROPROM d.o.o., OIB 03423002427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MBS EUROPROM d.o.o.</izvorni_sadrzaj>
    <derivirana_varijabla naziv="DomainObject.Predmet.StrankaFormated_1">  MBS EUROPROM d.o.o.</derivirana_varijabla>
  </DomainObject.Predmet.StrankaFormated>
  <DomainObject.Predmet.StrankaFormatedOIB>
    <izvorni_sadrzaj>  MBS EUROPROM d.o.o., OIB 03423002427</izvorni_sadrzaj>
    <derivirana_varijabla naziv="DomainObject.Predmet.StrankaFormatedOIB_1">  MBS EUROPROM d.o.o., OIB 03423002427</derivirana_varijabla>
  </DomainObject.Predmet.StrankaFormatedOIB>
  <DomainObject.Predmet.StrankaFormatedWithAdress>
    <izvorni_sadrzaj> MBS EUROPROM d.o.o., Jurišićeva 30, 10000 Zagreb</izvorni_sadrzaj>
    <derivirana_varijabla naziv="DomainObject.Predmet.StrankaFormatedWithAdress_1"> MBS EUROPROM d.o.o., Jurišićeva 30, 10000 Zagreb</derivirana_varijabla>
  </DomainObject.Predmet.StrankaFormatedWithAdress>
  <DomainObject.Predmet.StrankaFormatedWithAdressOIB>
    <izvorni_sadrzaj> MBS EUROPROM d.o.o., OIB 03423002427, Jurišićeva 30, 10000 Zagreb</izvorni_sadrzaj>
    <derivirana_varijabla naziv="DomainObject.Predmet.StrankaFormatedWithAdressOIB_1"> MBS EUROPROM d.o.o., OIB 03423002427, Jurišićeva 30, 10000 Zagreb</derivirana_varijabla>
  </DomainObject.Predmet.StrankaFormatedWithAdressOIB>
  <DomainObject.Predmet.StrankaWithAdress>
    <izvorni_sadrzaj>MBS EUROPROM d.o.o. Jurišićeva 30,10000 Zagreb</izvorni_sadrzaj>
    <derivirana_varijabla naziv="DomainObject.Predmet.StrankaWithAdress_1">MBS EUROPROM d.o.o. Jurišićeva 30,10000 Zagreb</derivirana_varijabla>
  </DomainObject.Predmet.StrankaWithAdress>
  <DomainObject.Predmet.StrankaWithAdressOIB>
    <izvorni_sadrzaj>MBS EUROPROM d.o.o., OIB 03423002427, Jurišićeva 30,10000 Zagreb</izvorni_sadrzaj>
    <derivirana_varijabla naziv="DomainObject.Predmet.StrankaWithAdressOIB_1">MBS EUROPROM d.o.o., OIB 03423002427, Jurišićeva 30,10000 Zagreb</derivirana_varijabla>
  </DomainObject.Predmet.StrankaWithAdressOIB>
  <DomainObject.Predmet.StrankaNazivFormated>
    <izvorni_sadrzaj>MBS EUROPROM d.o.o.</izvorni_sadrzaj>
    <derivirana_varijabla naziv="DomainObject.Predmet.StrankaNazivFormated_1">MBS EUROPROM d.o.o.</derivirana_varijabla>
  </DomainObject.Predmet.StrankaNazivFormated>
  <DomainObject.Predmet.StrankaNazivFormatedOIB>
    <izvorni_sadrzaj>MBS EUROPROM d.o.o., OIB 03423002427</izvorni_sadrzaj>
    <derivirana_varijabla naziv="DomainObject.Predmet.StrankaNazivFormatedOIB_1">MBS EUROPROM d.o.o., OIB 03423002427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MBS EUROPROM d.o.o.</item>
    </izvorni_sadrzaj>
    <derivirana_varijabla naziv="DomainObject.Predmet.StrankaListFormated_1">
      <item>MBS EUROPROM d.o.o.</item>
    </derivirana_varijabla>
  </DomainObject.Predmet.StrankaListFormated>
  <DomainObject.Predmet.StrankaListFormatedOIB>
    <izvorni_sadrzaj>
      <item>MBS EUROPROM d.o.o., OIB 03423002427</item>
    </izvorni_sadrzaj>
    <derivirana_varijabla naziv="DomainObject.Predmet.StrankaListFormatedOIB_1">
      <item>MBS EUROPROM d.o.o., OIB 03423002427</item>
    </derivirana_varijabla>
  </DomainObject.Predmet.StrankaListFormatedOIB>
  <DomainObject.Predmet.StrankaListFormatedWithAdress>
    <izvorni_sadrzaj>
      <item>MBS EUROPROM d.o.o., Jurišićeva 30, 10000 Zagreb</item>
    </izvorni_sadrzaj>
    <derivirana_varijabla naziv="DomainObject.Predmet.StrankaListFormatedWithAdress_1">
      <item>MBS EUROPROM d.o.o., Jurišićeva 30, 10000 Zagreb</item>
    </derivirana_varijabla>
  </DomainObject.Predmet.StrankaListFormatedWithAdress>
  <DomainObject.Predmet.StrankaListFormatedWithAdressOIB>
    <izvorni_sadrzaj>
      <item>MBS EUROPROM d.o.o., OIB 03423002427, Jurišićeva 30, 10000 Zagreb</item>
    </izvorni_sadrzaj>
    <derivirana_varijabla naziv="DomainObject.Predmet.StrankaListFormatedWithAdressOIB_1">
      <item>MBS EUROPROM d.o.o., OIB 03423002427, Jurišićeva 30, 10000 Zagreb</item>
    </derivirana_varijabla>
  </DomainObject.Predmet.StrankaListFormatedWithAdressOIB>
  <DomainObject.Predmet.StrankaListNazivFormated>
    <izvorni_sadrzaj>
      <item>MBS EUROPROM d.o.o.</item>
    </izvorni_sadrzaj>
    <derivirana_varijabla naziv="DomainObject.Predmet.StrankaListNazivFormated_1">
      <item>MBS EUROPROM d.o.o.</item>
    </derivirana_varijabla>
  </DomainObject.Predmet.StrankaListNazivFormated>
  <DomainObject.Predmet.StrankaListNazivFormatedOIB>
    <izvorni_sadrzaj>
      <item>MBS EUROPROM d.o.o., OIB 03423002427</item>
    </izvorni_sadrzaj>
    <derivirana_varijabla naziv="DomainObject.Predmet.StrankaListNazivFormatedOIB_1">
      <item>MBS EUROPROM d.o.o., OIB 03423002427</item>
    </derivirana_varijabla>
  </DomainObject.Predmet.StrankaListNazivFormatedOIB>
  <DomainObject.Predmet.ProtuStrankaListFormated>
    <izvorni_sadrzaj>
      <item>MBS EUROPROM d.o.o. zastupanog po punomoćniku Bariša Pavičić</item>
    </izvorni_sadrzaj>
    <derivirana_varijabla naziv="DomainObject.Predmet.ProtuStrankaListFormated_1">
      <item>MBS EUROPROM d.o.o. zastupanog po punomoćniku Bariša Pavičić</item>
    </derivirana_varijabla>
  </DomainObject.Predmet.ProtuStrankaListFormated>
  <DomainObject.Predmet.ProtuStrankaListFormatedOIB>
    <izvorni_sadrzaj>
      <item>MBS EUROPROM d.o.o., OIB 03423002427 zastupanog po punomoćniku Bariša Pavičić</item>
    </izvorni_sadrzaj>
    <derivirana_varijabla naziv="DomainObject.Predmet.ProtuStrankaListFormatedOIB_1">
      <item>MBS EUROPROM d.o.o., OIB 03423002427 zastupanog po punomoćniku Bariša Pavičić</item>
    </derivirana_varijabla>
  </DomainObject.Predmet.ProtuStrankaListFormatedOIB>
  <DomainObject.Predmet.ProtuStrankaListFormatedWithAdress>
    <izvorni_sadrzaj>
      <item>MBS EUROPROM d.o.o., Jurišićeva 30, 10000 Zagreb zastupanog po punomoćniku Bariša Pavičić</item>
    </izvorni_sadrzaj>
    <derivirana_varijabla naziv="DomainObject.Predmet.ProtuStrankaListFormatedWithAdress_1">
      <item>MBS EUROPROM d.o.o., Jurišićeva 30, 10000 Zagreb zastupanog po punomoćniku Bariša Pavičić</item>
    </derivirana_varijabla>
  </DomainObject.Predmet.ProtuStrankaListFormatedWithAdress>
  <DomainObject.Predmet.ProtuStrankaListFormatedWithAdressOIB>
    <izvorni_sadrzaj>
      <item>MBS EUROPROM d.o.o., OIB 03423002427, Jurišićeva 30, 10000 Zagreb zastupanog po punomoćniku Bariša Pavičić</item>
    </izvorni_sadrzaj>
    <derivirana_varijabla naziv="DomainObject.Predmet.ProtuStrankaListFormatedWithAdressOIB_1">
      <item>MBS EUROPROM d.o.o., OIB 03423002427, Jurišićeva 30, 10000 Zagreb zastupanog po punomoćniku Bariša Pavičić</item>
    </derivirana_varijabla>
  </DomainObject.Predmet.ProtuStrankaListFormatedWithAdressOIB>
  <DomainObject.Predmet.ProtuStrankaListNazivFormated>
    <izvorni_sadrzaj>
      <item>MBS EUROPROM d.o.o.</item>
    </izvorni_sadrzaj>
    <derivirana_varijabla naziv="DomainObject.Predmet.ProtuStrankaListNazivFormated_1">
      <item>MBS EUROPROM d.o.o.</item>
    </derivirana_varijabla>
  </DomainObject.Predmet.ProtuStrankaListNazivFormated>
  <DomainObject.Predmet.ProtuStrankaListNazivFormatedOIB>
    <izvorni_sadrzaj>
      <item>MBS EUROPROM d.o.o., OIB 03423002427</item>
    </izvorni_sadrzaj>
    <derivirana_varijabla naziv="DomainObject.Predmet.ProtuStrankaListNazivFormatedOIB_1">
      <item>MBS EUROPROM d.o.o., OIB 03423002427</item>
    </derivirana_varijabla>
  </DomainObject.Predmet.ProtuStrankaListNazivFormatedOIB>
  <DomainObject.Predmet.OstaliListFormated>
    <izvorni_sadrzaj>
      <item>JUJNOVIĆ LUČIĆ MARKOVIĆ Odvjetničko društvo javno trgovačko društvo</item>
      <item>Bariša Pavičić punomoćnik sudionika u postupku MBS EUROPROM d.o.o.</item>
    </izvorni_sadrzaj>
    <derivirana_varijabla naziv="DomainObject.Predmet.OstaliListFormated_1">
      <item>JUJNOVIĆ LUČIĆ MARKOVIĆ Odvjetničko društvo javno trgovačko društvo</item>
      <item>Bariša Pavičić punomoćnik sudionika u postupku MBS EUROPROM d.o.o.</item>
    </derivirana_varijabla>
  </DomainObject.Predmet.OstaliListFormated>
  <DomainObject.Predmet.OstaliListFormatedOIB>
    <izvorni_sadrzaj>
      <item>JUJNOVIĆ LUČIĆ MARKOVIĆ Odvjetničko društvo javno trgovačko društvo, OIB 46736017727</item>
      <item>Bariša Pavičić, OIB 54280025302 punomoćnik sudionika u postupku MBS EUROPROM d.o.o.</item>
    </izvorni_sadrzaj>
    <derivirana_varijabla naziv="DomainObject.Predmet.OstaliListFormatedOIB_1">
      <item>JUJNOVIĆ LUČIĆ MARKOVIĆ Odvjetničko društvo javno trgovačko društvo, OIB 46736017727</item>
      <item>Bariša Pavičić, OIB 54280025302 punomoćnik sudionika u postupku MBS EUROPROM d.o.o.</item>
    </derivirana_varijabla>
  </DomainObject.Predmet.OstaliListFormatedOIB>
  <DomainObject.Predmet.OstaliListFormatedWithAdress>
    <izvorni_sadrzaj>
      <item>JUJNOVIĆ LUČIĆ MARKOVIĆ Odvjetničko društvo javno trgovačko društvo, Strojarska cesta 20, 10000 Zagreb</item>
      <item>Bariša Pavičić, Erdodyeva 12, 10000 Zagreb punomoćnik sudionika u postupku MBS EUROPROM d.o.o.</item>
    </izvorni_sadrzaj>
    <derivirana_varijabla naziv="DomainObject.Predmet.OstaliListFormatedWithAdress_1">
      <item>JUJNOVIĆ LUČIĆ MARKOVIĆ Odvjetničko društvo javno trgovačko društvo, Strojarska cesta 20, 10000 Zagreb</item>
      <item>Bariša Pavičić, Erdodyeva 12, 10000 Zagreb punomoćnik sudionika u postupku MBS EUROPROM d.o.o.</item>
    </derivirana_varijabla>
  </DomainObject.Predmet.OstaliListFormatedWithAdress>
  <DomainObject.Predmet.OstaliListFormatedWithAdressOIB>
    <izvorni_sadrzaj>
      <item>JUJNOVIĆ LUČIĆ MARKOVIĆ Odvjetničko društvo javno trgovačko društvo, OIB 46736017727, Strojarska cesta 20, 10000 Zagreb</item>
      <item>Bariša Pavičić, OIB 54280025302, Erdodyeva 12, 10000 Zagreb punomoćnik sudionika u postupku MBS EUROPROM d.o.o.</item>
    </izvorni_sadrzaj>
    <derivirana_varijabla naziv="DomainObject.Predmet.OstaliListFormatedWithAdressOIB_1">
      <item>JUJNOVIĆ LUČIĆ MARKOVIĆ Odvjetničko društvo javno trgovačko društvo, OIB 46736017727, Strojarska cesta 20, 10000 Zagreb</item>
      <item>Bariša Pavičić, OIB 54280025302, Erdodyeva 12, 10000 Zagreb punomoćnik sudionika u postupku MBS EUROPROM d.o.o.</item>
    </derivirana_varijabla>
  </DomainObject.Predmet.OstaliListFormatedWithAdressOIB>
  <DomainObject.Predmet.OstaliListNazivFormated>
    <izvorni_sadrzaj>
      <item>JUJNOVIĆ LUČIĆ MARKOVIĆ Odvjetničko društvo javno trgovačko društvo</item>
      <item>Bariša Pavičić</item>
    </izvorni_sadrzaj>
    <derivirana_varijabla naziv="DomainObject.Predmet.OstaliListNazivFormated_1">
      <item>JUJNOVIĆ LUČIĆ MARKOVIĆ Odvjetničko društvo javno trgovačko društvo</item>
      <item>Bariša Pavičić</item>
    </derivirana_varijabla>
  </DomainObject.Predmet.OstaliListNazivFormated>
  <DomainObject.Predmet.OstaliListNazivFormatedOIB>
    <izvorni_sadrzaj>
      <item>JUJNOVIĆ LUČIĆ MARKOVIĆ Odvjetničko društvo javno trgovačko društvo, OIB 46736017727</item>
      <item>Bariša Pavičić, OIB 54280025302</item>
    </izvorni_sadrzaj>
    <derivirana_varijabla naziv="DomainObject.Predmet.OstaliListNazivFormatedOIB_1">
      <item>JUJNOVIĆ LUČIĆ MARKOVIĆ Odvjetničko društvo javno trgovačko društvo, OIB 46736017727</item>
      <item>Bariša Pavičić, OIB 54280025302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St-2163/2017-78</izvorni_sadrzaj>
    <derivirana_varijabla naziv="DomainObject.PoslovniBrojDokumenta_1">St-2163/2017-78</derivirana_varijabla>
  </DomainObject.PoslovniBrojDokumenta>
  <DomainObject.Predmet.StrankaIDrugi>
    <izvorni_sadrzaj>MBS EUROPROM d.o.o.</izvorni_sadrzaj>
    <derivirana_varijabla naziv="DomainObject.Predmet.StrankaIDrugi_1">MBS EUROPROM d.o.o.</derivirana_varijabla>
  </DomainObject.Predmet.StrankaIDrugi>
  <DomainObject.Predmet.ProtustrankaIDrugi>
    <izvorni_sadrzaj>MBS EUROPROM d.o.o.</izvorni_sadrzaj>
    <derivirana_varijabla naziv="DomainObject.Predmet.ProtustrankaIDrugi_1">MBS EUROPROM d.o.o.</derivirana_varijabla>
  </DomainObject.Predmet.ProtustrankaIDrugi>
  <DomainObject.Predmet.StrankaIDrugiAdressOIB>
    <izvorni_sadrzaj>MBS EUROPROM d.o.o., OIB 03423002427, Jurišićeva 30, 10000 Zagreb</izvorni_sadrzaj>
    <derivirana_varijabla naziv="DomainObject.Predmet.StrankaIDrugiAdressOIB_1">MBS EUROPROM d.o.o., OIB 03423002427, Jurišićeva 30, 10000 Zagreb</derivirana_varijabla>
  </DomainObject.Predmet.StrankaIDrugiAdressOIB>
  <DomainObject.Predmet.ProtustrankaIDrugiAdressOIB>
    <izvorni_sadrzaj>MBS EUROPROM d.o.o., OIB 03423002427, Jurišićeva 30, 10000 Zagreb</izvorni_sadrzaj>
    <derivirana_varijabla naziv="DomainObject.Predmet.ProtustrankaIDrugiAdressOIB_1">MBS EUROPROM d.o.o., OIB 03423002427, Jurišićeva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6. ožujka 2018.</izvorni_sadrzaj>
    <derivirana_varijabla naziv="DomainObject.Predmet.OdlukaRjesenje.DatumPravomocnosti_1">6. ožujka 2018.</derivirana_varijabla>
  </DomainObject.Predmet.OdlukaRjesenje.DatumPravomocnosti>
  <DomainObject.Predmet.OdlukaRjesenje.Oznaka>
    <izvorni_sadrzaj>St-2163/2017-70</izvorni_sadrzaj>
    <derivirana_varijabla naziv="DomainObject.Predmet.OdlukaRjesenje.Oznaka_1">St-2163/2017-70</derivirana_varijabla>
  </DomainObject.Predmet.OdlukaRjesenje.Oznaka>
  <DomainObject.Predmet.SudioniciListNaziv>
    <izvorni_sadrzaj>
      <item>MBS EUROPROM d.o.o.</item>
      <item>MBS EUROPROM d.o.o.</item>
      <item>JUJNOVIĆ LUČIĆ MARKOVIĆ Odvjetničko društvo javno trgovačko društvo</item>
      <item>Bariša Pavičić</item>
    </izvorni_sadrzaj>
    <derivirana_varijabla naziv="DomainObject.Predmet.SudioniciListNaziv_1">
      <item>MBS EUROPROM d.o.o.</item>
      <item>MBS EUROPROM d.o.o.</item>
      <item>JUJNOVIĆ LUČIĆ MARKOVIĆ Odvjetničko društvo javno trgovačko društvo</item>
      <item>Bariša Pavičić</item>
    </derivirana_varijabla>
  </DomainObject.Predmet.SudioniciListNaziv>
  <DomainObject.Predmet.SudioniciListAdressOIB>
    <izvorni_sadrzaj>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izvorni_sadrzaj>
    <derivirana_varijabla naziv="DomainObject.Predmet.SudioniciListAdressOIB_1">
      <item>MBS EUROPROM d.o.o., OIB 03423002427, Jurišićeva 30,10000 Zagreb</item>
      <item>MBS EUROPROM d.o.o., OIB 03423002427, Jurišićeva 30,10000 Zagreb</item>
      <item>JUJNOVIĆ LUČIĆ MARKOVIĆ Odvjetničko društvo javno trgovačko društvo, OIB 46736017727, Strojarska cesta 20,10000 Zagreb</item>
      <item>Bariša Pavičić, OIB 54280025302, Erdodyeva 12,10000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4E6C95-DF5E-45C3-9442-F92C4C0C60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504</properties:Words>
  <properties:Characters>2618</properties:Characters>
  <properties:Lines>75</properties:Lines>
  <properties:Paragraphs>23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2018-12-12T07:58:00Z</cp:lastPrinted>
  <dcterms:modified xmlns:xsi="http://www.w3.org/2001/XMLSchema-instance" xsi:type="dcterms:W3CDTF">2018-12-12T07:58:00Z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St-2163/2017-78 / Odluka - Rješenje (RJEŠENJE-ODOBRENJE_TROŠKOVA_FINE-St-2163-17-za_prijave-NALOG_DUŽNIKU.docx)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