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C719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C719D" w:rsidP="008F5996" w:rsidR="00CC719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19D" w:rsidP="008F5996" w:rsidR="00CC719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C719D" w:rsidP="008F5996" w:rsidR="00CC719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C719D" w:rsidP="008F5996" w:rsidR="00CC719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C719D" w:rsidP="008F5996" w:rsidR="00CC719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C719D" w:rsidP="008F5996" w:rsidR="00CC719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9cf004" w14:paraId="89cf004" w:rsidRDefault="00E33BA1" w:rsidP="00E33BA1" w:rsidR="007E0A65" w:rsidRPr="00B04B8F">
      <w:pPr>
        <w:jc w:val="right"/>
        <w15:collapsed w:val="false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CC719D">
        <w:rPr>
          <w:rFonts w:hAnsi="Times New Roman" w:ascii="Times New Roman"/>
          <w:sz w:val="24"/>
        </w:rPr>
        <w:t>1346/13</w:t>
      </w:r>
      <w:r w:rsidR="00D033DD">
        <w:rPr>
          <w:rFonts w:hAnsi="Times New Roman" w:ascii="Times New Roman"/>
          <w:sz w:val="24"/>
        </w:rPr>
        <w:t>-30</w:t>
      </w: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CC719D" w:rsidRPr="00CC719D">
        <w:rPr>
          <w:rFonts w:hAnsi="Times New Roman" w:ascii="Times New Roman"/>
          <w:sz w:val="24"/>
        </w:rPr>
        <w:t>HABITO d.o.o. – u stečaju</w:t>
      </w:r>
      <w:r w:rsidR="00CC719D" w:rsidRPr="00CC719D">
        <w:rPr>
          <w:rFonts w:hAnsi="Times New Roman" w:ascii="Times New Roman"/>
          <w:b/>
          <w:sz w:val="24"/>
        </w:rPr>
        <w:t xml:space="preserve">, </w:t>
      </w:r>
      <w:r w:rsidR="00CC719D" w:rsidRPr="00CC719D">
        <w:rPr>
          <w:rFonts w:hAnsi="Times New Roman" w:ascii="Times New Roman"/>
          <w:sz w:val="24"/>
        </w:rPr>
        <w:t>Zagreb, Ribnjak 40, OIB: 77734244542</w:t>
      </w:r>
      <w:r w:rsidR="00CC719D">
        <w:rPr>
          <w:rFonts w:hAnsi="Times New Roman" w:ascii="Times New Roman"/>
          <w:sz w:val="24"/>
        </w:rPr>
        <w:t xml:space="preserve">, 22. veljače 2016. </w:t>
      </w:r>
      <w:r w:rsidR="004416EE"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Privremenom stečajnom upravitelju</w:t>
      </w:r>
      <w:r w:rsidR="00CC719D">
        <w:rPr>
          <w:rFonts w:hAnsi="Times New Roman" w:ascii="Times New Roman"/>
          <w:sz w:val="24"/>
        </w:rPr>
        <w:t xml:space="preserve">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CC719D">
        <w:rPr>
          <w:rFonts w:hAnsi="Times New Roman" w:ascii="Times New Roman"/>
          <w:sz w:val="24"/>
        </w:rPr>
        <w:t>5</w:t>
      </w:r>
      <w:r w:rsidR="00C531B2" w:rsidRPr="00B04B8F">
        <w:rPr>
          <w:rFonts w:hAnsi="Times New Roman" w:ascii="Times New Roman"/>
          <w:sz w:val="24"/>
        </w:rPr>
        <w:t>.000,00 (</w:t>
      </w:r>
      <w:r w:rsidR="00CC719D">
        <w:rPr>
          <w:rFonts w:hAnsi="Times New Roman" w:ascii="Times New Roman"/>
          <w:sz w:val="24"/>
        </w:rPr>
        <w:t>pettisuća</w:t>
      </w:r>
      <w:r w:rsidR="00C531B2" w:rsidRPr="00B04B8F">
        <w:rPr>
          <w:rFonts w:hAnsi="Times New Roman" w:ascii="Times New Roman"/>
          <w:sz w:val="24"/>
        </w:rPr>
        <w:t>) kuna</w:t>
      </w:r>
      <w:r w:rsidR="00CC719D">
        <w:rPr>
          <w:rFonts w:hAnsi="Times New Roman" w:ascii="Times New Roman"/>
          <w:sz w:val="24"/>
        </w:rPr>
        <w:t xml:space="preserve">. 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531B2" w:rsidRPr="00B04B8F">
      <w:pPr>
        <w:rPr>
          <w:rFonts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>Na temelju članka 7.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(NN 189/03)</w:t>
      </w:r>
      <w:r w:rsidR="00E34566">
        <w:rPr>
          <w:rFonts w:cs="Tahoma" w:hAnsi="Times New Roman" w:ascii="Times New Roman"/>
          <w:sz w:val="24"/>
        </w:rPr>
        <w:t xml:space="preserve"> </w:t>
      </w:r>
      <w:r w:rsidR="00C531B2" w:rsidRPr="00B04B8F">
        <w:rPr>
          <w:rFonts w:cs="Tahoma" w:hAnsi="Times New Roman" w:ascii="Times New Roman"/>
          <w:sz w:val="24"/>
        </w:rPr>
        <w:t xml:space="preserve">u svezi članka 17. stavak 1. toč. 6. </w:t>
      </w:r>
      <w:r w:rsidR="00C531B2" w:rsidRPr="00B04B8F">
        <w:rPr>
          <w:rFonts w:hAnsi="Times New Roman" w:ascii="Times New Roman"/>
          <w:sz w:val="24"/>
        </w:rPr>
        <w:t>Stečajnog zakona (Narodne novine, br. 44/96, 29/99, 129/00, 123/03, 82/06</w:t>
      </w:r>
      <w:r w:rsidR="00B04B8F">
        <w:rPr>
          <w:rFonts w:hAnsi="Times New Roman" w:ascii="Times New Roman"/>
          <w:sz w:val="24"/>
        </w:rPr>
        <w:t xml:space="preserve">, </w:t>
      </w:r>
      <w:r w:rsidR="00C531B2" w:rsidRPr="00B04B8F">
        <w:rPr>
          <w:rFonts w:hAnsi="Times New Roman" w:ascii="Times New Roman"/>
          <w:sz w:val="24"/>
        </w:rPr>
        <w:t>116/10</w:t>
      </w:r>
      <w:r w:rsidR="00B04B8F">
        <w:rPr>
          <w:rFonts w:hAnsi="Times New Roman" w:ascii="Times New Roman"/>
          <w:sz w:val="24"/>
        </w:rPr>
        <w:t>, 25/12 i 133/12</w:t>
      </w:r>
      <w:r w:rsidR="00B04B8F" w:rsidRPr="00B04B8F">
        <w:rPr>
          <w:rFonts w:hAnsi="Times New Roman" w:ascii="Times New Roman"/>
          <w:sz w:val="24"/>
        </w:rPr>
        <w:t>)</w:t>
      </w:r>
      <w:r w:rsidR="00B04B8F" w:rsidRPr="00B04B8F">
        <w:rPr>
          <w:rFonts w:hAnsi="Calibri" w:ascii="Calibri"/>
          <w:sz w:val="24"/>
        </w:rPr>
        <w:t xml:space="preserve"> </w:t>
      </w:r>
      <w:r w:rsidR="00B04B8F">
        <w:rPr>
          <w:rFonts w:hAnsi="Times New Roman" w:ascii="Times New Roman"/>
          <w:sz w:val="24"/>
        </w:rPr>
        <w:t xml:space="preserve"> </w:t>
      </w:r>
      <w:r w:rsidR="00C531B2" w:rsidRPr="00B04B8F">
        <w:rPr>
          <w:rFonts w:hAnsi="Times New Roman" w:ascii="Times New Roman"/>
          <w:sz w:val="24"/>
        </w:rPr>
        <w:t>riješeno je kao u izreci.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CC719D">
        <w:rPr>
          <w:rFonts w:cs="Tahoma" w:hAnsi="Times New Roman" w:ascii="Times New Roman"/>
          <w:sz w:val="24"/>
        </w:rPr>
        <w:t>22. veljače</w:t>
      </w:r>
      <w:r w:rsidR="00F26C96">
        <w:rPr>
          <w:rFonts w:cs="Tahoma" w:hAnsi="Times New Roman" w:ascii="Times New Roman"/>
          <w:sz w:val="24"/>
        </w:rPr>
        <w:t xml:space="preserve"> 201</w:t>
      </w:r>
      <w:r w:rsidR="00CC719D">
        <w:rPr>
          <w:rFonts w:cs="Tahoma" w:hAnsi="Times New Roman" w:ascii="Times New Roman"/>
          <w:sz w:val="24"/>
        </w:rPr>
        <w:t>6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D033DD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D033DD" w:rsidP="000764D8" w:rsidR="00D033DD">
      <w:pPr>
        <w:rPr>
          <w:rFonts w:cs="Tahoma" w:hAnsi="Times New Roman" w:ascii="Times New Roman"/>
          <w:sz w:val="24"/>
          <w:lang w:val="sl-SI"/>
        </w:rPr>
      </w:pPr>
    </w:p>
    <w:p w:rsidRDefault="00D033DD" w:rsidP="000764D8" w:rsidR="00D033DD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D033DD" w:rsidP="000764D8" w:rsidR="00D033DD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D033DD">
      <w:pPr>
        <w:rPr>
          <w:rFonts w:cs="Tahoma" w:hAnsi="Times New Roman" w:ascii="Times New Roman"/>
          <w:color w:themeColor="background1" w:val="FFFFFF"/>
          <w:sz w:val="24"/>
        </w:rPr>
      </w:pPr>
      <w:r w:rsidRPr="00D033D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D033DD">
      <w:pPr>
        <w:rPr>
          <w:rFonts w:cs="Tahoma" w:hAnsi="Times New Roman" w:ascii="Times New Roman"/>
          <w:color w:themeColor="background1" w:val="FFFFFF"/>
          <w:sz w:val="24"/>
        </w:rPr>
      </w:pPr>
      <w:r w:rsidRPr="00D033DD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D033DD">
        <w:rPr>
          <w:rFonts w:cs="Tahoma" w:hAnsi="Times New Roman" w:ascii="Times New Roman"/>
          <w:color w:themeColor="background1" w:val="FFFFFF"/>
          <w:sz w:val="24"/>
        </w:rPr>
        <w:t>Privremenom s</w:t>
      </w:r>
      <w:r w:rsidR="000764D8" w:rsidRPr="00D033DD">
        <w:rPr>
          <w:rFonts w:cs="Tahoma" w:hAnsi="Times New Roman" w:ascii="Times New Roman"/>
          <w:color w:themeColor="background1" w:val="FFFFFF"/>
          <w:sz w:val="24"/>
        </w:rPr>
        <w:t>tečajnom upravitelju</w:t>
      </w:r>
      <w:r w:rsidR="00B04B8F" w:rsidRPr="00D033DD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CC719D" w:rsidP="000764D8" w:rsidR="00B04B8F" w:rsidRPr="00D033DD">
      <w:pPr>
        <w:rPr>
          <w:rFonts w:cs="Tahoma" w:hAnsi="Times New Roman" w:ascii="Times New Roman"/>
          <w:color w:themeColor="background1" w:val="FFFFFF"/>
          <w:sz w:val="24"/>
        </w:rPr>
      </w:pPr>
      <w:r w:rsidRPr="00D033DD">
        <w:rPr>
          <w:rFonts w:cs="Tahoma" w:hAnsi="Times New Roman" w:ascii="Times New Roman"/>
          <w:color w:themeColor="background1" w:val="FFFFFF"/>
          <w:sz w:val="24"/>
        </w:rPr>
        <w:t>2. e-Oglasna ploča</w:t>
      </w:r>
    </w:p>
    <w:sectPr w:rsidSect="00EA52A1" w:rsidR="00B04B8F" w:rsidRPr="00D033D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4" w:rsidR="00DC7E14">
      <w:r>
        <w:separator/>
      </w:r>
    </w:p>
  </w:endnote>
  <w:endnote w:id="0" w:type="continuationSeparator">
    <w:p w:rsidRDefault="00DC7E14" w:rsidR="00DC7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4" w:rsidR="00DC7E14">
      <w:r>
        <w:separator/>
      </w:r>
    </w:p>
  </w:footnote>
  <w:footnote w:id="0" w:type="continuationSeparator">
    <w:p w:rsidRDefault="00DC7E14" w:rsidR="00DC7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CC719D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719D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46F88"/>
    <w:rsid w:val="00462348"/>
    <w:rsid w:val="00482439"/>
    <w:rsid w:val="005419C8"/>
    <w:rsid w:val="0057341F"/>
    <w:rsid w:val="00593FFA"/>
    <w:rsid w:val="006008F9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B6BCE"/>
    <w:rsid w:val="008E4465"/>
    <w:rsid w:val="008F7361"/>
    <w:rsid w:val="00923235"/>
    <w:rsid w:val="00967A24"/>
    <w:rsid w:val="00971D49"/>
    <w:rsid w:val="009734D1"/>
    <w:rsid w:val="00973546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C719D"/>
    <w:rsid w:val="00D033DD"/>
    <w:rsid w:val="00D27B8D"/>
    <w:rsid w:val="00DB5644"/>
    <w:rsid w:val="00DC7E1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C7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719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3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2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C7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719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3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2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St-1346/2013</izvorni_sadrzaj>
    <derivirana_varijabla naziv="DomainObject.Predmet.OznakaBroj_1">St-1346/2013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FINA ZAGREB</item>
      <item>SILVANA MRČELA</item>
      <item>Jerko-duško Suić</item>
    </izvorni_sadrzaj>
    <derivirana_varijabla naziv="DomainObject.Predmet.SudioniciListNaziv_1">
      <item>HABITO za građenje d.o.o.</item>
      <item>FINA ZAGREB</item>
      <item>SILVANA MRČELA</item>
      <item>Jerko-duško Suić</item>
    </derivirana_varijabla>
  </DomainObject.Predmet.SudioniciListNaziv>
  <DomainObject.Predmet.SudioniciListAdressOIB>
    <izvorni_sadrzaj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izvorni_sadrzaj>
    <derivirana_varijabla naziv="DomainObject.Predmet.SudioniciListAdressOIB_1"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85821130368</item>
      <item>, OIB null</item>
      <item>, OIB 53510817959</item>
    </izvorni_sadrzaj>
    <derivirana_varijabla naziv="DomainObject.Predmet.SudioniciListNazivOIB_1">
      <item>, OIB 77734244542</item>
      <item>, OIB 85821130368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919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2016-02-22T09:47:00Z</dcterms:created>
  <dc:creator>Mihael Kovačić</dc:creator>
  <cp:lastModifiedBy>Sonja Pilić</cp:lastModifiedBy>
  <cp:lastPrinted>2016-02-22T10:44:00Z</cp:lastPrinted>
  <dcterms:modified xmlns:xsi="http://www.w3.org/2001/XMLSchema-instance" xsi:type="dcterms:W3CDTF">2016-02-22T10:46:00Z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