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91ae" w14:paraId="3ef91ae" w:rsidRDefault="00294795" w:rsidP="00910611" w:rsidR="0029479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94795" w:rsidP="00910611" w:rsidR="00294795">
      <w:r>
        <w:rPr>
          <w:rFonts w:eastAsia="MS Mincho"/>
        </w:rPr>
        <w:t xml:space="preserve">   REPUBLIKA HRVATSKA</w:t>
      </w:r>
    </w:p>
    <w:p w:rsidRDefault="00294795" w:rsidP="00910611" w:rsidR="00294795">
      <w:r>
        <w:rPr>
          <w:rFonts w:eastAsia="MS Mincho"/>
        </w:rPr>
        <w:t>TRGOVAČKI SUD U RIJECI</w:t>
      </w:r>
    </w:p>
    <w:p w:rsidRDefault="00294795" w:rsidR="0029479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5A48B0" w:rsidRPr="005A48B0">
        <w:rPr>
          <w:b/>
        </w:rPr>
        <w:t>ADRIANA d.o.o. za trgovinu i turistička agencija, Plitvička jezera, Jezerce 52, OIB 78176387886</w:t>
      </w:r>
      <w:r w:rsidR="002267F1">
        <w:rPr>
          <w:rFonts w:cs="Arial"/>
          <w:b/>
        </w:rPr>
        <w:t>,</w:t>
      </w:r>
      <w:r w:rsidR="004C2AC0">
        <w:rPr>
          <w:rFonts w:cs="Arial"/>
          <w:b/>
        </w:rPr>
        <w:t xml:space="preserve"> </w:t>
      </w:r>
      <w:r w:rsidR="007F30F2" w:rsidRPr="007F30F2">
        <w:rPr>
          <w:rFonts w:cs="Arial"/>
        </w:rPr>
        <w:t xml:space="preserve">dana </w:t>
      </w:r>
      <w:r w:rsidR="002F2301">
        <w:rPr>
          <w:rFonts w:cs="Arial"/>
        </w:rPr>
        <w:t>19.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A48B0" w:rsidRPr="005A48B0">
        <w:rPr>
          <w:b/>
        </w:rPr>
        <w:t>ADRIANA d.o.o. za trgovinu i turistička agencija, Plitvička jezera, Jezerce 52, OIB 78176387886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5A48B0">
        <w:t>MILOŠU RAPAIĆ, Jezerce, Jezerce 52, OIB 64777617254</w:t>
      </w:r>
      <w:r w:rsidR="004A6CF9">
        <w:t xml:space="preserve"> 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B32EA8" w:rsidP="00736C37" w:rsidR="00B32EA8">
      <w:pPr>
        <w:pStyle w:val="Odlomakpopisa"/>
      </w:pPr>
    </w:p>
    <w:p w:rsidRDefault="005A48B0" w:rsidP="005A48B0" w:rsidR="005A48B0">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5A48B0" w:rsidP="00BF24A6" w:rsidR="00BF24A6" w:rsidRPr="00BF24A6">
      <w:pPr>
        <w:jc w:val="center"/>
        <w:rPr>
          <w:b/>
          <w:bCs/>
        </w:rPr>
      </w:pPr>
      <w:r>
        <w:rPr>
          <w:b/>
          <w:bCs/>
        </w:rPr>
        <w:t>16</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sidR="004A6CF9">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A48B0">
        <w:t>14</w:t>
      </w:r>
      <w:r w:rsidR="004A6CF9">
        <w:t>. travnja</w:t>
      </w:r>
      <w:r w:rsidR="00727D2D">
        <w:t xml:space="preserve"> 201</w:t>
      </w:r>
      <w:r w:rsidR="00676B2F">
        <w:t>6</w:t>
      </w:r>
      <w:r w:rsidR="00727D2D">
        <w:t xml:space="preserve">. godine prijedlog za otvaranje stečajnog postupka nad dužnikom </w:t>
      </w:r>
      <w:r w:rsidR="005A48B0" w:rsidRPr="005A48B0">
        <w:t xml:space="preserve">ADRIANA d.o.o. za trgovinu i turistička agencija, Plitvička jezera, Jezerce 52, OIB 78176387886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05680">
        <w:t>01. rujna 2015</w:t>
      </w:r>
      <w:r>
        <w:t xml:space="preserve">. godine u Očevidniku redoslijeda osnova za plaćanje ima evidentirane neizvršene osnove za plaćanje u </w:t>
      </w:r>
      <w:r w:rsidR="00036499">
        <w:t xml:space="preserve">neprekinutom razdoblju od </w:t>
      </w:r>
      <w:r w:rsidR="005A48B0">
        <w:t>209</w:t>
      </w:r>
      <w:r w:rsidR="00036499">
        <w:t xml:space="preserve"> dana u </w:t>
      </w:r>
      <w:r>
        <w:t xml:space="preserve">ukupnom iznosu od </w:t>
      </w:r>
      <w:r w:rsidR="005A48B0">
        <w:t>9.228,20</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8E3855">
        <w:t xml:space="preserve">te dostavila </w:t>
      </w:r>
      <w:r w:rsidR="005A48B0">
        <w:t xml:space="preserve">Očevidnim o redoslijedu </w:t>
      </w:r>
      <w:r w:rsidR="00E7681E">
        <w:t>neizvršeni</w:t>
      </w:r>
      <w:r w:rsidR="005A48B0">
        <w:t>h</w:t>
      </w:r>
      <w:r w:rsidR="00E7681E">
        <w:t xml:space="preserve"> osnova za plaćanje iz koj</w:t>
      </w:r>
      <w:r w:rsidR="005A48B0">
        <w:t xml:space="preserve">ih je razvidno </w:t>
      </w:r>
      <w:r w:rsidR="00155044">
        <w:t xml:space="preserve">da </w:t>
      </w:r>
      <w:r w:rsidR="005A48B0">
        <w:t>ukupan evidentiran iznos duga s kamatom za plaćanje na dan 04. studenoga</w:t>
      </w:r>
      <w:r w:rsidR="00F05680">
        <w:t xml:space="preserve"> </w:t>
      </w:r>
      <w:r w:rsidR="000E125D">
        <w:t xml:space="preserve">2016. godine </w:t>
      </w:r>
      <w:r w:rsidR="005A48B0">
        <w:t xml:space="preserve">iznosi 9.921,96 kn. </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F2301">
        <w:rPr>
          <w:b/>
        </w:rPr>
        <w:t>19.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A48B0" w:rsidR="0088775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5A48B0">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5A48B0">
        <w:rPr>
          <w:sz w:val="20"/>
          <w:szCs w:val="20"/>
        </w:rPr>
        <w:t>Miloš Rapaić</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F2301">
        <w:rPr>
          <w:sz w:val="20"/>
          <w:szCs w:val="20"/>
        </w:rPr>
        <w:t>19.12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479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A48B0">
      <w:t>915</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94795"/>
    <w:rsid w:val="002A0177"/>
    <w:rsid w:val="002A6B0C"/>
    <w:rsid w:val="002B2335"/>
    <w:rsid w:val="002C7ABC"/>
    <w:rsid w:val="002C7B6B"/>
    <w:rsid w:val="002F2301"/>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A6CF9"/>
    <w:rsid w:val="004C2AC0"/>
    <w:rsid w:val="004C57B3"/>
    <w:rsid w:val="004D0A0B"/>
    <w:rsid w:val="00533014"/>
    <w:rsid w:val="00537A36"/>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AF06C2"/>
    <w:rsid w:val="00B1315C"/>
    <w:rsid w:val="00B201CF"/>
    <w:rsid w:val="00B32EA8"/>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94795"/>
    <w:rPr>
      <w:color w:val="808080"/>
      <w:bdr w:space="0" w:sz="0" w:color="auto" w:val="none"/>
      <w:shd w:fill="auto" w:color="auto" w:val="clear"/>
    </w:rPr>
  </w:style>
  <w:style w:customStyle="true" w:styleId="eSPISCCParagraphDefaultFont" w:type="character">
    <w:name w:val="eSPIS_CC_Paragraph Default Font"/>
    <w:basedOn w:val="Zadanifontodlomka"/>
    <w:rsid w:val="002947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4795"/>
    <w:rPr>
      <w:bdr w:space="0" w:sz="0" w:color="auto" w:val="none"/>
      <w:shd w:fill="FFFFCC" w:color="auto" w:val="clear"/>
      <w:lang w:val="hr-HR"/>
    </w:rPr>
  </w:style>
  <w:style w:customStyle="true" w:styleId="PozadinaSvijetloCrvena" w:type="character">
    <w:name w:val="Pozadina_SvijetloCrvena"/>
    <w:basedOn w:val="eSPISCCParagraphDefaultFont"/>
    <w:rsid w:val="002947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47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94795"/>
    <w:rPr>
      <w:color w:val="808080"/>
      <w:bdr w:color="auto" w:space="0" w:sz="0" w:val="none"/>
      <w:shd w:color="auto" w:fill="auto" w:val="clear"/>
    </w:rPr>
  </w:style>
  <w:style w:customStyle="1" w:styleId="eSPISCCParagraphDefaultFont" w:type="character">
    <w:name w:val="eSPIS_CC_Paragraph Default Font"/>
    <w:basedOn w:val="Zadanifontodlomka"/>
    <w:rsid w:val="002947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4795"/>
    <w:rPr>
      <w:bdr w:color="auto" w:space="0" w:sz="0" w:val="none"/>
      <w:shd w:color="auto" w:fill="FFFFCC" w:val="clear"/>
      <w:lang w:val="hr-HR"/>
    </w:rPr>
  </w:style>
  <w:style w:customStyle="1" w:styleId="PozadinaSvijetloCrvena" w:type="character">
    <w:name w:val="Pozadina_SvijetloCrvena"/>
    <w:basedOn w:val="eSPISCCParagraphDefaultFont"/>
    <w:rsid w:val="002947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47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ADRIANA d.o.o.</izvorni_sadrzaj>
    <derivirana_varijabla naziv="DomainObject.Predmet.ProtustrankaFormated_1">  ADRIANA d.o.o.</derivirana_varijabla>
  </DomainObject.Predmet.ProtustrankaFormated>
  <DomainObject.Predmet.ProtustrankaFormatedOIB>
    <izvorni_sadrzaj>  ADRIANA d.o.o., OIB 78176387886</izvorni_sadrzaj>
    <derivirana_varijabla naziv="DomainObject.Predmet.ProtustrankaFormatedOIB_1">  ADRIANA d.o.o., OIB 78176387886</derivirana_varijabla>
  </DomainObject.Predmet.ProtustrankaFormatedOIB>
  <DomainObject.Predmet.ProtustrankaFormatedWithAdress>
    <izvorni_sadrzaj> ADRIANA d.o.o., Jezerce 52, 53231 Plitvička Jezera</izvorni_sadrzaj>
    <derivirana_varijabla naziv="DomainObject.Predmet.ProtustrankaFormatedWithAdress_1"> ADRIANA d.o.o., Jezerce 52, 53231 Plitvička Jezera</derivirana_varijabla>
  </DomainObject.Predmet.ProtustrankaFormatedWithAdress>
  <DomainObject.Predmet.ProtustrankaFormatedWithAdressOIB>
    <izvorni_sadrzaj> ADRIANA d.o.o., OIB 78176387886, Jezerce 52, 53231 Plitvička Jezera</izvorni_sadrzaj>
    <derivirana_varijabla naziv="DomainObject.Predmet.ProtustrankaFormatedWithAdressOIB_1"> ADRIANA d.o.o., OIB 78176387886, Jezerce 52, 53231 Plitvička Jezera</derivirana_varijabla>
  </DomainObject.Predmet.ProtustrankaFormatedWithAdressOIB>
  <DomainObject.Predmet.ProtustrankaWithAdress>
    <izvorni_sadrzaj>ADRIANA d.o.o. Jezerce 52, 53231 Plitvička Jezera</izvorni_sadrzaj>
    <derivirana_varijabla naziv="DomainObject.Predmet.ProtustrankaWithAdress_1">ADRIANA d.o.o. Jezerce 52, 53231 Plitvička Jezera</derivirana_varijabla>
  </DomainObject.Predmet.ProtustrankaWithAdress>
  <DomainObject.Predmet.ProtustrankaWithAdressOIB>
    <izvorni_sadrzaj>ADRIANA d.o.o., OIB 78176387886, Jezerce 52, 53231 Plitvička Jezera</izvorni_sadrzaj>
    <derivirana_varijabla naziv="DomainObject.Predmet.ProtustrankaWithAdressOIB_1">ADRIANA d.o.o., OIB 78176387886, Jezerce 52, 53231 Plitvička Jezera</derivirana_varijabla>
  </DomainObject.Predmet.ProtustrankaWithAdressOIB>
  <DomainObject.Predmet.ProtustrankaNazivFormated>
    <izvorni_sadrzaj>ADRIANA d.o.o.</izvorni_sadrzaj>
    <derivirana_varijabla naziv="DomainObject.Predmet.ProtustrankaNazivFormated_1">ADRIANA d.o.o.</derivirana_varijabla>
  </DomainObject.Predmet.ProtustrankaNazivFormated>
  <DomainObject.Predmet.ProtustrankaNazivFormatedOIB>
    <izvorni_sadrzaj>ADRIANA d.o.o., OIB 78176387886</izvorni_sadrzaj>
    <derivirana_varijabla naziv="DomainObject.Predmet.ProtustrankaNazivFormatedOIB_1">ADRIANA d.o.o., OIB 78176387886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ADRIANA d.o.o.</item>
    </izvorni_sadrzaj>
    <derivirana_varijabla naziv="DomainObject.Predmet.ProtuStrankaListFormated_1">
      <item>ADRIANA d.o.o.</item>
    </derivirana_varijabla>
  </DomainObject.Predmet.ProtuStrankaListFormated>
  <DomainObject.Predmet.ProtuStrankaListFormatedOIB>
    <izvorni_sadrzaj>
      <item>ADRIANA d.o.o., OIB 78176387886</item>
    </izvorni_sadrzaj>
    <derivirana_varijabla naziv="DomainObject.Predmet.ProtuStrankaListFormatedOIB_1">
      <item>ADRIANA d.o.o., OIB 78176387886</item>
    </derivirana_varijabla>
  </DomainObject.Predmet.ProtuStrankaListFormatedOIB>
  <DomainObject.Predmet.ProtuStrankaListFormatedWithAdress>
    <izvorni_sadrzaj>
      <item>ADRIANA d.o.o., Jezerce 52, 53231 Plitvička Jezera</item>
    </izvorni_sadrzaj>
    <derivirana_varijabla naziv="DomainObject.Predmet.ProtuStrankaListFormatedWithAdress_1">
      <item>ADRIANA d.o.o., Jezerce 52, 53231 Plitvička Jezera</item>
    </derivirana_varijabla>
  </DomainObject.Predmet.ProtuStrankaListFormatedWithAdress>
  <DomainObject.Predmet.ProtuStrankaListFormatedWithAdressOIB>
    <izvorni_sadrzaj>
      <item>ADRIANA d.o.o., OIB 78176387886, Jezerce 52, 53231 Plitvička Jezera</item>
    </izvorni_sadrzaj>
    <derivirana_varijabla naziv="DomainObject.Predmet.ProtuStrankaListFormatedWithAdressOIB_1">
      <item>ADRIANA d.o.o., OIB 78176387886, Jezerce 52, 53231 Plitvička Jezera</item>
    </derivirana_varijabla>
  </DomainObject.Predmet.ProtuStrankaListFormatedWithAdressOIB>
  <DomainObject.Predmet.ProtuStrankaListNazivFormated>
    <izvorni_sadrzaj>
      <item>ADRIANA d.o.o.</item>
    </izvorni_sadrzaj>
    <derivirana_varijabla naziv="DomainObject.Predmet.ProtuStrankaListNazivFormated_1">
      <item>ADRIANA d.o.o.</item>
    </derivirana_varijabla>
  </DomainObject.Predmet.ProtuStrankaListNazivFormated>
  <DomainObject.Predmet.ProtuStrankaListNazivFormatedOIB>
    <izvorni_sadrzaj>
      <item>ADRIANA d.o.o., OIB 78176387886</item>
    </izvorni_sadrzaj>
    <derivirana_varijabla naziv="DomainObject.Predmet.ProtuStrankaListNazivFormatedOIB_1">
      <item>ADRIANA d.o.o., OIB 78176387886</item>
    </derivirana_varijabla>
  </DomainObject.Predmet.ProtuStrankaListNazivFormatedOIB>
  <DomainObject.Predmet.OstaliListFormated>
    <izvorni_sadrzaj>
      <item>Miloš Rapaić</item>
    </izvorni_sadrzaj>
    <derivirana_varijabla naziv="DomainObject.Predmet.OstaliListFormated_1">
      <item>Miloš Rapaić</item>
    </derivirana_varijabla>
  </DomainObject.Predmet.OstaliListFormated>
  <DomainObject.Predmet.OstaliListFormatedOIB>
    <izvorni_sadrzaj>
      <item>Miloš Rapaić, OIB 64777617254</item>
    </izvorni_sadrzaj>
    <derivirana_varijabla naziv="DomainObject.Predmet.OstaliListFormatedOIB_1">
      <item>Miloš Rapaić, OIB 64777617254</item>
    </derivirana_varijabla>
  </DomainObject.Predmet.OstaliListFormatedOIB>
  <DomainObject.Predmet.OstaliListFormatedWithAdress>
    <izvorni_sadrzaj>
      <item>Miloš Rapaić, Jezerce 52, 53230 Jezerce</item>
    </izvorni_sadrzaj>
    <derivirana_varijabla naziv="DomainObject.Predmet.OstaliListFormatedWithAdress_1">
      <item>Miloš Rapaić, Jezerce 52, 53230 Jezerce</item>
    </derivirana_varijabla>
  </DomainObject.Predmet.OstaliListFormatedWithAdress>
  <DomainObject.Predmet.OstaliListFormatedWithAdressOIB>
    <izvorni_sadrzaj>
      <item>Miloš Rapaić, OIB 64777617254, Jezerce 52, 53230 Jezerce</item>
    </izvorni_sadrzaj>
    <derivirana_varijabla naziv="DomainObject.Predmet.OstaliListFormatedWithAdressOIB_1">
      <item>Miloš Rapaić, OIB 64777617254, Jezerce 52, 53230 Jezerce</item>
    </derivirana_varijabla>
  </DomainObject.Predmet.OstaliListFormatedWithAdressOIB>
  <DomainObject.Predmet.OstaliListNazivFormated>
    <izvorni_sadrzaj>
      <item>Miloš Rapaić</item>
    </izvorni_sadrzaj>
    <derivirana_varijabla naziv="DomainObject.Predmet.OstaliListNazivFormated_1">
      <item>Miloš Rapaić</item>
    </derivirana_varijabla>
  </DomainObject.Predmet.OstaliListNazivFormated>
  <DomainObject.Predmet.OstaliListNazivFormatedOIB>
    <izvorni_sadrzaj>
      <item>Miloš Rapaić, OIB 64777617254</item>
    </izvorni_sadrzaj>
    <derivirana_varijabla naziv="DomainObject.Predmet.OstaliListNazivFormatedOIB_1">
      <item>Miloš Rapaić, OIB 64777617254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ADRIANA d.o.o.</izvorni_sadrzaj>
    <derivirana_varijabla naziv="DomainObject.Predmet.ProtustrankaIDrugi_1">ADRIANA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ADRIANA d.o.o., OIB 78176387886, Jezerce 52, 53231 Plitvička Jezera</izvorni_sadrzaj>
    <derivirana_varijabla naziv="DomainObject.Predmet.ProtustrankaIDrugiAdressOIB_1">ADRIANA d.o.o., OIB 78176387886, Jezerce 52, 53231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ADRIANA d.o.o.</item>
      <item>Miloš Rapaić</item>
    </izvorni_sadrzaj>
    <derivirana_varijabla naziv="DomainObject.Predmet.SudioniciListNaziv_1">
      <item>FINA  Rijeka</item>
      <item>ADRIANA d.o.o.</item>
      <item>Miloš Rapaić</item>
    </derivirana_varijabla>
  </DomainObject.Predmet.SudioniciListNaziv>
  <DomainObject.Predmet.SudioniciListAdressOIB>
    <izvorni_sadrzaj>
      <item>FINA  Rijeka, OIB 85821130368, Frana Kurelca 8,51000 Rijeka</item>
      <item>ADRIANA d.o.o., OIB 78176387886, Jezerce 52,53231 Plitvička Jezera</item>
      <item>Miloš Rapaić, OIB 64777617254, Jezerce 52,53230 Jezerce</item>
    </izvorni_sadrzaj>
    <derivirana_varijabla naziv="DomainObject.Predmet.SudioniciListAdressOIB_1">
      <item>FINA  Rijeka, OIB 85821130368, Frana Kurelca 8,51000 Rijeka</item>
      <item>ADRIANA d.o.o., OIB 78176387886, Jezerce 52,53231 Plitvička Jezera</item>
      <item>Miloš Rapaić, OIB 64777617254, Jezerce 52,53230 Jezerce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78176387886</item>
      <item>, OIB 64777617254</item>
    </izvorni_sadrzaj>
    <derivirana_varijabla naziv="DomainObject.Predmet.SudioniciListNazivOIB_1">
      <item>, OIB 85821130368</item>
      <item>, OIB 78176387886</item>
      <item>, OIB 64777617254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02F804-88CE-4041-ADD6-7162F54FA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830</properties:Words>
  <properties:Characters>4451</properties:Characters>
  <properties:Lines>122</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2016-12-19T13:37:00Z</dcterms:created>
  <dc:creator>stecaj</dc:creator>
  <cp:lastModifiedBy>Jasna Radulović</cp:lastModifiedBy>
  <cp:lastPrinted>2016-12-19T13:35:00Z</cp:lastPrinted>
  <dcterms:modified xmlns:xsi="http://www.w3.org/2001/XMLSchema-instance" xsi:type="dcterms:W3CDTF">2016-12-19T13:38:00Z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