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8563" w14:paraId="80a8563" w:rsidRDefault="003A089B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7D42" w:rsidRPr="00BD6639">
        <w:rPr>
          <w:rFonts w:hAnsi="Times New Roman" w:ascii="Times New Roman"/>
          <w:szCs w:val="24"/>
        </w:rPr>
        <w:t xml:space="preserve">  </w:t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E12FD3">
        <w:rPr>
          <w:rFonts w:hAnsi="Times New Roman" w:ascii="Times New Roman"/>
          <w:szCs w:val="24"/>
        </w:rPr>
        <w:t>219/12</w:t>
      </w:r>
      <w:r w:rsidR="00BD6639" w:rsidRPr="00BD6639">
        <w:rPr>
          <w:rFonts w:hAnsi="Times New Roman" w:ascii="Times New Roman"/>
          <w:szCs w:val="24"/>
        </w:rPr>
        <w:t>-</w:t>
      </w:r>
      <w:r w:rsidR="006845E2">
        <w:rPr>
          <w:rFonts w:hAnsi="Times New Roman" w:ascii="Times New Roman"/>
          <w:szCs w:val="24"/>
        </w:rPr>
        <w:t>102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E12FD3" w:rsidRPr="00E12FD3">
        <w:rPr>
          <w:rFonts w:hAnsi="Times New Roman" w:ascii="Times New Roman"/>
          <w:sz w:val="24"/>
          <w:szCs w:val="24"/>
        </w:rPr>
        <w:t xml:space="preserve">HEFEST METAL d.o.o. </w:t>
      </w:r>
      <w:r w:rsidR="00E12FD3">
        <w:rPr>
          <w:rFonts w:hAnsi="Times New Roman" w:ascii="Times New Roman"/>
          <w:sz w:val="24"/>
          <w:szCs w:val="24"/>
        </w:rPr>
        <w:t xml:space="preserve">u stečaju, </w:t>
      </w:r>
      <w:r w:rsidR="00E12FD3" w:rsidRPr="00E12FD3">
        <w:rPr>
          <w:rFonts w:hAnsi="Times New Roman" w:ascii="Times New Roman"/>
          <w:sz w:val="24"/>
          <w:szCs w:val="24"/>
        </w:rPr>
        <w:t>za preradu metala, Zagreb, Brune Bušića 3, MBS: 080419640, OIB: 18084258664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1</w:t>
      </w:r>
      <w:r w:rsidR="00E12FD3">
        <w:rPr>
          <w:rFonts w:hAnsi="Times New Roman" w:ascii="Times New Roman"/>
          <w:sz w:val="24"/>
          <w:szCs w:val="24"/>
        </w:rPr>
        <w:t>0</w:t>
      </w:r>
      <w:r w:rsidR="00BD6639" w:rsidRPr="00BD6639">
        <w:rPr>
          <w:rFonts w:hAnsi="Times New Roman" w:ascii="Times New Roman"/>
          <w:sz w:val="24"/>
          <w:szCs w:val="24"/>
        </w:rPr>
        <w:t xml:space="preserve">. </w:t>
      </w:r>
      <w:r w:rsidR="00E12FD3">
        <w:rPr>
          <w:rFonts w:hAnsi="Times New Roman" w:ascii="Times New Roman"/>
          <w:sz w:val="24"/>
          <w:szCs w:val="24"/>
        </w:rPr>
        <w:t>studenog</w:t>
      </w:r>
      <w:r w:rsidR="007A0ED4" w:rsidRPr="00BD6639">
        <w:rPr>
          <w:rFonts w:hAnsi="Times New Roman" w:ascii="Times New Roman"/>
          <w:sz w:val="24"/>
          <w:szCs w:val="24"/>
        </w:rPr>
        <w:t xml:space="preserve"> </w:t>
      </w:r>
      <w:r w:rsidR="00D27BC9" w:rsidRPr="00BD6639">
        <w:rPr>
          <w:rFonts w:hAnsi="Times New Roman" w:ascii="Times New Roman"/>
          <w:sz w:val="24"/>
          <w:szCs w:val="24"/>
        </w:rPr>
        <w:t>201</w:t>
      </w:r>
      <w:r w:rsidR="0071276B" w:rsidRPr="00BD6639">
        <w:rPr>
          <w:rFonts w:hAnsi="Times New Roman" w:ascii="Times New Roman"/>
          <w:sz w:val="24"/>
          <w:szCs w:val="24"/>
        </w:rPr>
        <w:t>4</w:t>
      </w:r>
      <w:r w:rsidR="00336F0F" w:rsidRPr="00BD6639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E12FD3" w:rsidRPr="00E12FD3">
        <w:rPr>
          <w:rFonts w:hAnsi="Times New Roman" w:ascii="Times New Roman"/>
          <w:szCs w:val="24"/>
        </w:rPr>
        <w:t xml:space="preserve">HEFEST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>za preradu metala, Zagreb, Brune Bušića 3, MBS: 080419640, OIB: 18084258664</w:t>
      </w:r>
      <w:r w:rsidR="00824E3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E12FD3" w:rsidP="00E12FD3" w:rsidR="00E12FD3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12FD3" w:rsidP="00E12FD3" w:rsidR="00BD6639">
      <w:pPr>
        <w:overflowPunct/>
        <w:autoSpaceDE/>
        <w:autoSpaceDN/>
        <w:adjustRightInd/>
        <w:ind w:hanging="284" w:left="851"/>
        <w:jc w:val="both"/>
        <w:textAlignment w:val="auto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>- nekretnina upisana u z.k.ul. 2260 k.o. 336041, Lovrečan, kat. čes. 602 -NEPLODNO DONJI BRESTOVEC, površine 332 čhv/, 1194 m2, kat. čes. 603/1 -NEPLODNO INDUSTRIJSKO DVORIŠTE I TVORNIČKA HALA U D.BRESTOVCU, površine 3 jutra/, 545 čhv/, 19224 m2</w:t>
      </w:r>
    </w:p>
    <w:p w:rsidRDefault="00BD6639" w:rsidP="00BD6639" w:rsidR="00BD6639">
      <w:pPr>
        <w:jc w:val="both"/>
        <w:rPr>
          <w:rFonts w:hAnsi="Times New Roman" w:ascii="Times New Roman"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 xml:space="preserve">UTVRĐENA VRIJEDNOST nekretnine iz točke I. ovog Zaključka </w:t>
      </w:r>
      <w:r w:rsidR="00E12FD3">
        <w:rPr>
          <w:rFonts w:hAnsi="Times New Roman" w:ascii="Times New Roman"/>
          <w:bCs/>
          <w:szCs w:val="24"/>
        </w:rPr>
        <w:t>iznosi 2.811.847,70 kn.</w:t>
      </w:r>
    </w:p>
    <w:p w:rsidRDefault="00E12FD3" w:rsidP="00E12FD3" w:rsidR="00E12FD3" w:rsidRPr="00E12FD3">
      <w:pPr>
        <w:jc w:val="both"/>
        <w:rPr>
          <w:rFonts w:hAnsi="Times New Roman" w:ascii="Times New Roman"/>
          <w:bCs/>
          <w:szCs w:val="24"/>
        </w:rPr>
      </w:pPr>
    </w:p>
    <w:p w:rsidRDefault="00D27BC9" w:rsidP="00E12FD3" w:rsidR="00E12FD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</w:t>
      </w:r>
      <w:r w:rsidR="00E12FD3">
        <w:rPr>
          <w:rFonts w:hAnsi="Times New Roman" w:ascii="Times New Roman"/>
          <w:bCs/>
          <w:szCs w:val="24"/>
        </w:rPr>
        <w:t>I.</w:t>
      </w:r>
      <w:r w:rsidRPr="00BD6639">
        <w:rPr>
          <w:rFonts w:hAnsi="Times New Roman" w:ascii="Times New Roman"/>
          <w:bCs/>
          <w:szCs w:val="24"/>
        </w:rPr>
        <w:t xml:space="preserve"> ovog Zaključka na prvom ročištu za</w:t>
      </w:r>
      <w:r w:rsidR="007A0ED4" w:rsidRPr="00BD6639">
        <w:rPr>
          <w:rFonts w:hAnsi="Times New Roman" w:ascii="Times New Roman"/>
          <w:bCs/>
          <w:szCs w:val="24"/>
        </w:rPr>
        <w:t xml:space="preserve"> usmenu</w:t>
      </w:r>
      <w:r w:rsidRPr="00BD6639">
        <w:rPr>
          <w:rFonts w:hAnsi="Times New Roman" w:ascii="Times New Roman"/>
          <w:bCs/>
          <w:szCs w:val="24"/>
        </w:rPr>
        <w:t xml:space="preserve"> javnu dražbu iznosi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2.811.847,70 kn.</w:t>
      </w:r>
    </w:p>
    <w:p w:rsidRDefault="00D27BC9" w:rsidP="00E12FD3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usmenom javnom dražbom, te se na </w:t>
      </w:r>
      <w:r w:rsidR="00D27BC9" w:rsidRPr="00BD6639">
        <w:rPr>
          <w:rFonts w:hAnsi="Times New Roman" w:ascii="Times New Roman"/>
          <w:bCs/>
          <w:szCs w:val="24"/>
        </w:rPr>
        <w:t xml:space="preserve">prvom </w:t>
      </w:r>
      <w:r w:rsidRPr="00BD6639">
        <w:rPr>
          <w:rFonts w:hAnsi="Times New Roman" w:ascii="Times New Roman"/>
          <w:bCs/>
          <w:szCs w:val="24"/>
        </w:rPr>
        <w:t>ročištu ne može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E12FD3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Ročište za prodaju na p</w:t>
      </w:r>
      <w:r w:rsidR="00584EDF" w:rsidRPr="00BD6639">
        <w:rPr>
          <w:rFonts w:hAnsi="Times New Roman" w:ascii="Times New Roman"/>
          <w:bCs/>
          <w:szCs w:val="24"/>
        </w:rPr>
        <w:t>rvo</w:t>
      </w:r>
      <w:r w:rsidRPr="00BD6639">
        <w:rPr>
          <w:rFonts w:hAnsi="Times New Roman" w:ascii="Times New Roman"/>
          <w:bCs/>
          <w:szCs w:val="24"/>
        </w:rPr>
        <w:t>j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</w:t>
      </w:r>
      <w:r w:rsidR="00E12FD3">
        <w:rPr>
          <w:rFonts w:hAnsi="Times New Roman" w:ascii="Times New Roman"/>
          <w:bCs/>
          <w:szCs w:val="24"/>
        </w:rPr>
        <w:t xml:space="preserve"> br. 91/II (ulična zgrada), dana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3</w:t>
      </w:r>
      <w:r w:rsidR="00BD6639">
        <w:rPr>
          <w:rFonts w:hAnsi="Times New Roman" w:ascii="Times New Roman"/>
          <w:bCs/>
          <w:szCs w:val="24"/>
        </w:rPr>
        <w:t xml:space="preserve">. </w:t>
      </w:r>
      <w:r w:rsidR="00E12FD3">
        <w:rPr>
          <w:rFonts w:hAnsi="Times New Roman" w:ascii="Times New Roman"/>
          <w:bCs/>
          <w:szCs w:val="24"/>
        </w:rPr>
        <w:t>prosinca</w:t>
      </w:r>
      <w:r w:rsid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>201</w:t>
      </w:r>
      <w:r w:rsidR="00E12FD3">
        <w:rPr>
          <w:rFonts w:hAnsi="Times New Roman" w:ascii="Times New Roman"/>
          <w:bCs/>
          <w:szCs w:val="24"/>
        </w:rPr>
        <w:t>5</w:t>
      </w:r>
      <w:r w:rsidR="00D27BC9" w:rsidRPr="00BD6639">
        <w:rPr>
          <w:rFonts w:hAnsi="Times New Roman" w:ascii="Times New Roman"/>
          <w:bCs/>
          <w:szCs w:val="24"/>
        </w:rPr>
        <w:t xml:space="preserve">. u </w:t>
      </w:r>
      <w:r w:rsidR="00E12FD3">
        <w:rPr>
          <w:rFonts w:hAnsi="Times New Roman" w:ascii="Times New Roman"/>
          <w:bCs/>
          <w:szCs w:val="24"/>
        </w:rPr>
        <w:t>10:0</w:t>
      </w:r>
      <w:r w:rsidR="00BD6639">
        <w:rPr>
          <w:rFonts w:hAnsi="Times New Roman" w:ascii="Times New Roman"/>
          <w:bCs/>
          <w:szCs w:val="24"/>
        </w:rPr>
        <w:t>0</w:t>
      </w:r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="00584EDF"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E12FD3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Rok od objave zaključka o prodaji nekretnina na 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1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12FD3">
        <w:rPr>
          <w:rFonts w:hAnsi="Times New Roman" w:ascii="Times New Roman"/>
          <w:bCs/>
          <w:szCs w:val="24"/>
        </w:rPr>
        <w:t>prosinca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E12FD3">
        <w:rPr>
          <w:rFonts w:hAnsi="Times New Roman" w:ascii="Times New Roman"/>
          <w:bCs/>
          <w:szCs w:val="24"/>
        </w:rPr>
        <w:t>5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</w:t>
      </w:r>
      <w:smartTag w:element="PersonName" w:uri="urn:schemas-microsoft-com:office:smarttags">
        <w:r w:rsidR="0071276B" w:rsidRPr="00BD6639">
          <w:rPr>
            <w:rFonts w:hAnsi="Times New Roman" w:ascii="Times New Roman"/>
            <w:szCs w:val="24"/>
          </w:rPr>
          <w:t>spis</w:t>
        </w:r>
      </w:smartTag>
      <w:r w:rsidR="0071276B" w:rsidRPr="00BD6639">
        <w:rPr>
          <w:rFonts w:hAnsi="Times New Roman" w:ascii="Times New Roman"/>
          <w:szCs w:val="24"/>
        </w:rPr>
        <w:t xml:space="preserve">a </w:t>
      </w:r>
      <w:r w:rsidRPr="00BD6639">
        <w:rPr>
          <w:rFonts w:hAnsi="Times New Roman" w:ascii="Times New Roman"/>
          <w:bCs/>
          <w:szCs w:val="24"/>
        </w:rPr>
        <w:t>St-</w:t>
      </w:r>
      <w:r w:rsidR="00E12FD3">
        <w:rPr>
          <w:rFonts w:hAnsi="Times New Roman" w:ascii="Times New Roman"/>
          <w:bCs/>
          <w:szCs w:val="24"/>
        </w:rPr>
        <w:t>219/12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</w:t>
      </w:r>
      <w:smartTag w:element="PersonName" w:uri="urn:schemas-microsoft-com:office:smarttags">
        <w:r w:rsidR="001833F2" w:rsidRPr="00BD6639">
          <w:rPr>
            <w:rFonts w:hAnsi="Times New Roman" w:ascii="Times New Roman"/>
            <w:bCs/>
            <w:szCs w:val="24"/>
          </w:rPr>
          <w:t>spis</w:t>
        </w:r>
      </w:smartTag>
      <w:r w:rsidR="001833F2" w:rsidRPr="00BD6639">
        <w:rPr>
          <w:rFonts w:hAnsi="Times New Roman" w:ascii="Times New Roman"/>
          <w:bCs/>
          <w:szCs w:val="24"/>
        </w:rPr>
        <w:t xml:space="preserve">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1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12FD3">
        <w:rPr>
          <w:rFonts w:hAnsi="Times New Roman" w:ascii="Times New Roman"/>
          <w:bCs/>
          <w:szCs w:val="24"/>
        </w:rPr>
        <w:t>prosinca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E12FD3">
        <w:rPr>
          <w:rFonts w:hAnsi="Times New Roman" w:ascii="Times New Roman"/>
          <w:bCs/>
          <w:szCs w:val="24"/>
        </w:rPr>
        <w:t>5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22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12FD3">
        <w:rPr>
          <w:rFonts w:hAnsi="Times New Roman" w:ascii="Times New Roman"/>
          <w:bCs/>
          <w:szCs w:val="24"/>
        </w:rPr>
        <w:t>siječnja</w:t>
      </w:r>
      <w:r w:rsidR="0096725C" w:rsidRPr="00BD6639">
        <w:rPr>
          <w:rFonts w:hAnsi="Times New Roman" w:ascii="Times New Roman"/>
          <w:bCs/>
          <w:szCs w:val="24"/>
        </w:rPr>
        <w:t xml:space="preserve"> 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E12FD3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091</w:t>
      </w:r>
      <w:r w:rsidR="0052352E">
        <w:rPr>
          <w:rFonts w:hAnsi="Times New Roman" w:ascii="Times New Roman"/>
          <w:bCs/>
          <w:szCs w:val="24"/>
        </w:rPr>
        <w:t xml:space="preserve"> – </w:t>
      </w:r>
      <w:r w:rsidR="00E12FD3">
        <w:rPr>
          <w:rFonts w:hAnsi="Times New Roman" w:ascii="Times New Roman"/>
          <w:bCs/>
          <w:szCs w:val="24"/>
        </w:rPr>
        <w:t>2111-181</w:t>
      </w:r>
      <w:r w:rsidR="0052352E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E12FD3">
        <w:rPr>
          <w:rFonts w:hAnsi="Times New Roman" w:ascii="Times New Roman"/>
          <w:szCs w:val="24"/>
        </w:rPr>
        <w:t>219/12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52352E">
        <w:rPr>
          <w:rFonts w:hAnsi="Times New Roman" w:ascii="Times New Roman"/>
          <w:szCs w:val="24"/>
        </w:rPr>
        <w:t xml:space="preserve"> </w:t>
      </w:r>
      <w:r w:rsidR="00E12FD3">
        <w:rPr>
          <w:rFonts w:hAnsi="Times New Roman" w:ascii="Times New Roman"/>
          <w:szCs w:val="24"/>
        </w:rPr>
        <w:t>18</w:t>
      </w:r>
      <w:r w:rsidR="0052352E">
        <w:rPr>
          <w:rFonts w:hAnsi="Times New Roman" w:ascii="Times New Roman"/>
          <w:szCs w:val="24"/>
        </w:rPr>
        <w:t xml:space="preserve">. </w:t>
      </w:r>
      <w:r w:rsidR="00E12FD3">
        <w:rPr>
          <w:rFonts w:hAnsi="Times New Roman" w:ascii="Times New Roman"/>
          <w:szCs w:val="24"/>
        </w:rPr>
        <w:t>lipnja 2012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E12FD3" w:rsidRPr="00E12FD3">
        <w:rPr>
          <w:rFonts w:hAnsi="Times New Roman" w:ascii="Times New Roman"/>
          <w:szCs w:val="24"/>
        </w:rPr>
        <w:t xml:space="preserve">HEFEST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>za preradu metala, Zagreb, Brune Bušića 3, MBS: 080419640, OIB: 18084258664</w:t>
      </w:r>
      <w:r w:rsidR="0052352E">
        <w:rPr>
          <w:rFonts w:hAnsi="Times New Roman" w:ascii="Times New Roman"/>
          <w:szCs w:val="24"/>
        </w:rPr>
        <w:t>.</w:t>
      </w:r>
    </w:p>
    <w:p w:rsidRDefault="0088671A" w:rsidP="00DA6E6F" w:rsidR="00DA6E6F">
      <w:pPr>
        <w:ind w:firstLine="720"/>
        <w:jc w:val="both"/>
        <w:rPr>
          <w:rFonts w:hAnsi="Times New Roman" w:ascii="Times New Roman"/>
          <w:bCs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</w:t>
      </w:r>
      <w:r w:rsidR="00DA6E6F" w:rsidRPr="00DA6E6F">
        <w:rPr>
          <w:rFonts w:hAnsi="Times New Roman" w:ascii="Times New Roman"/>
          <w:bCs/>
        </w:rPr>
        <w:t xml:space="preserve">je razlučno pravo u korist razlučnih vjerovnika RH, Ministarstvo financija, Zagreb, Katančićeva 5( kao pravni sljednik Fonda za razvoj i zapošljavanje, Zagreb, Preobraženska ulica 4/IV),  </w:t>
      </w:r>
      <w:r w:rsidR="00DA6E6F" w:rsidRPr="00DA6E6F">
        <w:rPr>
          <w:rFonts w:hAnsi="Times New Roman" w:ascii="Times New Roman"/>
          <w:bCs/>
          <w:caps/>
        </w:rPr>
        <w:t>Impuls-leasing</w:t>
      </w:r>
      <w:r w:rsidR="00DA6E6F" w:rsidRPr="00DA6E6F">
        <w:rPr>
          <w:rFonts w:hAnsi="Times New Roman" w:ascii="Times New Roman"/>
          <w:bCs/>
        </w:rPr>
        <w:t xml:space="preserve"> d.o.o., Zagreb, Velimira Škorpika 24 i RH Ministarstvo financija Porezna uprava Područni ured,</w:t>
      </w:r>
      <w:r w:rsidR="00DA6E6F">
        <w:rPr>
          <w:rFonts w:hAnsi="Times New Roman" w:ascii="Times New Roman"/>
          <w:bCs/>
        </w:rPr>
        <w:t xml:space="preserve"> Središnja Hrvatska</w:t>
      </w:r>
      <w:r w:rsidR="00DA6E6F" w:rsidRPr="00DA6E6F">
        <w:rPr>
          <w:rFonts w:hAnsi="Times New Roman" w:ascii="Times New Roman"/>
          <w:bCs/>
        </w:rPr>
        <w:t xml:space="preserve"> Zagreb, Avenija Dubrovnik 32.</w:t>
      </w:r>
    </w:p>
    <w:p w:rsidRDefault="00DA6E6F" w:rsidP="00DA6E6F" w:rsidR="00DA6E6F" w:rsidRPr="00DA6E6F">
      <w:pPr>
        <w:ind w:firstLine="720"/>
        <w:jc w:val="both"/>
        <w:rPr>
          <w:rFonts w:hAnsi="Times New Roman" w:ascii="Times New Roman"/>
          <w:bCs/>
        </w:rPr>
      </w:pPr>
    </w:p>
    <w:p w:rsidRDefault="000C2565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DA6E6F">
        <w:rPr>
          <w:rFonts w:hAnsi="Times New Roman" w:ascii="Times New Roman"/>
          <w:szCs w:val="24"/>
        </w:rPr>
        <w:t>219</w:t>
      </w:r>
      <w:r w:rsidR="0052352E">
        <w:rPr>
          <w:rFonts w:hAnsi="Times New Roman" w:ascii="Times New Roman"/>
          <w:szCs w:val="24"/>
        </w:rPr>
        <w:t>/</w:t>
      </w:r>
      <w:r w:rsidR="00DA6E6F">
        <w:rPr>
          <w:rFonts w:hAnsi="Times New Roman" w:ascii="Times New Roman"/>
          <w:szCs w:val="24"/>
        </w:rPr>
        <w:t>12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DA6E6F">
        <w:rPr>
          <w:rFonts w:hAnsi="Times New Roman" w:ascii="Times New Roman"/>
          <w:szCs w:val="24"/>
        </w:rPr>
        <w:t>12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>listopada 2015</w:t>
      </w:r>
      <w:r w:rsidR="0052352E"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 w:rsidR="0052352E">
        <w:rPr>
          <w:rFonts w:hAnsi="Times New Roman" w:ascii="Times New Roman"/>
          <w:szCs w:val="24"/>
        </w:rPr>
        <w:t xml:space="preserve"> </w:t>
      </w:r>
      <w:r w:rsidR="00DA6E6F">
        <w:rPr>
          <w:rFonts w:hAnsi="Times New Roman" w:ascii="Times New Roman"/>
          <w:szCs w:val="24"/>
        </w:rPr>
        <w:t>4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>studenog 2015</w:t>
      </w:r>
      <w:r w:rsidR="0052352E"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DA6E6F" w:rsidP="00DA6E6F" w:rsidR="00DA6E6F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</w:t>
      </w:r>
      <w:r w:rsidR="003A089B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52352E">
        <w:rPr>
          <w:rFonts w:hAnsi="Times New Roman" w:ascii="Times New Roman"/>
          <w:szCs w:val="24"/>
        </w:rPr>
        <w:t xml:space="preserve"> 1</w:t>
      </w:r>
      <w:r w:rsidR="00DA6E6F">
        <w:rPr>
          <w:rFonts w:hAnsi="Times New Roman" w:ascii="Times New Roman"/>
          <w:szCs w:val="24"/>
        </w:rPr>
        <w:t>0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>studenog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DA6E6F">
        <w:rPr>
          <w:rFonts w:hAnsi="Times New Roman" w:ascii="Times New Roman"/>
          <w:szCs w:val="24"/>
        </w:rPr>
        <w:t>5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3A089B" w:rsidR="003A089B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="003A089B">
        <w:rPr>
          <w:rFonts w:hAnsi="Times New Roman" w:ascii="Times New Roman"/>
          <w:szCs w:val="24"/>
        </w:rPr>
        <w:t xml:space="preserve">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F32698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3A089B">
        <w:rPr>
          <w:rFonts w:hAnsi="Times New Roman" w:ascii="Times New Roman"/>
          <w:szCs w:val="24"/>
        </w:rPr>
        <w:t>, v.r.</w:t>
      </w:r>
    </w:p>
    <w:p w:rsidRDefault="003A089B" w:rsidP="003C5659" w:rsidR="003A089B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3A089B" w:rsidR="003A089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A089B" w:rsidP="00F32698" w:rsidR="003A089B">
      <w:pPr>
        <w:rPr>
          <w:rFonts w:hAnsi="Times New Roman" w:ascii="Times New Roman"/>
          <w:szCs w:val="24"/>
        </w:rPr>
      </w:pPr>
    </w:p>
    <w:p w:rsidRDefault="00F32698" w:rsidP="00F32698" w:rsidR="00F32698">
      <w:pPr>
        <w:rPr>
          <w:rFonts w:hAnsi="Times New Roman" w:ascii="Times New Roman"/>
          <w:szCs w:val="24"/>
        </w:rPr>
      </w:pPr>
    </w:p>
    <w:p w:rsidRDefault="00F32698" w:rsidP="00F32698" w:rsidR="00F32698" w:rsidRPr="00D875D2">
      <w:pPr>
        <w:rPr>
          <w:rFonts w:hAnsi="Times New Roman" w:ascii="Times New Roman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3A089B">
      <w:pPr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>DNA:</w:t>
      </w:r>
    </w:p>
    <w:p w:rsidRDefault="00F32698" w:rsidP="0088671A" w:rsidR="00D86C25" w:rsidRPr="003A089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>stečajni</w:t>
      </w:r>
      <w:r w:rsidR="0088671A" w:rsidRPr="003A089B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844297" w:rsidP="00F32698" w:rsidR="0052352E" w:rsidRPr="003A089B">
      <w:pPr>
        <w:ind w:left="720"/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>razlučni vjerovn</w:t>
      </w:r>
      <w:r w:rsidR="0052352E" w:rsidRPr="003A089B">
        <w:rPr>
          <w:rFonts w:hAnsi="Times New Roman" w:ascii="Times New Roman"/>
          <w:color w:val="FFFFFF"/>
          <w:szCs w:val="24"/>
        </w:rPr>
        <w:t xml:space="preserve">ici : </w:t>
      </w:r>
    </w:p>
    <w:p w:rsidRDefault="00F32698" w:rsidP="00F32698" w:rsidR="00F32698" w:rsidRPr="003A089B">
      <w:pPr>
        <w:ind w:left="720"/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 xml:space="preserve">1. RH, Ministarstvo financija, Porezna uprava, Područni ured Središnja Hrvatska, Zagreb Av. Dubrovnik 32 </w:t>
      </w:r>
    </w:p>
    <w:p w:rsidRDefault="00F32698" w:rsidP="00F32698" w:rsidR="00F32698" w:rsidRPr="003A089B">
      <w:pPr>
        <w:ind w:left="720"/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>2. RH, Ministarstvo financija, Zagreb, Katančićeva 4</w:t>
      </w:r>
    </w:p>
    <w:p w:rsidRDefault="00F32698" w:rsidP="00F32698" w:rsidR="00F32698" w:rsidRPr="003A089B">
      <w:pPr>
        <w:ind w:left="720"/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 xml:space="preserve">3. Impuls – leasing d.o.o. Zagreb, </w:t>
      </w:r>
      <w:r w:rsidRPr="003A089B">
        <w:rPr>
          <w:rFonts w:hAnsi="Times New Roman" w:ascii="Times New Roman"/>
          <w:bCs/>
          <w:color w:val="FFFFFF"/>
        </w:rPr>
        <w:t>Velimira Škorpika 24</w:t>
      </w:r>
    </w:p>
    <w:p w:rsidRDefault="00F32698" w:rsidP="0088671A" w:rsidR="00844297" w:rsidRPr="003A089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>e-</w:t>
      </w:r>
      <w:r w:rsidR="00844297" w:rsidRPr="003A089B">
        <w:rPr>
          <w:rFonts w:hAnsi="Times New Roman" w:ascii="Times New Roman"/>
          <w:color w:val="FFFFFF"/>
          <w:szCs w:val="24"/>
        </w:rPr>
        <w:t>oglasna ploča suda</w:t>
      </w:r>
    </w:p>
    <w:p w:rsidRDefault="00844297" w:rsidP="00844297" w:rsidR="00844297" w:rsidRPr="003A089B">
      <w:pPr>
        <w:rPr>
          <w:rFonts w:hAnsi="Times New Roman" w:ascii="Times New Roman"/>
          <w:color w:val="FFFFFF"/>
          <w:szCs w:val="24"/>
        </w:rPr>
      </w:pPr>
    </w:p>
    <w:p w:rsidRDefault="00516320" w:rsidP="00BF2A47" w:rsidR="00844297" w:rsidRPr="003A089B">
      <w:pPr>
        <w:tabs>
          <w:tab w:pos="5245" w:val="left"/>
        </w:tabs>
        <w:rPr>
          <w:rFonts w:hAnsi="Times New Roman" w:ascii="Times New Roman"/>
          <w:color w:val="FFFFFF"/>
          <w:szCs w:val="24"/>
        </w:rPr>
      </w:pPr>
      <w:r w:rsidRPr="003A089B">
        <w:rPr>
          <w:rFonts w:hAnsi="Times New Roman" w:ascii="Times New Roman"/>
          <w:color w:val="FFFFFF"/>
          <w:szCs w:val="24"/>
        </w:rPr>
        <w:t>10.11</w:t>
      </w:r>
      <w:r w:rsidR="0052352E" w:rsidRPr="003A089B">
        <w:rPr>
          <w:rFonts w:hAnsi="Times New Roman" w:ascii="Times New Roman"/>
          <w:color w:val="FFFFFF"/>
          <w:szCs w:val="24"/>
        </w:rPr>
        <w:t>.</w:t>
      </w:r>
      <w:r w:rsidR="0096725C" w:rsidRPr="003A089B">
        <w:rPr>
          <w:rFonts w:hAnsi="Times New Roman" w:ascii="Times New Roman"/>
          <w:color w:val="FFFFFF"/>
          <w:szCs w:val="24"/>
        </w:rPr>
        <w:t>201</w:t>
      </w:r>
      <w:r w:rsidRPr="003A089B">
        <w:rPr>
          <w:rFonts w:hAnsi="Times New Roman" w:ascii="Times New Roman"/>
          <w:color w:val="FFFFFF"/>
          <w:szCs w:val="24"/>
        </w:rPr>
        <w:t>5</w:t>
      </w:r>
      <w:r w:rsidR="00D27BC9" w:rsidRPr="003A089B">
        <w:rPr>
          <w:rFonts w:hAnsi="Times New Roman" w:ascii="Times New Roman"/>
          <w:color w:val="FFFFFF"/>
          <w:szCs w:val="24"/>
        </w:rPr>
        <w:t>.</w:t>
      </w: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5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E12FD3">
      <w:rPr>
        <w:rFonts w:hAnsi="Times New Roman" w:ascii="Times New Roman"/>
        <w:szCs w:val="24"/>
      </w:rPr>
      <w:t>219/12</w:t>
    </w:r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C2565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A089B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320"/>
    <w:rsid w:val="00516DD7"/>
    <w:rsid w:val="0052352E"/>
    <w:rsid w:val="00577430"/>
    <w:rsid w:val="00584EDF"/>
    <w:rsid w:val="005F4A9F"/>
    <w:rsid w:val="005F72C8"/>
    <w:rsid w:val="00651511"/>
    <w:rsid w:val="00652A9E"/>
    <w:rsid w:val="00670AD9"/>
    <w:rsid w:val="006845E2"/>
    <w:rsid w:val="006902A3"/>
    <w:rsid w:val="00692191"/>
    <w:rsid w:val="00694FCA"/>
    <w:rsid w:val="006A0BB3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D6639"/>
    <w:rsid w:val="00BE0EB7"/>
    <w:rsid w:val="00BE239F"/>
    <w:rsid w:val="00BF2A47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15B3E"/>
    <w:rsid w:val="00D240C7"/>
    <w:rsid w:val="00D27BC9"/>
    <w:rsid w:val="00D332E9"/>
    <w:rsid w:val="00D36A4B"/>
    <w:rsid w:val="00D61BD4"/>
    <w:rsid w:val="00D86C25"/>
    <w:rsid w:val="00D875D2"/>
    <w:rsid w:val="00DA6E6F"/>
    <w:rsid w:val="00DC1880"/>
    <w:rsid w:val="00DF68EB"/>
    <w:rsid w:val="00E12FD3"/>
    <w:rsid w:val="00E423CE"/>
    <w:rsid w:val="00F06BEF"/>
    <w:rsid w:val="00F1485E"/>
    <w:rsid w:val="00F32698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0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8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0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8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4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St-219/2012-102</izvorni_sadrzaj>
    <derivirana_varijabla naziv="DomainObject.Oznaka_1">St-219/2012-102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St-219/2012-102</izvorni_sadrzaj>
    <derivirana_varijabla naziv="DomainObject.PoslovniBrojDokumenta_1">St-219/2012-102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</item>
    </izvorni_sadrzaj>
    <derivirana_varijabla naziv="DomainObject.Predmet.StecajniUpraviteljiListAddressOIB_1">
      <item>MAROJE STJEPOVIĆ, OIB 57640555089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1010</properties:Words>
  <properties:Characters>5407</properties:Characters>
  <properties:Lines>138</properties:Lines>
  <properties:Paragraphs>53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2015-11-10T10:37:00Z</dcterms:created>
  <dc:creator>Sudsko vijeće</dc:creator>
  <cp:lastModifiedBy>Valentina Kranjčić</cp:lastModifiedBy>
  <cp:lastPrinted>2015-11-11T08:30:00Z</cp:lastPrinted>
  <dcterms:modified xmlns:xsi="http://www.w3.org/2001/XMLSchema-instance" xsi:type="dcterms:W3CDTF">2015-11-11T08:30:00Z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St-219/2012-102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