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a68cc" w14:paraId="c4a68cc" w:rsidRDefault="004B1A2C" w:rsidP="004B1A2C" w:rsidR="004B1A2C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</w:t>
      </w:r>
      <w:r w:rsidR="00B82387">
        <w:rPr>
          <w:rFonts w:hAnsi="Times New Roman" w:ascii="Times New Roman"/>
          <w:szCs w:val="24"/>
        </w:rPr>
        <w:t xml:space="preserve">        </w:t>
      </w:r>
      <w:r>
        <w:rPr>
          <w:rFonts w:hAnsi="Times New Roman" w:ascii="Times New Roman"/>
          <w:szCs w:val="24"/>
        </w:rPr>
        <w:t>3 St-</w:t>
      </w:r>
      <w:r w:rsidR="004A3E93">
        <w:rPr>
          <w:rFonts w:hAnsi="Times New Roman" w:ascii="Times New Roman"/>
          <w:szCs w:val="24"/>
        </w:rPr>
        <w:t>6901/16-8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REPUBLIKA HRVATSKA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STALNA SLUŽBA</w:t>
      </w:r>
      <w:r w:rsidR="009D7F9D">
        <w:rPr>
          <w:rFonts w:hAnsi="Times New Roman" w:ascii="Times New Roman"/>
          <w:szCs w:val="24"/>
        </w:rPr>
        <w:t>U KARLOVCU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Karlovac, </w:t>
      </w:r>
      <w:r w:rsidR="009D7F9D">
        <w:rPr>
          <w:rFonts w:hAnsi="Times New Roman" w:ascii="Times New Roman"/>
          <w:szCs w:val="24"/>
        </w:rPr>
        <w:t>Trg hrvatskih branitelja 1/II</w:t>
      </w:r>
      <w:r>
        <w:rPr>
          <w:rFonts w:hAnsi="Times New Roman" w:ascii="Times New Roman"/>
          <w:szCs w:val="24"/>
        </w:rPr>
        <w:t xml:space="preserve"> </w:t>
      </w:r>
    </w:p>
    <w:p w:rsidRDefault="00F535E9" w:rsidP="004B1A2C" w:rsidR="00F535E9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E P U B L I K A    H R V A T S K A</w:t>
      </w:r>
    </w:p>
    <w:p w:rsidRDefault="004B1A2C" w:rsidP="00262DC8" w:rsidR="00F535E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J E Š E N J E</w:t>
      </w:r>
    </w:p>
    <w:p w:rsidRDefault="004B1A2C" w:rsidP="00255267" w:rsidR="00255267" w:rsidRPr="00255267">
      <w:pPr>
        <w:jc w:val="both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ab/>
      </w:r>
    </w:p>
    <w:p w:rsidRDefault="00255267" w:rsidP="00255267" w:rsidR="00F535E9">
      <w:pPr>
        <w:jc w:val="both"/>
        <w:rPr>
          <w:rFonts w:hAnsi="Times New Roman" w:ascii="Times New Roman"/>
          <w:szCs w:val="24"/>
        </w:rPr>
      </w:pPr>
      <w:r w:rsidRPr="00255267">
        <w:rPr>
          <w:rFonts w:hAnsi="Times New Roman" w:ascii="Times New Roman"/>
          <w:szCs w:val="24"/>
        </w:rPr>
        <w:tab/>
        <w:t>Trgovački sud u Zagrebu Stalna Služba</w:t>
      </w:r>
      <w:r w:rsidR="009D7F9D">
        <w:rPr>
          <w:rFonts w:hAnsi="Times New Roman" w:ascii="Times New Roman"/>
          <w:szCs w:val="24"/>
        </w:rPr>
        <w:t xml:space="preserve"> u Karlovcu</w:t>
      </w:r>
      <w:r w:rsidRPr="00255267">
        <w:rPr>
          <w:rFonts w:hAnsi="Times New Roman" w:ascii="Times New Roman"/>
          <w:szCs w:val="24"/>
        </w:rPr>
        <w:t xml:space="preserve">  po sucu</w:t>
      </w:r>
      <w:r w:rsidR="009D7F9D">
        <w:rPr>
          <w:rFonts w:hAnsi="Times New Roman" w:ascii="Times New Roman"/>
          <w:szCs w:val="24"/>
        </w:rPr>
        <w:t xml:space="preserve">, </w:t>
      </w:r>
      <w:r w:rsidRPr="00255267">
        <w:rPr>
          <w:rFonts w:hAnsi="Times New Roman" w:ascii="Times New Roman"/>
          <w:szCs w:val="24"/>
        </w:rPr>
        <w:t>Vesni Fundurulić Perišin</w:t>
      </w:r>
      <w:r w:rsidR="009D7F9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postupajući po prijedlogu</w:t>
      </w:r>
      <w:r w:rsidR="00B61DBE" w:rsidRPr="00B61DBE">
        <w:rPr>
          <w:rFonts w:hAnsi="Times New Roman" w:ascii="Times New Roman"/>
          <w:szCs w:val="24"/>
        </w:rPr>
        <w:t xml:space="preserve"> </w:t>
      </w:r>
      <w:r w:rsidR="004A3E93" w:rsidRPr="004A3E93">
        <w:rPr>
          <w:rFonts w:hAnsi="Times New Roman" w:ascii="Times New Roman"/>
          <w:szCs w:val="24"/>
        </w:rPr>
        <w:t>PRIMA PARS d.o.o</w:t>
      </w:r>
      <w:r w:rsidR="00B61DBE" w:rsidRPr="00B61DBE">
        <w:rPr>
          <w:rFonts w:hAnsi="Times New Roman" w:ascii="Times New Roman"/>
          <w:szCs w:val="24"/>
        </w:rPr>
        <w:t xml:space="preserve">, Zagreb, </w:t>
      </w:r>
      <w:r w:rsidR="004A3E93">
        <w:rPr>
          <w:rFonts w:hAnsi="Times New Roman" w:ascii="Times New Roman"/>
          <w:szCs w:val="24"/>
        </w:rPr>
        <w:t>Gojlanska 35</w:t>
      </w:r>
      <w:r w:rsidR="00B61DBE" w:rsidRPr="00B61DBE">
        <w:rPr>
          <w:rFonts w:hAnsi="Times New Roman" w:ascii="Times New Roman"/>
          <w:szCs w:val="24"/>
        </w:rPr>
        <w:t>,</w:t>
      </w:r>
      <w:r w:rsidR="001B38F7">
        <w:rPr>
          <w:rFonts w:hAnsi="Times New Roman" w:ascii="Times New Roman"/>
          <w:szCs w:val="24"/>
        </w:rPr>
        <w:t xml:space="preserve"> OIB: </w:t>
      </w:r>
      <w:r w:rsidR="004A3E93" w:rsidRPr="004A3E93">
        <w:rPr>
          <w:rFonts w:hAnsi="Times New Roman" w:ascii="Times New Roman"/>
          <w:szCs w:val="24"/>
        </w:rPr>
        <w:t>90553186492</w:t>
      </w:r>
      <w:r w:rsidR="001B38F7">
        <w:rPr>
          <w:rFonts w:hAnsi="Times New Roman" w:ascii="Times New Roman"/>
          <w:szCs w:val="24"/>
        </w:rPr>
        <w:t>,</w:t>
      </w:r>
      <w:r w:rsidR="00B61DBE" w:rsidRPr="00B61DBE">
        <w:rPr>
          <w:rFonts w:hAnsi="Times New Roman" w:ascii="Times New Roman"/>
          <w:szCs w:val="24"/>
        </w:rPr>
        <w:t xml:space="preserve"> za pokretanje stečajnog postupka nad dužn</w:t>
      </w:r>
      <w:r w:rsidR="005950B1">
        <w:rPr>
          <w:rFonts w:hAnsi="Times New Roman" w:ascii="Times New Roman"/>
          <w:szCs w:val="24"/>
        </w:rPr>
        <w:t xml:space="preserve">ikom </w:t>
      </w:r>
      <w:r w:rsidR="004A3E93" w:rsidRPr="004A3E93">
        <w:rPr>
          <w:rFonts w:hAnsi="Times New Roman" w:ascii="Times New Roman"/>
          <w:szCs w:val="24"/>
        </w:rPr>
        <w:t>PRIMA PARS d.o.o, Zagreb, Gojlanska 35, OIB: 90553186492</w:t>
      </w:r>
      <w:r w:rsidR="00B53009">
        <w:rPr>
          <w:rFonts w:hAnsi="Times New Roman" w:ascii="Times New Roman"/>
          <w:szCs w:val="24"/>
        </w:rPr>
        <w:t xml:space="preserve">, </w:t>
      </w:r>
      <w:r w:rsidR="004A3E93">
        <w:rPr>
          <w:rFonts w:hAnsi="Times New Roman" w:ascii="Times New Roman"/>
          <w:szCs w:val="24"/>
        </w:rPr>
        <w:t>5. studenog</w:t>
      </w:r>
      <w:r w:rsidRPr="00255267">
        <w:rPr>
          <w:rFonts w:hAnsi="Times New Roman" w:ascii="Times New Roman"/>
          <w:szCs w:val="24"/>
        </w:rPr>
        <w:t xml:space="preserve"> 201</w:t>
      </w:r>
      <w:r w:rsidR="00773F34">
        <w:rPr>
          <w:rFonts w:hAnsi="Times New Roman" w:ascii="Times New Roman"/>
          <w:szCs w:val="24"/>
        </w:rPr>
        <w:t>8</w:t>
      </w:r>
      <w:r w:rsidRPr="00255267">
        <w:rPr>
          <w:rFonts w:hAnsi="Times New Roman" w:ascii="Times New Roman"/>
          <w:szCs w:val="24"/>
        </w:rPr>
        <w:t>.</w:t>
      </w:r>
      <w:r w:rsidR="00B367F3">
        <w:rPr>
          <w:rFonts w:hAnsi="Times New Roman" w:ascii="Times New Roman"/>
          <w:szCs w:val="24"/>
        </w:rPr>
        <w:t>,</w:t>
      </w:r>
    </w:p>
    <w:p w:rsidRDefault="00336B0D" w:rsidP="00255267" w:rsidR="00336B0D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4B1A2C" w:rsidP="004B1A2C" w:rsidR="004B1A2C" w:rsidRPr="00840E3D">
      <w:pPr>
        <w:jc w:val="center"/>
        <w:rPr>
          <w:rFonts w:hAnsi="Times New Roman" w:ascii="Times New Roman"/>
          <w:szCs w:val="24"/>
        </w:rPr>
      </w:pPr>
    </w:p>
    <w:p w:rsidRDefault="004E4D45" w:rsidP="004E4D45" w:rsidR="004E4D45" w:rsidRPr="004E4D45">
      <w:pPr>
        <w:ind w:firstLine="708"/>
        <w:jc w:val="both"/>
        <w:rPr>
          <w:rFonts w:hAnsi="Times New Roman" w:ascii="Times New Roman"/>
          <w:szCs w:val="24"/>
        </w:rPr>
      </w:pPr>
      <w:r w:rsidRPr="004E4D45">
        <w:rPr>
          <w:rFonts w:hAnsi="Times New Roman" w:ascii="Times New Roman"/>
          <w:szCs w:val="24"/>
        </w:rPr>
        <w:t xml:space="preserve">Odbacuje se prijedlog predlagatelja </w:t>
      </w:r>
      <w:r w:rsidR="004A3E93" w:rsidRPr="004A3E93">
        <w:rPr>
          <w:rFonts w:hAnsi="Times New Roman" w:ascii="Times New Roman"/>
          <w:szCs w:val="24"/>
        </w:rPr>
        <w:t>PRIMA PARS d.o.o, Zagreb, Gojlanska 35, OIB: 90553186492</w:t>
      </w:r>
      <w:r w:rsidRPr="004E4D45">
        <w:rPr>
          <w:rFonts w:hAnsi="Times New Roman" w:ascii="Times New Roman"/>
          <w:szCs w:val="24"/>
        </w:rPr>
        <w:t xml:space="preserve">, za otvaranje stečajnog postupka nad dužnikom </w:t>
      </w:r>
      <w:r w:rsidR="004A3E93" w:rsidRPr="004A3E93">
        <w:rPr>
          <w:rFonts w:hAnsi="Times New Roman" w:ascii="Times New Roman"/>
          <w:szCs w:val="24"/>
        </w:rPr>
        <w:t>PRIMA PARS d.o.o, Zagreb, Gojlanska 35, OIB: 90553186492</w:t>
      </w:r>
      <w:r w:rsidRPr="004E4D45">
        <w:rPr>
          <w:rFonts w:hAnsi="Times New Roman" w:ascii="Times New Roman"/>
          <w:szCs w:val="24"/>
        </w:rPr>
        <w:t>, kao nedopušten.</w:t>
      </w:r>
    </w:p>
    <w:p w:rsidRDefault="00461F40" w:rsidP="004B1A2C" w:rsidR="00461F40">
      <w:pPr>
        <w:jc w:val="both"/>
        <w:rPr>
          <w:rFonts w:hAnsi="Times New Roman" w:ascii="Times New Roman"/>
          <w:szCs w:val="24"/>
        </w:rPr>
      </w:pPr>
    </w:p>
    <w:p w:rsidRDefault="004B1A2C" w:rsidP="0021052A" w:rsidR="004B1A2C" w:rsidRPr="0021052A">
      <w:pPr>
        <w:jc w:val="center"/>
        <w:rPr>
          <w:rFonts w:hAnsi="Times New Roman" w:ascii="Times New Roman"/>
          <w:szCs w:val="24"/>
          <w:lang w:val="de-DE"/>
        </w:rPr>
      </w:pPr>
      <w:r>
        <w:rPr>
          <w:rFonts w:hAnsi="Times New Roman" w:ascii="Times New Roman"/>
          <w:szCs w:val="24"/>
        </w:rPr>
        <w:t>Obrazloženje</w:t>
      </w:r>
    </w:p>
    <w:p w:rsidRDefault="00461F40" w:rsidP="004B1A2C" w:rsidR="00461F40">
      <w:pPr>
        <w:ind w:firstLine="720"/>
        <w:jc w:val="both"/>
        <w:rPr>
          <w:rFonts w:hAnsi="Times New Roman" w:ascii="Times New Roman"/>
        </w:rPr>
      </w:pPr>
    </w:p>
    <w:p w:rsidRDefault="004A3E93" w:rsidP="00E84E40" w:rsidR="004A3E93">
      <w:pPr>
        <w:ind w:firstLine="708"/>
        <w:jc w:val="both"/>
        <w:rPr>
          <w:rFonts w:hAnsi="Times New Roman" w:ascii="Times New Roman"/>
        </w:rPr>
      </w:pPr>
    </w:p>
    <w:p w:rsidRDefault="004A3E93" w:rsidP="00E84E40" w:rsidR="004A3E9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 je 5. prosinca 2016., podnio prijedlog za otvaranje stečajnog postupka, te je u istom navedeno svojstvo podnositelja prijedloga u ime pravne osobe i to vlasnice tvrtke Katarina Krezo, Zagreb, Gojlanska 35, OIB: </w:t>
      </w:r>
      <w:r w:rsidRPr="004A3E93">
        <w:rPr>
          <w:rFonts w:hAnsi="Times New Roman" w:ascii="Times New Roman"/>
        </w:rPr>
        <w:t>99276739878</w:t>
      </w:r>
      <w:r>
        <w:rPr>
          <w:rFonts w:hAnsi="Times New Roman" w:ascii="Times New Roman"/>
        </w:rPr>
        <w:t xml:space="preserve">. </w:t>
      </w:r>
    </w:p>
    <w:p w:rsidRDefault="004A3E93" w:rsidP="00E84E40" w:rsidR="004A3E93">
      <w:pPr>
        <w:ind w:firstLine="708"/>
        <w:jc w:val="both"/>
        <w:rPr>
          <w:rFonts w:hAnsi="Times New Roman" w:ascii="Times New Roman"/>
        </w:rPr>
      </w:pPr>
    </w:p>
    <w:p w:rsidRDefault="004A3E93" w:rsidP="00E84E40" w:rsidR="004A3E9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Odredbom čl. 109. st. 1. </w:t>
      </w:r>
      <w:r w:rsidRPr="004A3E93">
        <w:rPr>
          <w:rFonts w:hAnsi="Times New Roman" w:ascii="Times New Roman"/>
        </w:rPr>
        <w:t>Stečajnog zakona ("Narodne novine" broj 71/15-dalje SZ)</w:t>
      </w:r>
      <w:r>
        <w:rPr>
          <w:rFonts w:hAnsi="Times New Roman" w:ascii="Times New Roman"/>
        </w:rPr>
        <w:t>, propisano je da je prijedlog za otvaranje stečajnog postupka ovlašten podnijeti vjerovnik ili dužnik, ako zakonom nije drukčije određeno. Stavkom 4. istog članka prijedlog za otvaranje stečajnog postupka pravne osobe u ime dužnika ovlaštene su podnijeti: osoba ovlaštena za zastupanje dužnika po zakonu; član upravnog odbora dioničkog društva; likvidator dužnika; član nadzornog odbora dužnika, ako nema osoba ovlaštenih za zastupanje dužnika po zakonu; član društva s ograničenom odgovornošću ako dužnik nema nadzorni odbor, a nema  osoba ovlaštenih za zastupanje dužnika po zakonu.</w:t>
      </w:r>
    </w:p>
    <w:p w:rsidRDefault="00B854F8" w:rsidP="00E84E40" w:rsidR="00B854F8">
      <w:pPr>
        <w:ind w:firstLine="708"/>
        <w:jc w:val="both"/>
        <w:rPr>
          <w:rFonts w:hAnsi="Times New Roman" w:ascii="Times New Roman"/>
        </w:rPr>
      </w:pPr>
    </w:p>
    <w:p w:rsidRDefault="00B854F8" w:rsidP="00B854F8" w:rsidR="00B854F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Uvidom u izvod iz sudskog registra Trgovačkog suda u Zagrebu za pravnu osobu </w:t>
      </w:r>
      <w:r w:rsidRPr="00B854F8">
        <w:rPr>
          <w:rFonts w:hAnsi="Times New Roman" w:ascii="Times New Roman"/>
        </w:rPr>
        <w:t>PRIMA PARS d.o.o, Zagreb</w:t>
      </w:r>
      <w:r>
        <w:rPr>
          <w:rFonts w:hAnsi="Times New Roman" w:ascii="Times New Roman"/>
        </w:rPr>
        <w:t>, razvidno je da je Jelena Krezo, Zagreb, Gojlanska 35, OIB:</w:t>
      </w:r>
      <w:r w:rsidRPr="00B854F8">
        <w:t xml:space="preserve"> </w:t>
      </w:r>
      <w:r w:rsidRPr="00B854F8">
        <w:rPr>
          <w:rFonts w:hAnsi="Times New Roman" w:ascii="Times New Roman"/>
        </w:rPr>
        <w:t>65438508909</w:t>
      </w:r>
      <w:r>
        <w:rPr>
          <w:rFonts w:hAnsi="Times New Roman" w:ascii="Times New Roman"/>
        </w:rPr>
        <w:t xml:space="preserve"> upisana kao osoba ovlaštena za zastupanje pravne osobe, dok je osoba koja je podnijela prijedlog za otvaranje stečajnog postupka, Katarina Krezo osnivač društva, odnosno kako to sama navodi u prijedlogu vlasnica tvrtke.</w:t>
      </w:r>
    </w:p>
    <w:p w:rsidRDefault="00B854F8" w:rsidP="00B854F8" w:rsidR="00B854F8">
      <w:pPr>
        <w:ind w:firstLine="708"/>
        <w:jc w:val="both"/>
        <w:rPr>
          <w:rFonts w:hAnsi="Times New Roman" w:ascii="Times New Roman"/>
        </w:rPr>
      </w:pPr>
    </w:p>
    <w:p w:rsidRDefault="00B854F8" w:rsidP="00B854F8" w:rsidR="00B854F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Kako je dakle prijedlog podnijela neovlaštena osoba, to je prijedlog valjalo odbaciti, slijedom čega je odlučeno kao u izreci. </w:t>
      </w:r>
    </w:p>
    <w:p w:rsidRDefault="004E4D45" w:rsidP="004E4D45" w:rsidR="004E4D45" w:rsidRPr="004E4D45">
      <w:pPr>
        <w:rPr>
          <w:rFonts w:hAnsi="Times New Roman" w:ascii="Times New Roman"/>
        </w:rPr>
      </w:pPr>
    </w:p>
    <w:p w:rsidRDefault="004E4D45" w:rsidP="007F6931" w:rsidR="004E4D45" w:rsidRPr="004E4D45">
      <w:pPr>
        <w:jc w:val="center"/>
        <w:rPr>
          <w:rFonts w:hAnsi="Times New Roman" w:ascii="Times New Roman"/>
        </w:rPr>
      </w:pPr>
      <w:r w:rsidRPr="004E4D45">
        <w:rPr>
          <w:rFonts w:hAnsi="Times New Roman" w:ascii="Times New Roman"/>
        </w:rPr>
        <w:t xml:space="preserve">U Karlovcu </w:t>
      </w:r>
      <w:r w:rsidR="00601FDB">
        <w:rPr>
          <w:rFonts w:hAnsi="Times New Roman" w:ascii="Times New Roman"/>
        </w:rPr>
        <w:t>5. studenog</w:t>
      </w:r>
      <w:r w:rsidRPr="004E4D45">
        <w:rPr>
          <w:rFonts w:hAnsi="Times New Roman" w:ascii="Times New Roman"/>
        </w:rPr>
        <w:t xml:space="preserve"> 201</w:t>
      </w:r>
      <w:r w:rsidR="007F6931">
        <w:rPr>
          <w:rFonts w:hAnsi="Times New Roman" w:ascii="Times New Roman"/>
        </w:rPr>
        <w:t>8</w:t>
      </w:r>
      <w:r w:rsidRPr="004E4D45">
        <w:rPr>
          <w:rFonts w:hAnsi="Times New Roman" w:ascii="Times New Roman"/>
        </w:rPr>
        <w:t>.</w:t>
      </w:r>
    </w:p>
    <w:p w:rsidRDefault="004E4D45" w:rsidP="004E4D45" w:rsidR="004E4D45" w:rsidRPr="004E4D45">
      <w:pPr>
        <w:rPr>
          <w:rFonts w:hAnsi="Times New Roman" w:ascii="Times New Roman"/>
        </w:rPr>
      </w:pPr>
    </w:p>
    <w:p w:rsidRDefault="004E4D45" w:rsidP="007F6931" w:rsidR="004E4D45" w:rsidRPr="004E4D45">
      <w:pPr>
        <w:jc w:val="right"/>
        <w:rPr>
          <w:rFonts w:hAnsi="Times New Roman" w:ascii="Times New Roman"/>
        </w:rPr>
      </w:pPr>
      <w:r w:rsidRPr="004E4D45">
        <w:rPr>
          <w:rFonts w:hAnsi="Times New Roman" w:ascii="Times New Roman"/>
        </w:rPr>
        <w:t>SUDAC:</w:t>
      </w:r>
    </w:p>
    <w:p w:rsidRDefault="004E4D45" w:rsidP="007F6931" w:rsidR="004E4D45">
      <w:pPr>
        <w:jc w:val="right"/>
        <w:rPr>
          <w:rFonts w:hAnsi="Times New Roman" w:ascii="Times New Roman"/>
        </w:rPr>
      </w:pPr>
      <w:r w:rsidRPr="004E4D45">
        <w:rPr>
          <w:rFonts w:hAnsi="Times New Roman" w:ascii="Times New Roman"/>
        </w:rPr>
        <w:t>Vesna Fundurulić Perišin</w:t>
      </w:r>
      <w:r w:rsidR="00D74AF7">
        <w:rPr>
          <w:rFonts w:hAnsi="Times New Roman" w:ascii="Times New Roman"/>
        </w:rPr>
        <w:t>, v.r.</w:t>
      </w:r>
    </w:p>
    <w:p w:rsidRDefault="00D74AF7" w:rsidP="007F6931" w:rsidR="00D74AF7">
      <w:pPr>
        <w:jc w:val="right"/>
        <w:rPr>
          <w:rFonts w:hAnsi="Times New Roman" w:ascii="Times New Roman"/>
        </w:rPr>
      </w:pPr>
    </w:p>
    <w:p w:rsidRDefault="00D74AF7" w:rsidP="007F6931" w:rsidR="00D74AF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D74AF7" w:rsidP="007F6931" w:rsidR="00D74AF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D74AF7" w:rsidP="007F6931" w:rsidR="00D74AF7" w:rsidRPr="004E4D4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4E4D45" w:rsidP="004E4D45" w:rsidR="004E4D45" w:rsidRPr="004E4D45">
      <w:pPr>
        <w:rPr>
          <w:rFonts w:hAnsi="Times New Roman" w:ascii="Times New Roman"/>
        </w:rPr>
      </w:pPr>
    </w:p>
    <w:p w:rsidRDefault="004E4D45" w:rsidP="004E4D45" w:rsidR="004E4D45" w:rsidRPr="004E4D45">
      <w:pPr>
        <w:rPr>
          <w:rFonts w:hAnsi="Times New Roman" w:ascii="Times New Roman"/>
        </w:rPr>
      </w:pPr>
      <w:r w:rsidRPr="004E4D45">
        <w:rPr>
          <w:rFonts w:hAnsi="Times New Roman" w:ascii="Times New Roman"/>
        </w:rPr>
        <w:t>UPUTA O PRAVNOM LIJEKU:</w:t>
      </w:r>
    </w:p>
    <w:p w:rsidRDefault="004E4D45" w:rsidP="008C3295" w:rsidR="004E4D45" w:rsidRPr="004E4D45">
      <w:pPr>
        <w:ind w:firstLine="708"/>
        <w:jc w:val="both"/>
        <w:rPr>
          <w:rFonts w:hAnsi="Times New Roman" w:ascii="Times New Roman"/>
        </w:rPr>
      </w:pPr>
      <w:r w:rsidRPr="004E4D45">
        <w:rPr>
          <w:rFonts w:hAnsi="Times New Roman" w:ascii="Times New Roman"/>
        </w:rPr>
        <w:t xml:space="preserve">Protiv ovog rješenja može se uložiti žalbu Visokom trgovačkom sudu RH, u roku od osam dana. Žalba se ulaže putem ovog suda u tri primjerka.  </w:t>
      </w:r>
    </w:p>
    <w:p w:rsidRDefault="00426B48" w:rsidR="00426B48"/>
    <w:sectPr w:rsidSect="00601FDB" w:rsidR="00426B48">
      <w:headerReference w:type="default" r:id="rId10"/>
      <w:pgSz w:code="9" w:h="16838" w:w="11906"/>
      <w:pgMar w:gutter="0" w:footer="709" w:header="709" w:left="1418" w:bottom="1985" w:right="1418" w:top="184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756" w:rsidP="00031DD3" w:rsidR="00596756">
      <w:r>
        <w:separator/>
      </w:r>
    </w:p>
  </w:endnote>
  <w:endnote w:id="0" w:type="continuationSeparator">
    <w:p w:rsidRDefault="00596756" w:rsidP="00031DD3" w:rsidR="005967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756" w:rsidP="00031DD3" w:rsidR="00596756">
      <w:r>
        <w:separator/>
      </w:r>
    </w:p>
  </w:footnote>
  <w:footnote w:id="0" w:type="continuationSeparator">
    <w:p w:rsidRDefault="00596756" w:rsidP="00031DD3" w:rsidR="005967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8500576"/>
      <w:docPartObj>
        <w:docPartGallery w:val="Page Numbers (Top of Page)"/>
        <w:docPartUnique/>
      </w:docPartObj>
    </w:sdtPr>
    <w:sdtEndPr/>
    <w:sdtContent>
      <w:p w:rsidRDefault="00031DD3" w:rsidR="00031DD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4AF7">
          <w:rPr>
            <w:noProof/>
          </w:rPr>
          <w:t>2</w:t>
        </w:r>
        <w:r>
          <w:fldChar w:fldCharType="end"/>
        </w:r>
      </w:p>
    </w:sdtContent>
  </w:sdt>
  <w:p w:rsidRDefault="004A3E93" w:rsidP="004A3E93" w:rsidR="00031DD3" w:rsidRPr="00031DD3">
    <w:pPr>
      <w:pStyle w:val="Zaglavlje"/>
      <w:jc w:val="right"/>
      <w:rPr>
        <w:rFonts w:hAnsi="Times New Roman" w:ascii="Times New Roman"/>
        <w:szCs w:val="24"/>
      </w:rPr>
    </w:pPr>
    <w:r w:rsidRPr="004A3E93">
      <w:rPr>
        <w:rFonts w:hAnsi="Times New Roman" w:ascii="Times New Roman"/>
        <w:szCs w:val="24"/>
      </w:rPr>
      <w:t>3 St-6901/16-8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60F2F"/>
    <w:multiLevelType w:val="hybridMultilevel"/>
    <w:tmpl w:val="74DA3B36"/>
    <w:lvl w:tplc="2A7AD574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8D87A86"/>
    <w:multiLevelType w:val="hybridMultilevel"/>
    <w:tmpl w:val="F4E0C732"/>
    <w:lvl w:tplc="CE087F1C" w:ilvl="0">
      <w:numFmt w:val="bullet"/>
      <w:lvlText w:val="-"/>
      <w:lvlJc w:val="left"/>
      <w:pPr>
        <w:ind w:hanging="360" w:left="128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0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2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4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6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8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0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2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47"/>
      </w:pPr>
      <w:rPr>
        <w:rFonts w:hAnsi="Wingdings" w:ascii="Wingdings" w:hint="default"/>
      </w:rPr>
    </w:lvl>
  </w:abstractNum>
  <w:abstractNum w:abstractNumId="2">
    <w:nsid w:val="0BBE3A7F"/>
    <w:multiLevelType w:val="hybridMultilevel"/>
    <w:tmpl w:val="1E5AD60A"/>
    <w:lvl w:tplc="43C2F9A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4F2510"/>
    <w:multiLevelType w:val="hybridMultilevel"/>
    <w:tmpl w:val="8F6A8344"/>
    <w:lvl w:tplc="147ADC8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64F7205F"/>
    <w:multiLevelType w:val="hybridMultilevel"/>
    <w:tmpl w:val="11D0A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11E7"/>
    <w:rsid w:val="00003D32"/>
    <w:rsid w:val="00031DD3"/>
    <w:rsid w:val="00123A31"/>
    <w:rsid w:val="00127612"/>
    <w:rsid w:val="00197D28"/>
    <w:rsid w:val="001B38F7"/>
    <w:rsid w:val="001E1B5B"/>
    <w:rsid w:val="0021052A"/>
    <w:rsid w:val="00255267"/>
    <w:rsid w:val="00261A89"/>
    <w:rsid w:val="00262DC8"/>
    <w:rsid w:val="002A740A"/>
    <w:rsid w:val="00326AAE"/>
    <w:rsid w:val="00336B0D"/>
    <w:rsid w:val="003678F4"/>
    <w:rsid w:val="00386090"/>
    <w:rsid w:val="003A24F7"/>
    <w:rsid w:val="003A6152"/>
    <w:rsid w:val="003F3692"/>
    <w:rsid w:val="00426B48"/>
    <w:rsid w:val="00451E74"/>
    <w:rsid w:val="0046121A"/>
    <w:rsid w:val="00461F40"/>
    <w:rsid w:val="00474BC0"/>
    <w:rsid w:val="004949A2"/>
    <w:rsid w:val="004A3E93"/>
    <w:rsid w:val="004B1A2C"/>
    <w:rsid w:val="004C3626"/>
    <w:rsid w:val="004E4D45"/>
    <w:rsid w:val="00503A77"/>
    <w:rsid w:val="00511AF4"/>
    <w:rsid w:val="005224CA"/>
    <w:rsid w:val="00524A2D"/>
    <w:rsid w:val="00543BFD"/>
    <w:rsid w:val="005950B1"/>
    <w:rsid w:val="00596756"/>
    <w:rsid w:val="005A03BE"/>
    <w:rsid w:val="005A0BCA"/>
    <w:rsid w:val="005B4D19"/>
    <w:rsid w:val="00601FDB"/>
    <w:rsid w:val="006A1868"/>
    <w:rsid w:val="006C5127"/>
    <w:rsid w:val="00702B20"/>
    <w:rsid w:val="00715C16"/>
    <w:rsid w:val="00720A81"/>
    <w:rsid w:val="0072136D"/>
    <w:rsid w:val="00755F73"/>
    <w:rsid w:val="007716FD"/>
    <w:rsid w:val="0077215A"/>
    <w:rsid w:val="00773F34"/>
    <w:rsid w:val="00782828"/>
    <w:rsid w:val="007B73E7"/>
    <w:rsid w:val="007C4FE8"/>
    <w:rsid w:val="007C7215"/>
    <w:rsid w:val="007F6931"/>
    <w:rsid w:val="008066F0"/>
    <w:rsid w:val="00817209"/>
    <w:rsid w:val="00864656"/>
    <w:rsid w:val="00873DFE"/>
    <w:rsid w:val="0087471A"/>
    <w:rsid w:val="008B45C8"/>
    <w:rsid w:val="008C3295"/>
    <w:rsid w:val="008C7741"/>
    <w:rsid w:val="008E442C"/>
    <w:rsid w:val="00906C01"/>
    <w:rsid w:val="009130CE"/>
    <w:rsid w:val="00914ABA"/>
    <w:rsid w:val="0092529E"/>
    <w:rsid w:val="00927925"/>
    <w:rsid w:val="00981914"/>
    <w:rsid w:val="00991C0F"/>
    <w:rsid w:val="009B556F"/>
    <w:rsid w:val="009C4185"/>
    <w:rsid w:val="009D7F9D"/>
    <w:rsid w:val="00A01449"/>
    <w:rsid w:val="00A130B1"/>
    <w:rsid w:val="00A23F46"/>
    <w:rsid w:val="00A37BA6"/>
    <w:rsid w:val="00A73FFB"/>
    <w:rsid w:val="00AD3BE5"/>
    <w:rsid w:val="00B060A1"/>
    <w:rsid w:val="00B367F3"/>
    <w:rsid w:val="00B51915"/>
    <w:rsid w:val="00B53009"/>
    <w:rsid w:val="00B61DBE"/>
    <w:rsid w:val="00B811E7"/>
    <w:rsid w:val="00B82387"/>
    <w:rsid w:val="00B854F8"/>
    <w:rsid w:val="00B85CAD"/>
    <w:rsid w:val="00B86189"/>
    <w:rsid w:val="00BD31F6"/>
    <w:rsid w:val="00BE1BD1"/>
    <w:rsid w:val="00C559E3"/>
    <w:rsid w:val="00C57DDF"/>
    <w:rsid w:val="00C96E9E"/>
    <w:rsid w:val="00CA5195"/>
    <w:rsid w:val="00CB5EA6"/>
    <w:rsid w:val="00CC75F3"/>
    <w:rsid w:val="00CD00B1"/>
    <w:rsid w:val="00D11597"/>
    <w:rsid w:val="00D36513"/>
    <w:rsid w:val="00D45F7F"/>
    <w:rsid w:val="00D604FD"/>
    <w:rsid w:val="00D74AF7"/>
    <w:rsid w:val="00DD4A74"/>
    <w:rsid w:val="00E4216F"/>
    <w:rsid w:val="00E54049"/>
    <w:rsid w:val="00E74A6D"/>
    <w:rsid w:val="00E84E40"/>
    <w:rsid w:val="00EC45E4"/>
    <w:rsid w:val="00EE0DC9"/>
    <w:rsid w:val="00EE5DD1"/>
    <w:rsid w:val="00F07871"/>
    <w:rsid w:val="00F535E9"/>
    <w:rsid w:val="00F9326C"/>
    <w:rsid w:val="00FD1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1A2C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31D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31DD3"/>
    <w:rPr>
      <w:rFonts w:cs="Times New Roman" w:eastAsia="Times New Roman" w:hAnsi="Arial" w:ascii="Arial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31D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31DD3"/>
    <w:rPr>
      <w:rFonts w:cs="Times New Roman" w:eastAsia="Times New Roman" w:hAnsi="Arial" w:ascii="Arial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4A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4A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4AF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4A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4A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1A2C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31D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31DD3"/>
    <w:rPr>
      <w:rFonts w:ascii="Arial" w:cs="Times New Roman" w:eastAsia="Times New Roman" w:hAnsi="Arial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31D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31DD3"/>
    <w:rPr>
      <w:rFonts w:ascii="Arial" w:cs="Times New Roman" w:eastAsia="Times New Roman" w:hAnsi="Arial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4A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4A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4AF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4A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4A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3212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6901</izvorni_sadrzaj>
    <derivirana_varijabla naziv="DomainObject.Predmet.Broj_1">6901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2016.</izvorni_sadrzaj>
    <derivirana_varijabla naziv="DomainObject.Predmet.DatumOsnivanja_1">5.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St-6901/2016</izvorni_sadrzaj>
    <derivirana_varijabla naziv="DomainObject.Predmet.OznakaBroj_1">St-6901/2016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PRIMA PARS d.o.o.</izvorni_sadrzaj>
    <derivirana_varijabla naziv="DomainObject.Predmet.ProtustrankaFormated_1">  PRIMA PARS d.o.o.</derivirana_varijabla>
  </DomainObject.Predmet.ProtustrankaFormated>
  <DomainObject.Predmet.ProtustrankaFormatedOIB>
    <izvorni_sadrzaj>  PRIMA PARS d.o.o., OIB 90553186492</izvorni_sadrzaj>
    <derivirana_varijabla naziv="DomainObject.Predmet.ProtustrankaFormatedOIB_1">  PRIMA PARS d.o.o., OIB 90553186492</derivirana_varijabla>
  </DomainObject.Predmet.ProtustrankaFormatedOIB>
  <DomainObject.Predmet.ProtustrankaFormatedWithAdress>
    <izvorni_sadrzaj> PRIMA PARS d.o.o., Gojlanska 35, 10000 Zagreb</izvorni_sadrzaj>
    <derivirana_varijabla naziv="DomainObject.Predmet.ProtustrankaFormatedWithAdress_1"> PRIMA PARS d.o.o., Gojlanska 35, 10000 Zagreb</derivirana_varijabla>
  </DomainObject.Predmet.ProtustrankaFormatedWithAdress>
  <DomainObject.Predmet.ProtustrankaFormatedWithAdressOIB>
    <izvorni_sadrzaj> PRIMA PARS d.o.o., OIB 90553186492, Gojlanska 35, 10000 Zagreb</izvorni_sadrzaj>
    <derivirana_varijabla naziv="DomainObject.Predmet.ProtustrankaFormatedWithAdressOIB_1"> PRIMA PARS d.o.o., OIB 90553186492, Gojlanska 35, 10000 Zagreb</derivirana_varijabla>
  </DomainObject.Predmet.ProtustrankaFormatedWithAdressOIB>
  <DomainObject.Predmet.ProtustrankaWithAdress>
    <izvorni_sadrzaj>PRIMA PARS d.o.o. Gojlanska 35, 10000 Zagreb</izvorni_sadrzaj>
    <derivirana_varijabla naziv="DomainObject.Predmet.ProtustrankaWithAdress_1">PRIMA PARS d.o.o. Gojlanska 35, 10000 Zagreb</derivirana_varijabla>
  </DomainObject.Predmet.ProtustrankaWithAdress>
  <DomainObject.Predmet.ProtustrankaWithAdressOIB>
    <izvorni_sadrzaj>PRIMA PARS d.o.o., OIB 90553186492, Gojlanska 35, 10000 Zagreb</izvorni_sadrzaj>
    <derivirana_varijabla naziv="DomainObject.Predmet.ProtustrankaWithAdressOIB_1">PRIMA PARS d.o.o., OIB 90553186492, Gojlanska 35, 10000 Zagreb</derivirana_varijabla>
  </DomainObject.Predmet.ProtustrankaWithAdressOIB>
  <DomainObject.Predmet.ProtustrankaNazivFormated>
    <izvorni_sadrzaj>PRIMA PARS d.o.o.</izvorni_sadrzaj>
    <derivirana_varijabla naziv="DomainObject.Predmet.ProtustrankaNazivFormated_1">PRIMA PARS d.o.o.</derivirana_varijabla>
  </DomainObject.Predmet.ProtustrankaNazivFormated>
  <DomainObject.Predmet.ProtustrankaNazivFormatedOIB>
    <izvorni_sadrzaj>PRIMA PARS d.o.o., OIB 90553186492</izvorni_sadrzaj>
    <derivirana_varijabla naziv="DomainObject.Predmet.ProtustrankaNazivFormatedOIB_1">PRIMA PARS d.o.o., OIB 90553186492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PRIMA PARS d.o.o.</izvorni_sadrzaj>
    <derivirana_varijabla naziv="DomainObject.Predmet.StrankaFormated_1">  PRIMA PARS d.o.o.</derivirana_varijabla>
  </DomainObject.Predmet.StrankaFormated>
  <DomainObject.Predmet.StrankaFormatedOIB>
    <izvorni_sadrzaj>  PRIMA PARS d.o.o., OIB 90553186492</izvorni_sadrzaj>
    <derivirana_varijabla naziv="DomainObject.Predmet.StrankaFormatedOIB_1">  PRIMA PARS d.o.o., OIB 90553186492</derivirana_varijabla>
  </DomainObject.Predmet.StrankaFormatedOIB>
  <DomainObject.Predmet.StrankaFormatedWithAdress>
    <izvorni_sadrzaj> PRIMA PARS d.o.o., Gojlanska 35, 10000 Zagreb</izvorni_sadrzaj>
    <derivirana_varijabla naziv="DomainObject.Predmet.StrankaFormatedWithAdress_1"> PRIMA PARS d.o.o., Gojlanska 35, 10000 Zagreb</derivirana_varijabla>
  </DomainObject.Predmet.StrankaFormatedWithAdress>
  <DomainObject.Predmet.StrankaFormatedWithAdressOIB>
    <izvorni_sadrzaj> PRIMA PARS d.o.o., OIB 90553186492, Gojlanska 35, 10000 Zagreb</izvorni_sadrzaj>
    <derivirana_varijabla naziv="DomainObject.Predmet.StrankaFormatedWithAdressOIB_1"> PRIMA PARS d.o.o., OIB 90553186492, Gojlanska 35, 10000 Zagreb</derivirana_varijabla>
  </DomainObject.Predmet.StrankaFormatedWithAdressOIB>
  <DomainObject.Predmet.StrankaWithAdress>
    <izvorni_sadrzaj>PRIMA PARS d.o.o. Gojlanska 35,10000 Zagreb</izvorni_sadrzaj>
    <derivirana_varijabla naziv="DomainObject.Predmet.StrankaWithAdress_1">PRIMA PARS d.o.o. Gojlanska 35,10000 Zagreb</derivirana_varijabla>
  </DomainObject.Predmet.StrankaWithAdress>
  <DomainObject.Predmet.StrankaWithAdressOIB>
    <izvorni_sadrzaj>PRIMA PARS d.o.o., OIB 90553186492, Gojlanska 35,10000 Zagreb</izvorni_sadrzaj>
    <derivirana_varijabla naziv="DomainObject.Predmet.StrankaWithAdressOIB_1">PRIMA PARS d.o.o., OIB 90553186492, Gojlanska 35,10000 Zagreb</derivirana_varijabla>
  </DomainObject.Predmet.StrankaWithAdressOIB>
  <DomainObject.Predmet.StrankaNazivFormated>
    <izvorni_sadrzaj>PRIMA PARS d.o.o.</izvorni_sadrzaj>
    <derivirana_varijabla naziv="DomainObject.Predmet.StrankaNazivFormated_1">PRIMA PARS d.o.o.</derivirana_varijabla>
  </DomainObject.Predmet.StrankaNazivFormated>
  <DomainObject.Predmet.StrankaNazivFormatedOIB>
    <izvorni_sadrzaj>PRIMA PARS d.o.o., OIB 90553186492</izvorni_sadrzaj>
    <derivirana_varijabla naziv="DomainObject.Predmet.StrankaNazivFormatedOIB_1">PRIMA PARS d.o.o., OIB 90553186492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PRIMA PARS d.o.o.</item>
    </izvorni_sadrzaj>
    <derivirana_varijabla naziv="DomainObject.Predmet.StrankaListFormated_1">
      <item>PRIMA PARS d.o.o.</item>
    </derivirana_varijabla>
  </DomainObject.Predmet.StrankaListFormated>
  <DomainObject.Predmet.StrankaListFormatedOIB>
    <izvorni_sadrzaj>
      <item>PRIMA PARS d.o.o., OIB 90553186492</item>
    </izvorni_sadrzaj>
    <derivirana_varijabla naziv="DomainObject.Predmet.StrankaListFormatedOIB_1">
      <item>PRIMA PARS d.o.o., OIB 90553186492</item>
    </derivirana_varijabla>
  </DomainObject.Predmet.StrankaListFormatedOIB>
  <DomainObject.Predmet.StrankaListFormatedWithAdress>
    <izvorni_sadrzaj>
      <item>PRIMA PARS d.o.o., Gojlanska 35, 10000 Zagreb</item>
    </izvorni_sadrzaj>
    <derivirana_varijabla naziv="DomainObject.Predmet.StrankaListFormatedWithAdress_1">
      <item>PRIMA PARS d.o.o., Gojlanska 35, 10000 Zagreb</item>
    </derivirana_varijabla>
  </DomainObject.Predmet.StrankaListFormatedWithAdress>
  <DomainObject.Predmet.StrankaListFormatedWithAdressOIB>
    <izvorni_sadrzaj>
      <item>PRIMA PARS d.o.o., OIB 90553186492, Gojlanska 35, 10000 Zagreb</item>
    </izvorni_sadrzaj>
    <derivirana_varijabla naziv="DomainObject.Predmet.StrankaListFormatedWithAdressOIB_1">
      <item>PRIMA PARS d.o.o., OIB 90553186492, Gojlanska 35, 10000 Zagreb</item>
    </derivirana_varijabla>
  </DomainObject.Predmet.StrankaListFormatedWithAdressOIB>
  <DomainObject.Predmet.StrankaListNazivFormated>
    <izvorni_sadrzaj>
      <item>PRIMA PARS d.o.o.</item>
    </izvorni_sadrzaj>
    <derivirana_varijabla naziv="DomainObject.Predmet.StrankaListNazivFormated_1">
      <item>PRIMA PARS d.o.o.</item>
    </derivirana_varijabla>
  </DomainObject.Predmet.StrankaListNazivFormated>
  <DomainObject.Predmet.StrankaListNazivFormatedOIB>
    <izvorni_sadrzaj>
      <item>PRIMA PARS d.o.o., OIB 90553186492</item>
    </izvorni_sadrzaj>
    <derivirana_varijabla naziv="DomainObject.Predmet.StrankaListNazivFormatedOIB_1">
      <item>PRIMA PARS d.o.o., OIB 90553186492</item>
    </derivirana_varijabla>
  </DomainObject.Predmet.StrankaListNazivFormatedOIB>
  <DomainObject.Predmet.ProtuStrankaListFormated>
    <izvorni_sadrzaj>
      <item>PRIMA PARS d.o.o.</item>
    </izvorni_sadrzaj>
    <derivirana_varijabla naziv="DomainObject.Predmet.ProtuStrankaListFormated_1">
      <item>PRIMA PARS d.o.o.</item>
    </derivirana_varijabla>
  </DomainObject.Predmet.ProtuStrankaListFormated>
  <DomainObject.Predmet.ProtuStrankaListFormatedOIB>
    <izvorni_sadrzaj>
      <item>PRIMA PARS d.o.o., OIB 90553186492</item>
    </izvorni_sadrzaj>
    <derivirana_varijabla naziv="DomainObject.Predmet.ProtuStrankaListFormatedOIB_1">
      <item>PRIMA PARS d.o.o., OIB 90553186492</item>
    </derivirana_varijabla>
  </DomainObject.Predmet.ProtuStrankaListFormatedOIB>
  <DomainObject.Predmet.ProtuStrankaListFormatedWithAdress>
    <izvorni_sadrzaj>
      <item>PRIMA PARS d.o.o., Gojlanska 35, 10000 Zagreb</item>
    </izvorni_sadrzaj>
    <derivirana_varijabla naziv="DomainObject.Predmet.ProtuStrankaListFormatedWithAdress_1">
      <item>PRIMA PARS d.o.o., Gojlanska 35, 10000 Zagreb</item>
    </derivirana_varijabla>
  </DomainObject.Predmet.ProtuStrankaListFormatedWithAdress>
  <DomainObject.Predmet.ProtuStrankaListFormatedWithAdressOIB>
    <izvorni_sadrzaj>
      <item>PRIMA PARS d.o.o., OIB 90553186492, Gojlanska 35, 10000 Zagreb</item>
    </izvorni_sadrzaj>
    <derivirana_varijabla naziv="DomainObject.Predmet.ProtuStrankaListFormatedWithAdressOIB_1">
      <item>PRIMA PARS d.o.o., OIB 90553186492, Gojlanska 35, 10000 Zagreb</item>
    </derivirana_varijabla>
  </DomainObject.Predmet.ProtuStrankaListFormatedWithAdressOIB>
  <DomainObject.Predmet.ProtuStrankaListNazivFormated>
    <izvorni_sadrzaj>
      <item>PRIMA PARS d.o.o.</item>
    </izvorni_sadrzaj>
    <derivirana_varijabla naziv="DomainObject.Predmet.ProtuStrankaListNazivFormated_1">
      <item>PRIMA PARS d.o.o.</item>
    </derivirana_varijabla>
  </DomainObject.Predmet.ProtuStrankaListNazivFormated>
  <DomainObject.Predmet.ProtuStrankaListNazivFormatedOIB>
    <izvorni_sadrzaj>
      <item>PRIMA PARS d.o.o., OIB 90553186492</item>
    </izvorni_sadrzaj>
    <derivirana_varijabla naziv="DomainObject.Predmet.ProtuStrankaListNazivFormatedOIB_1">
      <item>PRIMA PARS d.o.o., OIB 90553186492</item>
    </derivirana_varijabla>
  </DomainObject.Predmet.ProtuStrankaListNazivFormatedOIB>
  <DomainObject.Predmet.OstaliListFormated>
    <izvorni_sadrzaj>
      <item>FINA ZAGREB</item>
    </izvorni_sadrzaj>
    <derivirana_varijabla naziv="DomainObject.Predmet.OstaliListFormated_1">
      <item>FINA ZAGREB</item>
    </derivirana_varijabla>
  </DomainObject.Predmet.OstaliListFormated>
  <DomainObject.Predmet.OstaliListFormatedOIB>
    <izvorni_sadrzaj>
      <item>FINA ZAGREB</item>
    </izvorni_sadrzaj>
    <derivirana_varijabla naziv="DomainObject.Predmet.OstaliListFormatedOIB_1">
      <item>FINA ZAGREB</item>
    </derivirana_varijabla>
  </DomainObject.Predmet.OstaliListFormatedOIB>
  <DomainObject.Predmet.OstaliListFormatedWithAdress>
    <izvorni_sadrzaj>
      <item>FINA ZAGREB, Ulica grada Vukovara 70, 10000 Zagreb</item>
    </izvorni_sadrzaj>
    <derivirana_varijabla naziv="DomainObject.Predmet.OstaliListFormatedWithAdress_1">
      <item>FINA ZAGREB, Ulica grada Vukovara 70, 10000 Zagreb</item>
    </derivirana_varijabla>
  </DomainObject.Predmet.OstaliListFormatedWithAdress>
  <DomainObject.Predmet.OstaliListFormatedWithAdressOIB>
    <izvorni_sadrzaj>
      <item>FINA ZAGREB, Ulica grada Vukovara 70, 10000 Zagreb</item>
    </izvorni_sadrzaj>
    <derivirana_varijabla naziv="DomainObject.Predmet.OstaliListFormatedWithAdressOIB_1">
      <item>FINA ZAGREB, Ulica grada Vukovara 70, 10000 Zagreb</item>
    </derivirana_varijabla>
  </DomainObject.Predmet.OstaliListFormatedWithAdressOIB>
  <DomainObject.Predmet.OstaliListNazivFormated>
    <izvorni_sadrzaj>
      <item>FINA ZAGREB</item>
    </izvorni_sadrzaj>
    <derivirana_varijabla naziv="DomainObject.Predmet.OstaliListNazivFormated_1">
      <item>FINA ZAGREB</item>
    </derivirana_varijabla>
  </DomainObject.Predmet.OstaliListNazivFormated>
  <DomainObject.Predmet.OstaliListNazivFormatedOIB>
    <izvorni_sadrzaj>
      <item>FINA ZAGREB</item>
    </izvorni_sadrzaj>
    <derivirana_varijabla naziv="DomainObject.Predmet.OstaliListNazivFormatedOIB_1">
      <item>FINA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PRIMA PARS d.o.o.</izvorni_sadrzaj>
    <derivirana_varijabla naziv="DomainObject.Predmet.StrankaIDrugi_1">PRIMA PARS d.o.o.</derivirana_varijabla>
  </DomainObject.Predmet.StrankaIDrugi>
  <DomainObject.Predmet.ProtustrankaIDrugi>
    <izvorni_sadrzaj>PRIMA PARS d.o.o.</izvorni_sadrzaj>
    <derivirana_varijabla naziv="DomainObject.Predmet.ProtustrankaIDrugi_1">PRIMA PARS d.o.o.</derivirana_varijabla>
  </DomainObject.Predmet.ProtustrankaIDrugi>
  <DomainObject.Predmet.StrankaIDrugiAdressOIB>
    <izvorni_sadrzaj>PRIMA PARS d.o.o., OIB 90553186492, Gojlanska 35, 10000 Zagreb</izvorni_sadrzaj>
    <derivirana_varijabla naziv="DomainObject.Predmet.StrankaIDrugiAdressOIB_1">PRIMA PARS d.o.o., OIB 90553186492, Gojlanska 35, 10000 Zagreb</derivirana_varijabla>
  </DomainObject.Predmet.StrankaIDrugiAdressOIB>
  <DomainObject.Predmet.ProtustrankaIDrugiAdressOIB>
    <izvorni_sadrzaj>PRIMA PARS d.o.o., OIB 90553186492, Gojlanska 35, 10000 Zagreb</izvorni_sadrzaj>
    <derivirana_varijabla naziv="DomainObject.Predmet.ProtustrankaIDrugiAdressOIB_1">PRIMA PARS d.o.o., OIB 90553186492, Gojlanska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PRIMA PARS d.o.o.</item>
      <item>PRIMA PARS d.o.o.</item>
      <item>FINA ZAGREB</item>
    </izvorni_sadrzaj>
    <derivirana_varijabla naziv="DomainObject.Predmet.SudioniciListNaziv_1">
      <item>PRIMA PARS d.o.o.</item>
      <item>PRIMA PARS d.o.o.</item>
      <item>FINA ZAGREB</item>
    </derivirana_varijabla>
  </DomainObject.Predmet.SudioniciListNaziv>
  <DomainObject.Predmet.SudioniciListAdressOIB>
    <izvorni_sadrzaj>
      <item>PRIMA PARS d.o.o., OIB 90553186492, Gojlanska 35,10000 Zagreb</item>
      <item>PRIMA PARS d.o.o., OIB 90553186492, Gojlanska 35,10000 Zagreb</item>
      <item>FINA ZAGREB, Ulica grada Vukovara 70,10000 Zagreb</item>
    </izvorni_sadrzaj>
    <derivirana_varijabla naziv="DomainObject.Predmet.SudioniciListAdressOIB_1">
      <item>PRIMA PARS d.o.o., OIB 90553186492, Gojlanska 35,10000 Zagreb</item>
      <item>PRIMA PARS d.o.o., OIB 90553186492, Gojlanska 35,10000 Zagreb</item>
      <item>FINA ZAGREB,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90553186492</item>
      <item>, OIB 90553186492</item>
      <item>, OIB null</item>
    </izvorni_sadrzaj>
    <derivirana_varijabla naziv="DomainObject.Predmet.SudioniciListNazivOIB_1">
      <item>, OIB 90553186492</item>
      <item>, OIB 90553186492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veljače 2018.</izvorni_sadrzaj>
    <derivirana_varijabla naziv="DomainObject.PredzadnjaOdlukaIzPredmeta.DatumDonosenjaOdluke_1">19. veljače 2018.</derivirana_varijabla>
  </DomainObject.PredzadnjaOdlukaIzPredmeta.DatumDonosenjaOdluke>
  <DomainObject.PredzadnjaOdlukaIzPredmeta.Oznaka>
    <izvorni_sadrzaj>St-6901/2016-4</izvorni_sadrzaj>
    <derivirana_varijabla naziv="DomainObject.PredzadnjaOdlukaIzPredmeta.Oznaka_1">St-6901/2016-4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2035</properties:Characters>
  <properties:Lines>57</properties:Lines>
  <properties:Paragraphs>23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2018-11-05T11:50:00Z</dcterms:created>
  <dc:creator>Gordana Grčić</dc:creator>
  <cp:lastModifiedBy>Žana Livaja</cp:lastModifiedBy>
  <cp:lastPrinted>2018-03-06T12:21:00Z</cp:lastPrinted>
  <dcterms:modified xmlns:xsi="http://www.w3.org/2001/XMLSchema-instance" xsi:type="dcterms:W3CDTF">2018-11-05T12:08:00Z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(St-6901-16-obačaj neovlaštena osoba.docx)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