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6373EF" w:rsidR="00C56095" w:rsidRPr="00C56095">
        <w:tc>
          <w:tcPr>
            <w:tcW w:type="dxa" w:w="2985"/>
            <w:shd w:fill="auto" w:color="auto" w:val="clear"/>
          </w:tcPr>
          <w:p w:rsidRDefault="00C56095" w:rsidP="00C56095" w:rsidR="00C56095" w:rsidRPr="00C56095">
            <w:pPr>
              <w:spacing w:after="0"/>
              <w:jc w:val="center"/>
              <w:rPr>
                <w:rFonts w:cs="Times New Roman" w:eastAsia="Calibri"/>
              </w:rPr>
            </w:pPr>
            <w:bookmarkStart w:name="_GoBack" w:id="0"/>
            <w:bookmarkEnd w:id="0"/>
            <w:r w:rsidRPr="00C56095">
              <w:rPr>
                <w:rFonts w:cs="Times New Roman" w:eastAsia="Calibri"/>
                <w:noProof/>
                <w:lang w:eastAsia="hr-HR"/>
              </w:rPr>
              <w:drawing>
                <wp:inline distR="0" distL="0" distB="0" distT="0">
                  <wp:extent cy="609600" cx="533400"/>
                  <wp:effectExtent b="0" r="0"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56095" w:rsidP="00C56095" w:rsidR="00C56095" w:rsidRPr="00C56095">
            <w:pPr>
              <w:spacing w:after="0"/>
              <w:jc w:val="center"/>
              <w:rPr>
                <w:rFonts w:cs="Times New Roman" w:eastAsia="Calibri"/>
              </w:rPr>
            </w:pPr>
            <w:r w:rsidRPr="00C56095">
              <w:rPr>
                <w:rFonts w:cs="Times New Roman" w:eastAsia="Calibri"/>
              </w:rPr>
              <w:t>Republika Hrvatska</w:t>
            </w:r>
          </w:p>
          <w:p w:rsidRDefault="00C56095" w:rsidP="00C56095" w:rsidR="00C56095" w:rsidRPr="00C56095">
            <w:pPr>
              <w:spacing w:after="0"/>
              <w:jc w:val="center"/>
              <w:rPr>
                <w:rFonts w:cs="Times New Roman" w:eastAsia="Calibri"/>
              </w:rPr>
            </w:pPr>
            <w:r w:rsidRPr="00C56095">
              <w:rPr>
                <w:rFonts w:cs="Times New Roman" w:eastAsia="Calibri"/>
              </w:rPr>
              <w:t>Trgovački sud u Varaždinu</w:t>
            </w:r>
          </w:p>
          <w:p w:rsidRDefault="00C56095" w:rsidP="00C56095" w:rsidR="00C56095" w:rsidRPr="00C56095">
            <w:pPr>
              <w:spacing w:after="0"/>
              <w:jc w:val="center"/>
              <w:rPr>
                <w:rFonts w:cs="Times New Roman" w:eastAsia="Calibri"/>
              </w:rPr>
            </w:pPr>
            <w:r w:rsidRPr="00C56095">
              <w:rPr>
                <w:rFonts w:cs="Times New Roman" w:eastAsia="Calibri"/>
              </w:rPr>
              <w:t>Varaždin, Braće Radić 2</w:t>
            </w:r>
          </w:p>
        </w:tc>
      </w:tr>
    </w:tbl>
    <w:p w14:textId="86ea19b" w14:paraId="86ea19b" w:rsidRDefault="00C56095" w:rsidP="00C56095" w:rsidR="00C56095" w:rsidRPr="00C56095">
      <w:pPr>
        <w:spacing w:after="0"/>
        <w:jc w:val="right"/>
        <w15:collapsed w:val="false"/>
        <w:rPr>
          <w:rFonts w:cs="Times New Roman" w:eastAsia="Calibri"/>
          <w:sz w:val="12"/>
        </w:rPr>
      </w:pPr>
    </w:p>
    <w:tbl>
      <w:tblPr>
        <w:tblW w:type="auto" w:w="0"/>
        <w:jc w:val="right"/>
        <w:tblCellMar>
          <w:left w:type="dxa" w:w="0"/>
          <w:right w:type="dxa" w:w="0"/>
        </w:tblCellMar>
        <w:tblLook w:val="01E0" w:noVBand="0" w:noHBand="0" w:lastColumn="1" w:firstColumn="1" w:lastRow="1" w:firstRow="1"/>
      </w:tblPr>
      <w:tblGrid>
        <w:gridCol w:w="4320"/>
      </w:tblGrid>
      <w:tr w:rsidTr="006373EF" w:rsidR="00C56095" w:rsidRPr="00C56095">
        <w:trPr>
          <w:jc w:val="right"/>
        </w:trPr>
        <w:tc>
          <w:tcPr>
            <w:tcW w:type="dxa" w:w="4320"/>
          </w:tcPr>
          <w:p w:rsidRDefault="00C56095" w:rsidP="00CC5DCF" w:rsidR="00C56095" w:rsidRPr="00C56095">
            <w:pPr>
              <w:spacing w:after="0"/>
              <w:jc w:val="right"/>
              <w:rPr>
                <w:rFonts w:cs="Times New Roman" w:eastAsia="Times New Roman"/>
                <w:lang w:eastAsia="hr-HR"/>
              </w:rPr>
            </w:pPr>
            <w:r w:rsidRPr="00C56095">
              <w:rPr>
                <w:rFonts w:cs="Times New Roman" w:eastAsia="Times New Roman"/>
                <w:lang w:eastAsia="hr-HR"/>
              </w:rPr>
              <w:t xml:space="preserve">Poslovni broj: </w:t>
            </w:r>
            <w:r w:rsidR="00CC5DCF">
              <w:rPr>
                <w:rFonts w:cs="Times New Roman" w:eastAsia="Times New Roman"/>
                <w:lang w:eastAsia="hr-HR"/>
              </w:rPr>
              <w:t>10</w:t>
            </w:r>
            <w:r w:rsidRPr="00C56095">
              <w:rPr>
                <w:rFonts w:cs="Times New Roman" w:eastAsia="Times New Roman"/>
                <w:lang w:eastAsia="hr-HR"/>
              </w:rPr>
              <w:t xml:space="preserve"> St-</w:t>
            </w:r>
            <w:r w:rsidR="00CC5DCF">
              <w:rPr>
                <w:rFonts w:cs="Times New Roman" w:eastAsia="Times New Roman"/>
                <w:lang w:eastAsia="hr-HR"/>
              </w:rPr>
              <w:t>419</w:t>
            </w:r>
            <w:r w:rsidR="006D7647">
              <w:rPr>
                <w:rFonts w:cs="Times New Roman" w:eastAsia="Times New Roman"/>
                <w:lang w:eastAsia="hr-HR"/>
              </w:rPr>
              <w:t>/2018-</w:t>
            </w:r>
            <w:r w:rsidR="00CC5DCF">
              <w:rPr>
                <w:rFonts w:cs="Times New Roman" w:eastAsia="Times New Roman"/>
                <w:lang w:eastAsia="hr-HR"/>
              </w:rPr>
              <w:t>10</w:t>
            </w:r>
          </w:p>
        </w:tc>
      </w:tr>
    </w:tbl>
    <w:p w:rsidRDefault="004E2A90" w:rsidP="00C56095" w:rsidR="004E2A90">
      <w:pPr>
        <w:spacing w:after="0"/>
        <w:rPr>
          <w:rFonts w:cs="Times New Roman"/>
          <w:bCs/>
        </w:rPr>
      </w:pPr>
    </w:p>
    <w:p w:rsidRDefault="00C56095" w:rsidP="00C56095" w:rsidR="00C56095">
      <w:pPr>
        <w:spacing w:after="0"/>
        <w:rPr>
          <w:rFonts w:cs="Times New Roman"/>
          <w:bCs/>
        </w:rPr>
      </w:pPr>
    </w:p>
    <w:p w:rsidRDefault="0018652E" w:rsidP="00C56095" w:rsidR="0018652E">
      <w:pPr>
        <w:spacing w:after="0"/>
        <w:rPr>
          <w:rFonts w:cs="Times New Roman"/>
          <w:bCs/>
        </w:rPr>
      </w:pPr>
    </w:p>
    <w:p w:rsidRDefault="004E2A90" w:rsidP="004E2A90" w:rsidR="004E2A90">
      <w:pPr>
        <w:jc w:val="center"/>
        <w:rPr>
          <w:rFonts w:cs="Times New Roman"/>
        </w:rPr>
      </w:pPr>
      <w:r>
        <w:rPr>
          <w:rFonts w:cs="Times New Roman"/>
        </w:rPr>
        <w:t xml:space="preserve">U    I M E    R E P U B L I K E     H R V A T S K E </w:t>
      </w:r>
    </w:p>
    <w:p w:rsidRDefault="004E2A90" w:rsidP="00C56095" w:rsidR="00C56095">
      <w:pPr>
        <w:jc w:val="center"/>
        <w:rPr>
          <w:rFonts w:cs="Times New Roman"/>
        </w:rPr>
      </w:pPr>
      <w:r>
        <w:rPr>
          <w:rFonts w:cs="Times New Roman"/>
        </w:rPr>
        <w:t>R J E Š E NJ E</w:t>
      </w:r>
    </w:p>
    <w:p w:rsidRDefault="00B02E57" w:rsidP="00145388" w:rsidR="00B02E57" w:rsidRPr="00092757">
      <w:pPr>
        <w:pStyle w:val="Bezproreda"/>
        <w:ind w:firstLine="708"/>
        <w:jc w:val="both"/>
        <w:rPr>
          <w:rFonts w:cs="Times New Roman"/>
        </w:rPr>
      </w:pPr>
      <w:r w:rsidRPr="00092757">
        <w:rPr>
          <w:rFonts w:cs="Times New Roman"/>
        </w:rPr>
        <w:t xml:space="preserve">Trgovački sud u Varaždinu, po sucu toga suda </w:t>
      </w:r>
      <w:r w:rsidR="00145388">
        <w:rPr>
          <w:rFonts w:cs="Times New Roman"/>
        </w:rPr>
        <w:t>Denisu Krnjaku</w:t>
      </w:r>
      <w:r w:rsidRPr="00092757">
        <w:rPr>
          <w:rFonts w:cs="Times New Roman"/>
        </w:rPr>
        <w:t xml:space="preserve">, kao stečajnom sucu, u stečajnom predmetu povodom prijedloga podnositelja </w:t>
      </w:r>
      <w:r w:rsidR="00145388">
        <w:rPr>
          <w:rFonts w:cs="Times New Roman"/>
        </w:rPr>
        <w:t>Financijske agencije</w:t>
      </w:r>
      <w:r w:rsidRPr="00092757">
        <w:rPr>
          <w:rFonts w:cs="Times New Roman"/>
        </w:rPr>
        <w:t>, OIB:</w:t>
      </w:r>
      <w:r w:rsidR="00145388">
        <w:rPr>
          <w:rFonts w:cs="Times New Roman"/>
        </w:rPr>
        <w:t>85</w:t>
      </w:r>
      <w:r w:rsidRPr="00092757">
        <w:rPr>
          <w:rFonts w:cs="Times New Roman"/>
        </w:rPr>
        <w:t xml:space="preserve">821130368, za pokretanje stečajnog postupka nad dužnikom </w:t>
      </w:r>
      <w:r w:rsidR="00145388">
        <w:rPr>
          <w:rFonts w:cs="Times New Roman"/>
        </w:rPr>
        <w:t xml:space="preserve">DRAŽENKA j.d.o.o., Varaždin, Vladimira Gortana 36, </w:t>
      </w:r>
      <w:r w:rsidRPr="00092757">
        <w:rPr>
          <w:rFonts w:cs="Times New Roman"/>
        </w:rPr>
        <w:t>OIB:</w:t>
      </w:r>
      <w:r w:rsidR="00145388">
        <w:rPr>
          <w:rFonts w:cs="Times New Roman"/>
        </w:rPr>
        <w:t>76941298548</w:t>
      </w:r>
      <w:r w:rsidRPr="00092757">
        <w:rPr>
          <w:rFonts w:cs="Times New Roman"/>
        </w:rPr>
        <w:t xml:space="preserve">, </w:t>
      </w:r>
      <w:r w:rsidR="00145388">
        <w:rPr>
          <w:rFonts w:cs="Times New Roman"/>
        </w:rPr>
        <w:t>10</w:t>
      </w:r>
      <w:r w:rsidRPr="00092757">
        <w:rPr>
          <w:rFonts w:cs="Times New Roman"/>
        </w:rPr>
        <w:t xml:space="preserve">. </w:t>
      </w:r>
      <w:r w:rsidR="00145388">
        <w:rPr>
          <w:rFonts w:cs="Times New Roman"/>
        </w:rPr>
        <w:t>siječnja</w:t>
      </w:r>
      <w:r w:rsidRPr="00092757">
        <w:rPr>
          <w:rFonts w:cs="Times New Roman"/>
        </w:rPr>
        <w:t xml:space="preserve"> 201</w:t>
      </w:r>
      <w:r w:rsidR="00145388">
        <w:rPr>
          <w:rFonts w:cs="Times New Roman"/>
        </w:rPr>
        <w:t>9</w:t>
      </w:r>
      <w:r w:rsidRPr="00092757">
        <w:rPr>
          <w:rFonts w:cs="Times New Roman"/>
        </w:rPr>
        <w:t>.</w:t>
      </w:r>
    </w:p>
    <w:p w:rsidRDefault="00B02E57" w:rsidP="00092757" w:rsidR="00B02E57">
      <w:pPr>
        <w:pStyle w:val="Bezproreda"/>
        <w:jc w:val="both"/>
        <w:rPr>
          <w:rFonts w:cs="Times New Roman"/>
        </w:rPr>
      </w:pPr>
    </w:p>
    <w:p w:rsidRDefault="0018652E" w:rsidP="00092757" w:rsidR="0018652E" w:rsidRPr="00092757">
      <w:pPr>
        <w:pStyle w:val="Bezproreda"/>
        <w:jc w:val="both"/>
        <w:rPr>
          <w:rFonts w:cs="Times New Roman"/>
        </w:rPr>
      </w:pPr>
    </w:p>
    <w:p w:rsidRDefault="00B02E57" w:rsidP="00145388" w:rsidR="00B02E57" w:rsidRPr="00092757">
      <w:pPr>
        <w:pStyle w:val="Bezproreda"/>
        <w:jc w:val="center"/>
        <w:rPr>
          <w:rFonts w:cs="Times New Roman"/>
        </w:rPr>
      </w:pPr>
      <w:r w:rsidRPr="00092757">
        <w:rPr>
          <w:rFonts w:cs="Times New Roman"/>
        </w:rPr>
        <w:t>r i j e š i o       j e</w:t>
      </w:r>
    </w:p>
    <w:p w:rsidRDefault="00B02E57" w:rsidP="00092757" w:rsidR="00B02E57">
      <w:pPr>
        <w:pStyle w:val="Bezproreda"/>
        <w:jc w:val="both"/>
        <w:rPr>
          <w:rFonts w:cs="Times New Roman"/>
        </w:rPr>
      </w:pPr>
    </w:p>
    <w:p w:rsidRDefault="0018652E" w:rsidP="00092757" w:rsidR="0018652E" w:rsidRPr="00092757">
      <w:pPr>
        <w:pStyle w:val="Bezproreda"/>
        <w:jc w:val="both"/>
        <w:rPr>
          <w:rFonts w:cs="Times New Roman"/>
        </w:rPr>
      </w:pPr>
    </w:p>
    <w:p w:rsidRDefault="00B02E57" w:rsidP="00092757" w:rsidR="00B02E57" w:rsidRPr="00092757">
      <w:pPr>
        <w:pStyle w:val="Bezproreda"/>
        <w:jc w:val="both"/>
        <w:rPr>
          <w:rFonts w:cs="Times New Roman"/>
        </w:rPr>
      </w:pPr>
      <w:r w:rsidRPr="00092757">
        <w:rPr>
          <w:rFonts w:cs="Times New Roman"/>
        </w:rPr>
        <w:t>1.</w:t>
      </w:r>
      <w:r w:rsidRPr="00092757">
        <w:rPr>
          <w:rFonts w:cs="Times New Roman"/>
        </w:rPr>
        <w:tab/>
        <w:t xml:space="preserve">Otvara se stečajni postupak nad stečajnim dužnikom </w:t>
      </w:r>
      <w:r w:rsidR="00145388" w:rsidRPr="00145388">
        <w:rPr>
          <w:rFonts w:cs="Times New Roman"/>
        </w:rPr>
        <w:t>DRAŽENKA j.d.o.o., Varaždin, Vladimira Gortana 36, OIB:76941298548,</w:t>
      </w:r>
      <w:r w:rsidRPr="00092757">
        <w:rPr>
          <w:rFonts w:cs="Times New Roman"/>
        </w:rPr>
        <w:t xml:space="preserve"> s danom </w:t>
      </w:r>
      <w:r w:rsidR="00145388">
        <w:rPr>
          <w:rFonts w:cs="Times New Roman"/>
        </w:rPr>
        <w:t>10</w:t>
      </w:r>
      <w:r w:rsidRPr="00092757">
        <w:rPr>
          <w:rFonts w:cs="Times New Roman"/>
        </w:rPr>
        <w:t xml:space="preserve">. </w:t>
      </w:r>
      <w:r w:rsidR="00145388">
        <w:rPr>
          <w:rFonts w:cs="Times New Roman"/>
        </w:rPr>
        <w:t>siječnja</w:t>
      </w:r>
      <w:r w:rsidRPr="00092757">
        <w:rPr>
          <w:rFonts w:cs="Times New Roman"/>
        </w:rPr>
        <w:t xml:space="preserve"> 201</w:t>
      </w:r>
      <w:r w:rsidR="00145388">
        <w:rPr>
          <w:rFonts w:cs="Times New Roman"/>
        </w:rPr>
        <w:t>9</w:t>
      </w:r>
      <w:r w:rsidRPr="00092757">
        <w:rPr>
          <w:rFonts w:cs="Times New Roman"/>
        </w:rPr>
        <w:t xml:space="preserve">. u </w:t>
      </w:r>
      <w:r w:rsidR="004C2A8D">
        <w:rPr>
          <w:rFonts w:cs="Times New Roman"/>
        </w:rPr>
        <w:t>13</w:t>
      </w:r>
      <w:r w:rsidRPr="00092757">
        <w:rPr>
          <w:rFonts w:cs="Times New Roman"/>
        </w:rPr>
        <w:t>:</w:t>
      </w:r>
      <w:r w:rsidR="00366932">
        <w:rPr>
          <w:rFonts w:cs="Times New Roman"/>
        </w:rPr>
        <w:t>30</w:t>
      </w:r>
      <w:r w:rsidRPr="00092757">
        <w:rPr>
          <w:rFonts w:cs="Times New Roman"/>
        </w:rPr>
        <w:t xml:space="preserve"> sati.</w:t>
      </w:r>
    </w:p>
    <w:p w:rsidRDefault="00B02E57" w:rsidP="00092757" w:rsidR="00B02E57" w:rsidRPr="00092757">
      <w:pPr>
        <w:pStyle w:val="Bezproreda"/>
        <w:jc w:val="both"/>
        <w:rPr>
          <w:rFonts w:cs="Times New Roman"/>
        </w:rPr>
      </w:pPr>
    </w:p>
    <w:p w:rsidRDefault="00B02E57" w:rsidP="00092757" w:rsidR="00B02E57" w:rsidRPr="00092757">
      <w:pPr>
        <w:pStyle w:val="Bezproreda"/>
        <w:jc w:val="both"/>
        <w:rPr>
          <w:rFonts w:cs="Times New Roman"/>
        </w:rPr>
      </w:pPr>
      <w:r w:rsidRPr="00092757">
        <w:rPr>
          <w:rFonts w:cs="Times New Roman"/>
        </w:rPr>
        <w:t>2.</w:t>
      </w:r>
      <w:r w:rsidRPr="00092757">
        <w:rPr>
          <w:rFonts w:cs="Times New Roman"/>
        </w:rPr>
        <w:tab/>
        <w:t xml:space="preserve">Za stečajnog upravitelja imenuje se </w:t>
      </w:r>
      <w:r w:rsidR="004C2A8D" w:rsidRPr="004C2A8D">
        <w:rPr>
          <w:rFonts w:cs="Times New Roman"/>
        </w:rPr>
        <w:t>David Jakovljević, Zagreb, Trg Nikole Šubića 10, OIB: 63014812654</w:t>
      </w:r>
      <w:r w:rsidRPr="00092757">
        <w:rPr>
          <w:rFonts w:cs="Times New Roman"/>
        </w:rPr>
        <w:t>.</w:t>
      </w:r>
    </w:p>
    <w:p w:rsidRDefault="00B02E57" w:rsidP="00092757" w:rsidR="00B02E57" w:rsidRPr="00092757">
      <w:pPr>
        <w:pStyle w:val="Bezproreda"/>
        <w:jc w:val="both"/>
        <w:rPr>
          <w:rFonts w:cs="Times New Roman"/>
        </w:rPr>
      </w:pPr>
    </w:p>
    <w:p w:rsidRDefault="00B02E57" w:rsidP="00092757" w:rsidR="00B02E57" w:rsidRPr="00092757">
      <w:pPr>
        <w:pStyle w:val="Bezproreda"/>
        <w:jc w:val="both"/>
        <w:rPr>
          <w:rFonts w:cs="Times New Roman"/>
        </w:rPr>
      </w:pPr>
      <w:r w:rsidRPr="00092757">
        <w:rPr>
          <w:rFonts w:cs="Times New Roman"/>
        </w:rPr>
        <w:t>3.</w:t>
      </w:r>
      <w:r w:rsidRPr="00092757">
        <w:rPr>
          <w:rFonts w:cs="Times New Roman"/>
        </w:rPr>
        <w:tab/>
        <w:t xml:space="preserve">Zaključuje se stečajni postupak nad stečajnim dužnikom </w:t>
      </w:r>
      <w:r w:rsidR="00145388" w:rsidRPr="00145388">
        <w:rPr>
          <w:rFonts w:cs="Times New Roman"/>
        </w:rPr>
        <w:t>DRAŽENKA j.d.o.o., Varaždin, Vladim</w:t>
      </w:r>
      <w:r w:rsidR="00145388">
        <w:rPr>
          <w:rFonts w:cs="Times New Roman"/>
        </w:rPr>
        <w:t>ira Gortana 36, OIB:76941298548.</w:t>
      </w:r>
    </w:p>
    <w:p w:rsidRDefault="00B02E57" w:rsidP="00092757" w:rsidR="00B02E57" w:rsidRPr="00092757">
      <w:pPr>
        <w:pStyle w:val="Bezproreda"/>
        <w:jc w:val="both"/>
        <w:rPr>
          <w:rFonts w:cs="Times New Roman"/>
        </w:rPr>
      </w:pPr>
    </w:p>
    <w:p w:rsidRDefault="00B02E57" w:rsidP="00092757" w:rsidR="00B02E57" w:rsidRPr="00092757">
      <w:pPr>
        <w:pStyle w:val="Bezproreda"/>
        <w:jc w:val="both"/>
        <w:rPr>
          <w:rFonts w:cs="Times New Roman"/>
        </w:rPr>
      </w:pPr>
      <w:r w:rsidRPr="00092757">
        <w:rPr>
          <w:rFonts w:cs="Times New Roman"/>
        </w:rPr>
        <w:t>4.</w:t>
      </w:r>
      <w:r w:rsidRPr="00092757">
        <w:rPr>
          <w:rFonts w:cs="Times New Roman"/>
        </w:rPr>
        <w:tab/>
        <w:t xml:space="preserve">Ovo rješenje objavit će se na </w:t>
      </w:r>
      <w:r w:rsidR="00145388">
        <w:rPr>
          <w:rFonts w:cs="Times New Roman"/>
        </w:rPr>
        <w:t>e-</w:t>
      </w:r>
      <w:r w:rsidR="0018652E">
        <w:rPr>
          <w:rFonts w:cs="Times New Roman"/>
        </w:rPr>
        <w:t>O</w:t>
      </w:r>
      <w:r w:rsidRPr="00092757">
        <w:rPr>
          <w:rFonts w:cs="Times New Roman"/>
        </w:rPr>
        <w:t>glasnoj ploči suda.</w:t>
      </w:r>
    </w:p>
    <w:p w:rsidRDefault="00B02E57" w:rsidP="00092757" w:rsidR="00B02E57" w:rsidRPr="00092757">
      <w:pPr>
        <w:pStyle w:val="Bezproreda"/>
        <w:jc w:val="both"/>
        <w:rPr>
          <w:rFonts w:cs="Times New Roman"/>
        </w:rPr>
      </w:pPr>
    </w:p>
    <w:p w:rsidRDefault="00B02E57" w:rsidP="00092757" w:rsidR="00B02E57" w:rsidRPr="00092757">
      <w:pPr>
        <w:pStyle w:val="Bezproreda"/>
        <w:jc w:val="both"/>
        <w:rPr>
          <w:rFonts w:cs="Times New Roman"/>
        </w:rPr>
      </w:pPr>
      <w:r w:rsidRPr="00092757">
        <w:rPr>
          <w:rFonts w:cs="Times New Roman"/>
        </w:rPr>
        <w:t>5.</w:t>
      </w:r>
      <w:r w:rsidRPr="00092757">
        <w:rPr>
          <w:rFonts w:cs="Times New Roman"/>
        </w:rPr>
        <w:tab/>
        <w:t xml:space="preserve">Po pravomoćnosti ovoga rješenja stečajni dužnik </w:t>
      </w:r>
      <w:r w:rsidR="00145388" w:rsidRPr="00145388">
        <w:rPr>
          <w:rFonts w:cs="Times New Roman"/>
        </w:rPr>
        <w:t>DRAŽENKA j.d.o.o., Varaždin, Vladimira Gortana 36, OIB:76941298548,</w:t>
      </w:r>
      <w:r w:rsidRPr="00092757">
        <w:rPr>
          <w:rFonts w:cs="Times New Roman"/>
        </w:rPr>
        <w:t xml:space="preserve"> biti će brisan iz sudskog registra.</w:t>
      </w:r>
      <w:r w:rsidRPr="00092757">
        <w:rPr>
          <w:rFonts w:cs="Times New Roman"/>
        </w:rPr>
        <w:tab/>
      </w:r>
    </w:p>
    <w:p w:rsidRDefault="00145388" w:rsidP="00092757" w:rsidR="00145388">
      <w:pPr>
        <w:pStyle w:val="Bezproreda"/>
        <w:jc w:val="both"/>
        <w:rPr>
          <w:rFonts w:cs="Times New Roman"/>
        </w:rPr>
      </w:pPr>
    </w:p>
    <w:p w:rsidRDefault="00145388" w:rsidP="00092757" w:rsidR="00145388">
      <w:pPr>
        <w:pStyle w:val="Bezproreda"/>
        <w:jc w:val="both"/>
        <w:rPr>
          <w:rFonts w:cs="Times New Roman"/>
        </w:rPr>
      </w:pPr>
    </w:p>
    <w:p w:rsidRDefault="00B02E57" w:rsidP="00145388" w:rsidR="00B02E57" w:rsidRPr="00092757">
      <w:pPr>
        <w:pStyle w:val="Bezproreda"/>
        <w:jc w:val="center"/>
        <w:rPr>
          <w:rFonts w:cs="Times New Roman"/>
        </w:rPr>
      </w:pPr>
      <w:r w:rsidRPr="00092757">
        <w:rPr>
          <w:rFonts w:cs="Times New Roman"/>
        </w:rPr>
        <w:t>Obrazloženje</w:t>
      </w:r>
    </w:p>
    <w:p w:rsidRDefault="00B02E57" w:rsidP="00092757" w:rsidR="00B02E57" w:rsidRPr="00092757">
      <w:pPr>
        <w:pStyle w:val="Bezproreda"/>
        <w:jc w:val="both"/>
        <w:rPr>
          <w:rFonts w:cs="Times New Roman"/>
        </w:rPr>
      </w:pPr>
    </w:p>
    <w:p w:rsidRDefault="00145388" w:rsidP="00092757" w:rsidR="00145388">
      <w:pPr>
        <w:pStyle w:val="Bezproreda"/>
        <w:jc w:val="both"/>
        <w:rPr>
          <w:rFonts w:cs="Times New Roman"/>
        </w:rPr>
      </w:pPr>
    </w:p>
    <w:p w:rsidRDefault="00B02E57" w:rsidP="00145388" w:rsidR="00B02E57" w:rsidRPr="00092757">
      <w:pPr>
        <w:pStyle w:val="Bezproreda"/>
        <w:ind w:firstLine="708"/>
        <w:jc w:val="both"/>
        <w:rPr>
          <w:rFonts w:cs="Times New Roman"/>
        </w:rPr>
      </w:pPr>
      <w:r w:rsidRPr="00092757">
        <w:rPr>
          <w:rFonts w:cs="Times New Roman"/>
        </w:rPr>
        <w:t xml:space="preserve">Predlagatelj je sudu podnio prijedlog za otvaranje stečajnog postupka nad dužnikom tvrdeći da dužnik ima evidentirane neizvršene osnove za plaćanje na dan </w:t>
      </w:r>
      <w:r w:rsidR="00145388">
        <w:rPr>
          <w:rFonts w:cs="Times New Roman"/>
        </w:rPr>
        <w:t>17</w:t>
      </w:r>
      <w:r w:rsidRPr="00092757">
        <w:rPr>
          <w:rFonts w:cs="Times New Roman"/>
        </w:rPr>
        <w:t xml:space="preserve">. </w:t>
      </w:r>
      <w:r w:rsidR="00145388">
        <w:rPr>
          <w:rFonts w:cs="Times New Roman"/>
        </w:rPr>
        <w:t>listopada</w:t>
      </w:r>
      <w:r w:rsidRPr="00092757">
        <w:rPr>
          <w:rFonts w:cs="Times New Roman"/>
        </w:rPr>
        <w:t xml:space="preserve"> 2018. u neprekinutom razdoblju od 120 dana u ukupnom iznosu od </w:t>
      </w:r>
      <w:r w:rsidR="00145388">
        <w:rPr>
          <w:rFonts w:cs="Times New Roman"/>
        </w:rPr>
        <w:t>5.5475,18</w:t>
      </w:r>
      <w:r w:rsidRPr="00092757">
        <w:rPr>
          <w:rFonts w:cs="Times New Roman"/>
        </w:rPr>
        <w:t xml:space="preserve"> kn, čime je dokazao da su ispunjene pretpostavke iz čl. 110.</w:t>
      </w:r>
      <w:r w:rsidR="00145388">
        <w:rPr>
          <w:rFonts w:cs="Times New Roman"/>
        </w:rPr>
        <w:t xml:space="preserve"> st. 1.</w:t>
      </w:r>
      <w:r w:rsidRPr="00092757">
        <w:rPr>
          <w:rFonts w:cs="Times New Roman"/>
        </w:rPr>
        <w:t xml:space="preserve"> Stečajnog zakona (</w:t>
      </w:r>
      <w:r w:rsidR="00145388">
        <w:rPr>
          <w:rFonts w:cs="Times New Roman"/>
        </w:rPr>
        <w:t>Narodne novine, broj:</w:t>
      </w:r>
      <w:r w:rsidRPr="00092757">
        <w:rPr>
          <w:rFonts w:cs="Times New Roman"/>
        </w:rPr>
        <w:t xml:space="preserve"> 71/15</w:t>
      </w:r>
      <w:r w:rsidR="00145388">
        <w:rPr>
          <w:rFonts w:cs="Times New Roman"/>
        </w:rPr>
        <w:t xml:space="preserve"> i 104/17 – u daljnjem tekstu:</w:t>
      </w:r>
      <w:r w:rsidRPr="00092757">
        <w:rPr>
          <w:rFonts w:cs="Times New Roman"/>
        </w:rPr>
        <w:t xml:space="preserve"> SZ), te je</w:t>
      </w:r>
      <w:r w:rsidR="00145388">
        <w:rPr>
          <w:rFonts w:cs="Times New Roman"/>
        </w:rPr>
        <w:t xml:space="preserve"> time i</w:t>
      </w:r>
      <w:r w:rsidRPr="00092757">
        <w:rPr>
          <w:rFonts w:cs="Times New Roman"/>
        </w:rPr>
        <w:t xml:space="preserve"> učinio vjerojatnim postojanje stečajnog razloga - nesposobnosti za plaćanje.</w:t>
      </w:r>
    </w:p>
    <w:p w:rsidRDefault="00B02E57" w:rsidP="00092757" w:rsidR="00B02E57" w:rsidRPr="00092757">
      <w:pPr>
        <w:pStyle w:val="Bezproreda"/>
        <w:jc w:val="both"/>
        <w:rPr>
          <w:rFonts w:cs="Times New Roman"/>
        </w:rPr>
      </w:pPr>
    </w:p>
    <w:p w:rsidRDefault="00B02E57" w:rsidP="00145388" w:rsidR="00B02E57" w:rsidRPr="00092757">
      <w:pPr>
        <w:pStyle w:val="Bezproreda"/>
        <w:ind w:firstLine="708"/>
        <w:jc w:val="both"/>
        <w:rPr>
          <w:rFonts w:cs="Times New Roman"/>
        </w:rPr>
      </w:pPr>
      <w:r w:rsidRPr="00092757">
        <w:rPr>
          <w:rFonts w:cs="Times New Roman"/>
        </w:rPr>
        <w:lastRenderedPageBreak/>
        <w:t>Zbog navedenog sud je rješenjem broj St-</w:t>
      </w:r>
      <w:r w:rsidR="00145388">
        <w:rPr>
          <w:rFonts w:cs="Times New Roman"/>
        </w:rPr>
        <w:t>419</w:t>
      </w:r>
      <w:r w:rsidRPr="00092757">
        <w:rPr>
          <w:rFonts w:cs="Times New Roman"/>
        </w:rPr>
        <w:t>/</w:t>
      </w:r>
      <w:r w:rsidR="00145388">
        <w:rPr>
          <w:rFonts w:cs="Times New Roman"/>
        </w:rPr>
        <w:t>20</w:t>
      </w:r>
      <w:r w:rsidRPr="00092757">
        <w:rPr>
          <w:rFonts w:cs="Times New Roman"/>
        </w:rPr>
        <w:t xml:space="preserve">18-3 od </w:t>
      </w:r>
      <w:r w:rsidR="00145388">
        <w:rPr>
          <w:rFonts w:cs="Times New Roman"/>
        </w:rPr>
        <w:t>22.</w:t>
      </w:r>
      <w:r w:rsidRPr="00092757">
        <w:rPr>
          <w:rFonts w:cs="Times New Roman"/>
        </w:rPr>
        <w:t xml:space="preserve"> </w:t>
      </w:r>
      <w:r w:rsidR="00145388">
        <w:rPr>
          <w:rFonts w:cs="Times New Roman"/>
        </w:rPr>
        <w:t>listopada</w:t>
      </w:r>
      <w:r w:rsidRPr="00092757">
        <w:rPr>
          <w:rFonts w:cs="Times New Roman"/>
        </w:rPr>
        <w:t xml:space="preserve"> 2018. pokrenuo prethodni postupak radi utvrđivanja uvjeta za otvaranje stečajnog postupka</w:t>
      </w:r>
      <w:r w:rsidR="00145388">
        <w:rPr>
          <w:rFonts w:cs="Times New Roman"/>
        </w:rPr>
        <w:t xml:space="preserve"> nad dužnikom</w:t>
      </w:r>
      <w:r w:rsidRPr="00092757">
        <w:rPr>
          <w:rFonts w:cs="Times New Roman"/>
        </w:rPr>
        <w:t xml:space="preserve">. </w:t>
      </w:r>
    </w:p>
    <w:p w:rsidRDefault="00B02E57" w:rsidP="00092757" w:rsidR="00B02E57" w:rsidRPr="00092757">
      <w:pPr>
        <w:pStyle w:val="Bezproreda"/>
        <w:jc w:val="both"/>
        <w:rPr>
          <w:rFonts w:cs="Times New Roman"/>
        </w:rPr>
      </w:pPr>
    </w:p>
    <w:p w:rsidRDefault="00B02E57" w:rsidP="00534CD1" w:rsidR="00B02E57" w:rsidRPr="00092757">
      <w:pPr>
        <w:pStyle w:val="Bezproreda"/>
        <w:ind w:firstLine="708"/>
        <w:jc w:val="both"/>
        <w:rPr>
          <w:rFonts w:cs="Times New Roman"/>
        </w:rPr>
      </w:pPr>
      <w:r w:rsidRPr="00092757">
        <w:rPr>
          <w:rFonts w:cs="Times New Roman"/>
        </w:rPr>
        <w:t xml:space="preserve">Prema odredbi članka 5. SZ-a stečaj se može otvoriti ako sud utvrdi postojanje stečajnog razloga, odnosno ako se utvrdi da je stečajni dužnik nesposoban za plaćanje ili je prezadužen. </w:t>
      </w:r>
    </w:p>
    <w:p w:rsidRDefault="00B02E57" w:rsidP="00092757" w:rsidR="00B02E57" w:rsidRPr="00092757">
      <w:pPr>
        <w:pStyle w:val="Bezproreda"/>
        <w:jc w:val="both"/>
        <w:rPr>
          <w:rFonts w:cs="Times New Roman"/>
        </w:rPr>
      </w:pPr>
    </w:p>
    <w:p w:rsidRDefault="00B02E57" w:rsidP="00092757" w:rsidR="00B02E57" w:rsidRPr="00092757">
      <w:pPr>
        <w:pStyle w:val="Bezproreda"/>
        <w:jc w:val="both"/>
        <w:rPr>
          <w:rFonts w:cs="Times New Roman"/>
        </w:rPr>
      </w:pPr>
      <w:r w:rsidRPr="00092757">
        <w:rPr>
          <w:rFonts w:cs="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B02E57" w:rsidP="00092757" w:rsidR="00B02E57" w:rsidRPr="00092757">
      <w:pPr>
        <w:pStyle w:val="Bezproreda"/>
        <w:jc w:val="both"/>
        <w:rPr>
          <w:rFonts w:cs="Times New Roman"/>
        </w:rPr>
      </w:pPr>
    </w:p>
    <w:p w:rsidRDefault="00B02E57" w:rsidP="00534CD1" w:rsidR="00895252">
      <w:pPr>
        <w:pStyle w:val="Bezproreda"/>
        <w:ind w:firstLine="708"/>
        <w:jc w:val="both"/>
        <w:rPr>
          <w:rFonts w:cs="Times New Roman"/>
        </w:rPr>
      </w:pPr>
      <w:r w:rsidRPr="00092757">
        <w:rPr>
          <w:rFonts w:cs="Times New Roman"/>
        </w:rPr>
        <w:t>Tijekom prethodnog postupka na temelju prijedloga Financijske agencije za otvaranje s</w:t>
      </w:r>
      <w:r w:rsidR="00534CD1">
        <w:rPr>
          <w:rFonts w:cs="Times New Roman"/>
        </w:rPr>
        <w:t>tečajnog postupka nad dužnikom</w:t>
      </w:r>
      <w:r w:rsidRPr="00092757">
        <w:rPr>
          <w:rFonts w:cs="Times New Roman"/>
        </w:rPr>
        <w:t xml:space="preserve"> utvrđeno</w:t>
      </w:r>
      <w:r w:rsidR="00534CD1">
        <w:rPr>
          <w:rFonts w:cs="Times New Roman"/>
        </w:rPr>
        <w:t xml:space="preserve"> je</w:t>
      </w:r>
      <w:r w:rsidRPr="00092757">
        <w:rPr>
          <w:rFonts w:cs="Times New Roman"/>
        </w:rPr>
        <w:t xml:space="preserve"> da je dužnik nesposoban za plaćanje</w:t>
      </w:r>
      <w:r w:rsidR="00534CD1">
        <w:rPr>
          <w:rFonts w:cs="Times New Roman"/>
        </w:rPr>
        <w:t xml:space="preserve"> obzirom dužnik na dan 17. listopada 2018.</w:t>
      </w:r>
      <w:r w:rsidRPr="00092757">
        <w:rPr>
          <w:rFonts w:cs="Times New Roman"/>
        </w:rPr>
        <w:t xml:space="preserve"> ima evidentirane neizvršene osnove za plaćanje u neprekinutom razdoblju od 120 dana uz nepodmirene obveze u iznosu od </w:t>
      </w:r>
      <w:r w:rsidR="00534CD1">
        <w:rPr>
          <w:rFonts w:cs="Times New Roman"/>
        </w:rPr>
        <w:t>5.475,18</w:t>
      </w:r>
      <w:r w:rsidRPr="00092757">
        <w:rPr>
          <w:rFonts w:cs="Times New Roman"/>
        </w:rPr>
        <w:t xml:space="preserve"> kn, iz čega proizlazi da je ispunjen stečajni razl</w:t>
      </w:r>
      <w:r w:rsidR="00534CD1">
        <w:rPr>
          <w:rFonts w:cs="Times New Roman"/>
        </w:rPr>
        <w:t>og iz čl. 5. st. 2. SZ-a</w:t>
      </w:r>
      <w:r w:rsidRPr="00092757">
        <w:rPr>
          <w:rFonts w:cs="Times New Roman"/>
        </w:rPr>
        <w:t>.</w:t>
      </w:r>
      <w:r w:rsidR="00534CD1">
        <w:rPr>
          <w:rFonts w:cs="Times New Roman"/>
        </w:rPr>
        <w:t xml:space="preserve"> Također, sud je neposredno prije održavanja ročišta dana 27. studenog 2018. uvidom u internetski portal e-blokada utvrdio da u očevidniku neizvršenih osnova za plaćanje na dan 27. studenoga 2018. dužnikove obveze po svim neizvršenim osnovama za plaćanje s kamatom iznose 5.516,57 kn. Postojanje navedenog stečajnog razloga proizlazi iz potvrde Raiffeisenbank Austria d.d koja za tuženika vodi poslove platnog prometa (lista 12 spisa). Nadodaje </w:t>
      </w:r>
      <w:r w:rsidR="00895252">
        <w:rPr>
          <w:rFonts w:cs="Times New Roman"/>
        </w:rPr>
        <w:t>se</w:t>
      </w:r>
      <w:r w:rsidR="00534CD1">
        <w:rPr>
          <w:rFonts w:cs="Times New Roman"/>
        </w:rPr>
        <w:t xml:space="preserve"> da</w:t>
      </w:r>
      <w:r w:rsidR="00895252">
        <w:rPr>
          <w:rFonts w:cs="Times New Roman"/>
        </w:rPr>
        <w:t xml:space="preserve"> </w:t>
      </w:r>
      <w:r w:rsidR="00534CD1">
        <w:rPr>
          <w:rFonts w:cs="Times New Roman"/>
        </w:rPr>
        <w:t>je</w:t>
      </w:r>
      <w:r w:rsidR="00895252">
        <w:rPr>
          <w:rFonts w:cs="Times New Roman"/>
        </w:rPr>
        <w:t xml:space="preserve"> punomoćnik direktorice dužnika na ročištu dana 27. studenoga  2018. izjavio da je direktorica dužnika suglasna sa prijedlogom za otvaranje stečajnog postupka.</w:t>
      </w:r>
      <w:r w:rsidR="00534CD1">
        <w:rPr>
          <w:rFonts w:cs="Times New Roman"/>
        </w:rPr>
        <w:t xml:space="preserve"> </w:t>
      </w:r>
    </w:p>
    <w:p w:rsidRDefault="00895252" w:rsidP="00534CD1" w:rsidR="00895252">
      <w:pPr>
        <w:pStyle w:val="Bezproreda"/>
        <w:ind w:firstLine="708"/>
        <w:jc w:val="both"/>
        <w:rPr>
          <w:rFonts w:cs="Times New Roman"/>
        </w:rPr>
      </w:pPr>
    </w:p>
    <w:p w:rsidRDefault="00895252" w:rsidP="00534CD1" w:rsidR="00B02E57" w:rsidRPr="00092757">
      <w:pPr>
        <w:pStyle w:val="Bezproreda"/>
        <w:ind w:firstLine="708"/>
        <w:jc w:val="both"/>
        <w:rPr>
          <w:rFonts w:cs="Times New Roman"/>
        </w:rPr>
      </w:pPr>
      <w:r>
        <w:rPr>
          <w:rFonts w:cs="Times New Roman"/>
        </w:rPr>
        <w:t xml:space="preserve"> Vezano uz pitanje postojanja imovine dužnika navodi se da iz prokaznog popisa imovine kojeg je uz spis dostavila direktorica dužnika proizlazi da dužnik nije vlasnik nikakve imovine. Nadalje, sud je na dan 27. studenoga 2018. uvidom u web portal Zajednički informatički sustav zemljišnih knjiga i katastra utvrdio da dužnik nema u vlasništvu nekretnine. Posljedično svemu sud zaključuje da dužnik nema imovine koja bi bila dovoljna za namirenje troškova stečajnog postupka.</w:t>
      </w:r>
      <w:r w:rsidR="00B02E57" w:rsidRPr="00092757">
        <w:rPr>
          <w:rFonts w:cs="Times New Roman"/>
        </w:rPr>
        <w:t xml:space="preserve"> </w:t>
      </w:r>
    </w:p>
    <w:p w:rsidRDefault="00B02E57" w:rsidP="00092757" w:rsidR="00B02E57" w:rsidRPr="00092757">
      <w:pPr>
        <w:pStyle w:val="Bezproreda"/>
        <w:jc w:val="both"/>
        <w:rPr>
          <w:rFonts w:cs="Times New Roman"/>
        </w:rPr>
      </w:pPr>
    </w:p>
    <w:p w:rsidRDefault="00B02E57" w:rsidP="00895252" w:rsidR="00B02E57" w:rsidRPr="00092757">
      <w:pPr>
        <w:pStyle w:val="Bezproreda"/>
        <w:ind w:firstLine="708"/>
        <w:jc w:val="both"/>
        <w:rPr>
          <w:rFonts w:cs="Times New Roman"/>
        </w:rPr>
      </w:pPr>
      <w:r w:rsidRPr="00092757">
        <w:rPr>
          <w:rFonts w:cs="Times New Roman"/>
        </w:rPr>
        <w:t>Kako je</w:t>
      </w:r>
      <w:r w:rsidR="00895252">
        <w:rPr>
          <w:rFonts w:cs="Times New Roman"/>
        </w:rPr>
        <w:t>, dakle,</w:t>
      </w:r>
      <w:r w:rsidRPr="00092757">
        <w:rPr>
          <w:rFonts w:cs="Times New Roman"/>
        </w:rPr>
        <w:t xml:space="preserve"> prije otvaranja stečajnog postupka utvrđeno da dužnika nema imovinu, tako da imovina dužnika koja bi ušla u stečajnu masu nije dovoljna ni za namirenje troškova stečajnog </w:t>
      </w:r>
      <w:r w:rsidR="00895252">
        <w:rPr>
          <w:rFonts w:cs="Times New Roman"/>
        </w:rPr>
        <w:t>postupka, sud je temeljem čl.</w:t>
      </w:r>
      <w:r w:rsidRPr="00092757">
        <w:rPr>
          <w:rFonts w:cs="Times New Roman"/>
        </w:rPr>
        <w:t xml:space="preserve"> 132. s</w:t>
      </w:r>
      <w:r w:rsidR="00895252">
        <w:rPr>
          <w:rFonts w:cs="Times New Roman"/>
        </w:rPr>
        <w:t>t.</w:t>
      </w:r>
      <w:r w:rsidRPr="00092757">
        <w:rPr>
          <w:rFonts w:cs="Times New Roman"/>
        </w:rPr>
        <w:t xml:space="preserve"> 1. SZ</w:t>
      </w:r>
      <w:r w:rsidR="00895252">
        <w:rPr>
          <w:rFonts w:cs="Times New Roman"/>
        </w:rPr>
        <w:t>-a</w:t>
      </w:r>
      <w:r w:rsidRPr="00092757">
        <w:rPr>
          <w:rFonts w:cs="Times New Roman"/>
        </w:rPr>
        <w:t xml:space="preserve"> donio rješenje</w:t>
      </w:r>
      <w:r w:rsidR="00895252">
        <w:rPr>
          <w:rFonts w:cs="Times New Roman"/>
        </w:rPr>
        <w:t xml:space="preserve"> broj:</w:t>
      </w:r>
      <w:r w:rsidRPr="00092757">
        <w:rPr>
          <w:rFonts w:cs="Times New Roman"/>
        </w:rPr>
        <w:t xml:space="preserve"> St-</w:t>
      </w:r>
      <w:r w:rsidR="00895252">
        <w:rPr>
          <w:rFonts w:cs="Times New Roman"/>
        </w:rPr>
        <w:t>419</w:t>
      </w:r>
      <w:r w:rsidRPr="00092757">
        <w:rPr>
          <w:rFonts w:cs="Times New Roman"/>
        </w:rPr>
        <w:t>/</w:t>
      </w:r>
      <w:r w:rsidR="00895252">
        <w:rPr>
          <w:rFonts w:cs="Times New Roman"/>
        </w:rPr>
        <w:t>20</w:t>
      </w:r>
      <w:r w:rsidRPr="00092757">
        <w:rPr>
          <w:rFonts w:cs="Times New Roman"/>
        </w:rPr>
        <w:t>18-</w:t>
      </w:r>
      <w:r w:rsidR="00895252">
        <w:rPr>
          <w:rFonts w:cs="Times New Roman"/>
        </w:rPr>
        <w:t>9</w:t>
      </w:r>
      <w:r w:rsidRPr="00092757">
        <w:rPr>
          <w:rFonts w:cs="Times New Roman"/>
        </w:rPr>
        <w:t xml:space="preserve"> od </w:t>
      </w:r>
      <w:r w:rsidR="00895252">
        <w:rPr>
          <w:rFonts w:cs="Times New Roman"/>
        </w:rPr>
        <w:t>28</w:t>
      </w:r>
      <w:r w:rsidRPr="00092757">
        <w:rPr>
          <w:rFonts w:cs="Times New Roman"/>
        </w:rPr>
        <w:t xml:space="preserve">. </w:t>
      </w:r>
      <w:r w:rsidR="00895252">
        <w:rPr>
          <w:rFonts w:cs="Times New Roman"/>
        </w:rPr>
        <w:t>studenoga</w:t>
      </w:r>
      <w:r w:rsidRPr="00092757">
        <w:rPr>
          <w:rFonts w:cs="Times New Roman"/>
        </w:rPr>
        <w:t xml:space="preserve"> 2018. kojim je pozvao osobe koje imaju pravni interes za provedbom stečajnog postupka da u roku od 15 dana od dana objave oglasa u na e-oglasnoj ploči suda uplate predujam u iznosu od 7.650,00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4C2A8D" w:rsidP="00895252" w:rsidR="004C2A8D">
      <w:pPr>
        <w:pStyle w:val="Bezproreda"/>
        <w:ind w:firstLine="708"/>
        <w:jc w:val="both"/>
        <w:rPr>
          <w:rFonts w:cs="Times New Roman"/>
        </w:rPr>
      </w:pPr>
    </w:p>
    <w:p w:rsidRDefault="00B02E57" w:rsidP="00895252" w:rsidR="00B02E57">
      <w:pPr>
        <w:pStyle w:val="Bezproreda"/>
        <w:ind w:firstLine="708"/>
        <w:jc w:val="both"/>
        <w:rPr>
          <w:rFonts w:cs="Times New Roman"/>
        </w:rPr>
      </w:pPr>
      <w:r w:rsidRPr="00092757">
        <w:rPr>
          <w:rFonts w:cs="Times New Roman"/>
        </w:rPr>
        <w:lastRenderedPageBreak/>
        <w:t>Budući nitko u ostavljenom roku nije uplatio predujam za pokriće troškova prethodnog i otvorenog stečajnog postupka, sud je temeljem čl. 132. st. 2. SZ</w:t>
      </w:r>
      <w:r w:rsidR="00895252">
        <w:rPr>
          <w:rFonts w:cs="Times New Roman"/>
        </w:rPr>
        <w:t>-a</w:t>
      </w:r>
      <w:r w:rsidRPr="00092757">
        <w:rPr>
          <w:rFonts w:cs="Times New Roman"/>
        </w:rPr>
        <w:t xml:space="preserve"> donio rješenje o otvaranju i zaključenju stečajnog postupka.</w:t>
      </w:r>
    </w:p>
    <w:p w:rsidRDefault="00895252" w:rsidP="00895252" w:rsidR="00895252">
      <w:pPr>
        <w:pStyle w:val="Bezproreda"/>
        <w:ind w:firstLine="708"/>
        <w:jc w:val="both"/>
        <w:rPr>
          <w:rFonts w:cs="Times New Roman"/>
        </w:rPr>
      </w:pPr>
    </w:p>
    <w:p w:rsidRDefault="00895252" w:rsidP="00895252" w:rsidR="00895252" w:rsidRPr="00092757">
      <w:pPr>
        <w:pStyle w:val="Bezproreda"/>
        <w:ind w:firstLine="708"/>
        <w:jc w:val="both"/>
        <w:rPr>
          <w:rFonts w:cs="Times New Roman"/>
        </w:rPr>
      </w:pPr>
      <w:r>
        <w:rPr>
          <w:rFonts w:cs="Times New Roman"/>
        </w:rPr>
        <w:t xml:space="preserve"> Izbor stečajnog upravitelja izvršen je u skladu sa čl. 84. st. 1. SZ-a.</w:t>
      </w:r>
    </w:p>
    <w:p w:rsidRDefault="00B02E57" w:rsidP="00092757" w:rsidR="00B02E57" w:rsidRPr="00092757">
      <w:pPr>
        <w:pStyle w:val="Bezproreda"/>
        <w:jc w:val="both"/>
        <w:rPr>
          <w:rFonts w:cs="Times New Roman"/>
        </w:rPr>
      </w:pPr>
    </w:p>
    <w:p w:rsidRDefault="0018652E" w:rsidP="00895252" w:rsidR="0018652E">
      <w:pPr>
        <w:pStyle w:val="Bezproreda"/>
        <w:jc w:val="center"/>
        <w:rPr>
          <w:rFonts w:cs="Times New Roman"/>
        </w:rPr>
      </w:pPr>
    </w:p>
    <w:p w:rsidRDefault="00B02E57" w:rsidP="00895252" w:rsidR="00B02E57" w:rsidRPr="00092757">
      <w:pPr>
        <w:pStyle w:val="Bezproreda"/>
        <w:jc w:val="center"/>
        <w:rPr>
          <w:rFonts w:cs="Times New Roman"/>
        </w:rPr>
      </w:pPr>
      <w:r w:rsidRPr="00092757">
        <w:rPr>
          <w:rFonts w:cs="Times New Roman"/>
        </w:rPr>
        <w:t xml:space="preserve">U Varaždinu </w:t>
      </w:r>
      <w:r w:rsidR="00895252">
        <w:rPr>
          <w:rFonts w:cs="Times New Roman"/>
        </w:rPr>
        <w:t>10</w:t>
      </w:r>
      <w:r w:rsidRPr="00092757">
        <w:rPr>
          <w:rFonts w:cs="Times New Roman"/>
        </w:rPr>
        <w:t xml:space="preserve">. </w:t>
      </w:r>
      <w:r w:rsidR="00895252">
        <w:rPr>
          <w:rFonts w:cs="Times New Roman"/>
        </w:rPr>
        <w:t>siječnja</w:t>
      </w:r>
      <w:r w:rsidRPr="00092757">
        <w:rPr>
          <w:rFonts w:cs="Times New Roman"/>
        </w:rPr>
        <w:t xml:space="preserve"> 201</w:t>
      </w:r>
      <w:r w:rsidR="00895252">
        <w:rPr>
          <w:rFonts w:cs="Times New Roman"/>
        </w:rPr>
        <w:t>9</w:t>
      </w:r>
      <w:r w:rsidRPr="00092757">
        <w:rPr>
          <w:rFonts w:cs="Times New Roman"/>
        </w:rPr>
        <w:t>.</w:t>
      </w:r>
    </w:p>
    <w:p w:rsidRDefault="00B02E57" w:rsidP="00092757" w:rsidR="00B02E57" w:rsidRPr="00092757">
      <w:pPr>
        <w:pStyle w:val="Bezproreda"/>
        <w:jc w:val="both"/>
        <w:rPr>
          <w:rFonts w:cs="Times New Roman"/>
        </w:rPr>
      </w:pPr>
    </w:p>
    <w:p w:rsidRDefault="00B02E57" w:rsidP="00092757" w:rsidR="00B02E57" w:rsidRPr="00092757">
      <w:pPr>
        <w:pStyle w:val="Bezproreda"/>
        <w:jc w:val="both"/>
        <w:rPr>
          <w:rFonts w:cs="Times New Roman"/>
        </w:rPr>
      </w:pPr>
      <w:r w:rsidRPr="00092757">
        <w:rPr>
          <w:rFonts w:cs="Times New Roman"/>
        </w:rPr>
        <w:t xml:space="preserve">                                                                                    </w:t>
      </w:r>
      <w:r w:rsidR="00C26CE8">
        <w:rPr>
          <w:rFonts w:cs="Times New Roman"/>
        </w:rPr>
        <w:t xml:space="preserve">                         Sudac</w:t>
      </w:r>
      <w:r w:rsidRPr="00092757">
        <w:rPr>
          <w:rFonts w:cs="Times New Roman"/>
        </w:rPr>
        <w:t xml:space="preserve">: </w:t>
      </w:r>
    </w:p>
    <w:p w:rsidRDefault="00B02E57" w:rsidP="00092757" w:rsidR="00B02E57" w:rsidRPr="00092757">
      <w:pPr>
        <w:pStyle w:val="Bezproreda"/>
        <w:jc w:val="both"/>
        <w:rPr>
          <w:rFonts w:cs="Times New Roman"/>
        </w:rPr>
      </w:pPr>
    </w:p>
    <w:p w:rsidRDefault="00B02E57" w:rsidP="00092757" w:rsidR="00B02E57" w:rsidRPr="00092757">
      <w:pPr>
        <w:pStyle w:val="Bezproreda"/>
        <w:jc w:val="both"/>
        <w:rPr>
          <w:rFonts w:cs="Times New Roman"/>
        </w:rPr>
      </w:pPr>
      <w:r w:rsidRPr="00092757">
        <w:rPr>
          <w:rFonts w:cs="Times New Roman"/>
        </w:rPr>
        <w:t xml:space="preserve">                                                                                      </w:t>
      </w:r>
      <w:r w:rsidR="00C26CE8">
        <w:rPr>
          <w:rFonts w:cs="Times New Roman"/>
        </w:rPr>
        <w:t xml:space="preserve">                  Denis Krnjak</w:t>
      </w:r>
      <w:r w:rsidR="002A32B1">
        <w:rPr>
          <w:rFonts w:cs="Times New Roman"/>
        </w:rPr>
        <w:t>, v.r.</w:t>
      </w:r>
    </w:p>
    <w:p w:rsidRDefault="00B02E57" w:rsidP="00092757" w:rsidR="00B02E57">
      <w:pPr>
        <w:pStyle w:val="Bezproreda"/>
        <w:jc w:val="both"/>
        <w:rPr>
          <w:rFonts w:cs="Times New Roman"/>
        </w:rPr>
      </w:pPr>
    </w:p>
    <w:p w:rsidRDefault="002A32B1" w:rsidP="00092757" w:rsidR="002A32B1">
      <w:pPr>
        <w:pStyle w:val="Bezproreda"/>
        <w:jc w:val="both"/>
        <w:rPr>
          <w:rFonts w:cs="Times New Roman"/>
        </w:rPr>
      </w:pPr>
    </w:p>
    <w:p w:rsidRDefault="002A32B1" w:rsidP="00092757" w:rsidR="002A32B1" w:rsidRPr="00092757">
      <w:pPr>
        <w:pStyle w:val="Bezproreda"/>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 xml:space="preserve">Za točnost otpravka - ovlašteni službenik: </w:t>
      </w:r>
    </w:p>
    <w:p w:rsidRDefault="00B02E57" w:rsidP="00092757" w:rsidR="00B02E57" w:rsidRPr="00092757">
      <w:pPr>
        <w:pStyle w:val="Bezproreda"/>
        <w:jc w:val="both"/>
        <w:rPr>
          <w:rFonts w:cs="Times New Roman"/>
        </w:rPr>
      </w:pPr>
      <w:r w:rsidRPr="00092757">
        <w:rPr>
          <w:rFonts w:cs="Times New Roman"/>
        </w:rPr>
        <w:t xml:space="preserve"> </w:t>
      </w:r>
    </w:p>
    <w:p w:rsidRDefault="00B02E57" w:rsidP="00092757" w:rsidR="00B02E57" w:rsidRPr="00092757">
      <w:pPr>
        <w:pStyle w:val="Bezproreda"/>
        <w:jc w:val="both"/>
        <w:rPr>
          <w:rFonts w:cs="Times New Roman"/>
        </w:rPr>
      </w:pPr>
      <w:r w:rsidRPr="00092757">
        <w:rPr>
          <w:rFonts w:cs="Times New Roman"/>
        </w:rPr>
        <w:t xml:space="preserve"> </w:t>
      </w:r>
    </w:p>
    <w:p w:rsidRDefault="00B02E57" w:rsidP="00092757" w:rsidR="00B02E57" w:rsidRPr="00092757">
      <w:pPr>
        <w:pStyle w:val="Bezproreda"/>
        <w:jc w:val="both"/>
        <w:rPr>
          <w:rFonts w:cs="Times New Roman"/>
        </w:rPr>
      </w:pPr>
    </w:p>
    <w:p w:rsidRDefault="0018652E" w:rsidP="00092757" w:rsidR="00B02E57" w:rsidRPr="00092757">
      <w:pPr>
        <w:pStyle w:val="Bezproreda"/>
        <w:jc w:val="both"/>
        <w:rPr>
          <w:rFonts w:cs="Times New Roman"/>
        </w:rPr>
      </w:pPr>
      <w:r w:rsidRPr="00092757">
        <w:rPr>
          <w:rFonts w:cs="Times New Roman"/>
        </w:rPr>
        <w:t>Uputa o pravnom lijeku:</w:t>
      </w:r>
    </w:p>
    <w:p w:rsidRDefault="00B02E57" w:rsidP="00092757" w:rsidR="00B02E57" w:rsidRPr="00092757">
      <w:pPr>
        <w:pStyle w:val="Bezproreda"/>
        <w:jc w:val="both"/>
        <w:rPr>
          <w:rFonts w:cs="Times New Roman"/>
        </w:rPr>
      </w:pPr>
    </w:p>
    <w:p w:rsidRDefault="00B02E57" w:rsidP="0018652E" w:rsidR="00B02E57" w:rsidRPr="00092757">
      <w:pPr>
        <w:pStyle w:val="Bezproreda"/>
        <w:jc w:val="both"/>
        <w:rPr>
          <w:rFonts w:cs="Times New Roman"/>
        </w:rPr>
      </w:pPr>
      <w:r w:rsidRPr="00092757">
        <w:rPr>
          <w:rFonts w:cs="Times New Roman"/>
        </w:rPr>
        <w:t xml:space="preserve">Protiv ovoga rješenja može se podnijeti žalba u roku od osam dana od proteka osmog dana od </w:t>
      </w:r>
      <w:r w:rsidR="00C26CE8">
        <w:rPr>
          <w:rFonts w:cs="Times New Roman"/>
        </w:rPr>
        <w:t>dana objave rješenja</w:t>
      </w:r>
      <w:r w:rsidR="0018652E">
        <w:rPr>
          <w:rFonts w:cs="Times New Roman"/>
        </w:rPr>
        <w:t xml:space="preserve"> na e-O</w:t>
      </w:r>
      <w:r w:rsidRPr="00092757">
        <w:rPr>
          <w:rFonts w:cs="Times New Roman"/>
        </w:rPr>
        <w:t xml:space="preserve">glasnoj ploči suda, pismeno u </w:t>
      </w:r>
      <w:r w:rsidR="0018652E">
        <w:rPr>
          <w:rFonts w:cs="Times New Roman"/>
        </w:rPr>
        <w:t>četiri</w:t>
      </w:r>
      <w:r w:rsidR="00C26CE8">
        <w:rPr>
          <w:rFonts w:cs="Times New Roman"/>
        </w:rPr>
        <w:t xml:space="preserve"> primjerka, putem ovoga suda.</w:t>
      </w:r>
      <w:r w:rsidRPr="00092757">
        <w:rPr>
          <w:rFonts w:cs="Times New Roman"/>
        </w:rPr>
        <w:t xml:space="preserve"> </w:t>
      </w:r>
      <w:r w:rsidR="00C26CE8">
        <w:rPr>
          <w:rFonts w:cs="Times New Roman"/>
        </w:rPr>
        <w:t>O žalbi odlučuje Visoki trgovački sud Republike Hrvatske.</w:t>
      </w:r>
      <w:r w:rsidRPr="00092757">
        <w:rPr>
          <w:rFonts w:cs="Times New Roman"/>
        </w:rPr>
        <w:t xml:space="preserve"> </w:t>
      </w:r>
    </w:p>
    <w:p w:rsidRDefault="00B02E57" w:rsidP="00092757" w:rsidR="00B02E57" w:rsidRPr="00092757">
      <w:pPr>
        <w:pStyle w:val="Bezproreda"/>
        <w:jc w:val="both"/>
        <w:rPr>
          <w:rFonts w:cs="Times New Roman"/>
        </w:rPr>
      </w:pPr>
    </w:p>
    <w:p w:rsidRDefault="00B02E57" w:rsidP="00092757" w:rsidR="00B02E57" w:rsidRPr="00092757">
      <w:pPr>
        <w:pStyle w:val="Bezproreda"/>
        <w:jc w:val="both"/>
        <w:rPr>
          <w:rFonts w:cs="Times New Roman"/>
        </w:rPr>
      </w:pPr>
    </w:p>
    <w:p w:rsidRDefault="00B02E57" w:rsidP="00092757" w:rsidR="00B02E57" w:rsidRPr="00092757">
      <w:pPr>
        <w:pStyle w:val="Bezproreda"/>
        <w:jc w:val="both"/>
        <w:rPr>
          <w:rFonts w:cs="Times New Roman"/>
        </w:rPr>
      </w:pPr>
      <w:r w:rsidRPr="00092757">
        <w:rPr>
          <w:rFonts w:cs="Times New Roman"/>
        </w:rPr>
        <w:t xml:space="preserve">DNA:  </w:t>
      </w:r>
    </w:p>
    <w:p w:rsidRDefault="00B02E57" w:rsidP="00092757" w:rsidR="00B02E57" w:rsidRPr="00092757">
      <w:pPr>
        <w:pStyle w:val="Bezproreda"/>
        <w:jc w:val="both"/>
        <w:rPr>
          <w:rFonts w:cs="Times New Roman"/>
        </w:rPr>
      </w:pPr>
      <w:r w:rsidRPr="00092757">
        <w:rPr>
          <w:rFonts w:cs="Times New Roman"/>
        </w:rPr>
        <w:t>1.</w:t>
      </w:r>
      <w:r w:rsidRPr="00092757">
        <w:rPr>
          <w:rFonts w:cs="Times New Roman"/>
        </w:rPr>
        <w:tab/>
        <w:t>predlagatelj</w:t>
      </w:r>
      <w:r w:rsidR="0018652E">
        <w:rPr>
          <w:rFonts w:cs="Times New Roman"/>
        </w:rPr>
        <w:t xml:space="preserve">: </w:t>
      </w:r>
      <w:r w:rsidR="0018652E" w:rsidRPr="002B3EC5">
        <w:rPr>
          <w:rFonts w:eastAsia="Times New Roman"/>
          <w:lang w:eastAsia="hr-HR"/>
        </w:rPr>
        <w:t>FINANCIJSKA AGENCIJA, Podružnica Varaždin, A. Cesarca 2</w:t>
      </w:r>
    </w:p>
    <w:p w:rsidRDefault="00C26CE8" w:rsidP="00092757" w:rsidR="00B02E57" w:rsidRPr="00092757">
      <w:pPr>
        <w:pStyle w:val="Bezproreda"/>
        <w:jc w:val="both"/>
        <w:rPr>
          <w:rFonts w:cs="Times New Roman"/>
        </w:rPr>
      </w:pPr>
      <w:r>
        <w:rPr>
          <w:rFonts w:cs="Times New Roman"/>
        </w:rPr>
        <w:t>2</w:t>
      </w:r>
      <w:r w:rsidR="00B02E57" w:rsidRPr="00092757">
        <w:rPr>
          <w:rFonts w:cs="Times New Roman"/>
        </w:rPr>
        <w:t>.</w:t>
      </w:r>
      <w:r w:rsidR="00B02E57" w:rsidRPr="00092757">
        <w:rPr>
          <w:rFonts w:cs="Times New Roman"/>
        </w:rPr>
        <w:tab/>
        <w:t>dužnik</w:t>
      </w:r>
      <w:r>
        <w:rPr>
          <w:rFonts w:cs="Times New Roman"/>
        </w:rPr>
        <w:t xml:space="preserve"> po punomoćniku</w:t>
      </w:r>
      <w:r w:rsidR="0018652E">
        <w:rPr>
          <w:rFonts w:cs="Times New Roman"/>
        </w:rPr>
        <w:t>: Josip Čiček, odvjetnik iz Zagreba, Huzjanova 22</w:t>
      </w:r>
    </w:p>
    <w:p w:rsidRDefault="00C26CE8" w:rsidP="00092757" w:rsidR="00B02E57" w:rsidRPr="00092757">
      <w:pPr>
        <w:pStyle w:val="Bezproreda"/>
        <w:jc w:val="both"/>
        <w:rPr>
          <w:rFonts w:cs="Times New Roman"/>
        </w:rPr>
      </w:pPr>
      <w:r>
        <w:rPr>
          <w:rFonts w:cs="Times New Roman"/>
        </w:rPr>
        <w:t>3</w:t>
      </w:r>
      <w:r w:rsidR="00B02E57" w:rsidRPr="00092757">
        <w:rPr>
          <w:rFonts w:cs="Times New Roman"/>
        </w:rPr>
        <w:t>.</w:t>
      </w:r>
      <w:r w:rsidR="00B02E57" w:rsidRPr="00092757">
        <w:rPr>
          <w:rFonts w:cs="Times New Roman"/>
        </w:rPr>
        <w:tab/>
        <w:t>stečajni upravitelj</w:t>
      </w:r>
      <w:r w:rsidR="0018652E">
        <w:rPr>
          <w:rFonts w:cs="Times New Roman"/>
        </w:rPr>
        <w:t xml:space="preserve">: </w:t>
      </w:r>
      <w:r w:rsidR="004C2A8D" w:rsidRPr="004C2A8D">
        <w:rPr>
          <w:rFonts w:cs="Times New Roman"/>
        </w:rPr>
        <w:t xml:space="preserve">David Jakovljević, </w:t>
      </w:r>
      <w:r w:rsidR="004C2A8D">
        <w:t>Zagreb, Trg Nikole Šubića 10</w:t>
      </w:r>
    </w:p>
    <w:p w:rsidRDefault="00C26CE8" w:rsidP="00092757" w:rsidR="00B02E57" w:rsidRPr="00092757">
      <w:pPr>
        <w:pStyle w:val="Bezproreda"/>
        <w:jc w:val="both"/>
        <w:rPr>
          <w:rFonts w:cs="Times New Roman"/>
        </w:rPr>
      </w:pPr>
      <w:r>
        <w:rPr>
          <w:rFonts w:cs="Times New Roman"/>
        </w:rPr>
        <w:t>4</w:t>
      </w:r>
      <w:r w:rsidR="00B02E57" w:rsidRPr="00092757">
        <w:rPr>
          <w:rFonts w:cs="Times New Roman"/>
        </w:rPr>
        <w:t>.</w:t>
      </w:r>
      <w:r w:rsidR="00B02E57" w:rsidRPr="00092757">
        <w:rPr>
          <w:rFonts w:cs="Times New Roman"/>
        </w:rPr>
        <w:tab/>
        <w:t xml:space="preserve">Ministarstvo financija, Porezna uprava, Područni ured </w:t>
      </w:r>
      <w:r>
        <w:rPr>
          <w:rFonts w:cs="Times New Roman"/>
        </w:rPr>
        <w:t>Varaždin</w:t>
      </w:r>
      <w:r w:rsidR="0018652E">
        <w:rPr>
          <w:rFonts w:cs="Times New Roman"/>
        </w:rPr>
        <w:t>, Graberje 1</w:t>
      </w:r>
      <w:r w:rsidR="00B02E57" w:rsidRPr="00092757">
        <w:rPr>
          <w:rFonts w:cs="Times New Roman"/>
        </w:rPr>
        <w:t xml:space="preserve"> </w:t>
      </w:r>
    </w:p>
    <w:p w:rsidRDefault="00C26CE8" w:rsidP="00092757" w:rsidR="00B02E57" w:rsidRPr="00092757">
      <w:pPr>
        <w:pStyle w:val="Bezproreda"/>
        <w:jc w:val="both"/>
        <w:rPr>
          <w:rFonts w:cs="Times New Roman"/>
        </w:rPr>
      </w:pPr>
      <w:r>
        <w:rPr>
          <w:rFonts w:cs="Times New Roman"/>
        </w:rPr>
        <w:t>5</w:t>
      </w:r>
      <w:r w:rsidR="00B02E57" w:rsidRPr="00092757">
        <w:rPr>
          <w:rFonts w:cs="Times New Roman"/>
        </w:rPr>
        <w:t>.</w:t>
      </w:r>
      <w:r w:rsidR="00B02E57" w:rsidRPr="00092757">
        <w:rPr>
          <w:rFonts w:cs="Times New Roman"/>
        </w:rPr>
        <w:tab/>
        <w:t>Županijsko državno odvjetništvo u Varaždinu, Građansko upravni odjel</w:t>
      </w:r>
    </w:p>
    <w:p w:rsidRDefault="00C26CE8" w:rsidP="00092757" w:rsidR="00B02E57" w:rsidRPr="00092757">
      <w:pPr>
        <w:pStyle w:val="Bezproreda"/>
        <w:jc w:val="both"/>
        <w:rPr>
          <w:rFonts w:cs="Times New Roman"/>
        </w:rPr>
      </w:pPr>
      <w:r>
        <w:rPr>
          <w:rFonts w:cs="Times New Roman"/>
        </w:rPr>
        <w:t>6</w:t>
      </w:r>
      <w:r w:rsidR="00B02E57" w:rsidRPr="00092757">
        <w:rPr>
          <w:rFonts w:cs="Times New Roman"/>
        </w:rPr>
        <w:t>.</w:t>
      </w:r>
      <w:r w:rsidR="00B02E57" w:rsidRPr="00092757">
        <w:rPr>
          <w:rFonts w:cs="Times New Roman"/>
        </w:rPr>
        <w:tab/>
      </w:r>
      <w:r>
        <w:rPr>
          <w:rFonts w:cs="Times New Roman"/>
        </w:rPr>
        <w:t>Raiffeisenbank Austria d.d.</w:t>
      </w:r>
      <w:r w:rsidR="0018652E">
        <w:rPr>
          <w:rFonts w:cs="Times New Roman"/>
        </w:rPr>
        <w:t xml:space="preserve">, </w:t>
      </w:r>
      <w:r w:rsidR="0018652E" w:rsidRPr="000218D7">
        <w:rPr>
          <w:rFonts w:eastAsia="Times New Roman"/>
          <w:lang w:eastAsia="hr-HR"/>
        </w:rPr>
        <w:t xml:space="preserve">Zagreb, Magazinska cesta 69 </w:t>
      </w:r>
      <w:r w:rsidR="00B02E57" w:rsidRPr="00092757">
        <w:rPr>
          <w:rFonts w:cs="Times New Roman"/>
        </w:rPr>
        <w:t xml:space="preserve"> </w:t>
      </w:r>
    </w:p>
    <w:p w:rsidRDefault="00C26CE8" w:rsidP="00092757" w:rsidR="00B02E57" w:rsidRPr="00092757">
      <w:pPr>
        <w:pStyle w:val="Bezproreda"/>
        <w:jc w:val="both"/>
        <w:rPr>
          <w:rFonts w:cs="Times New Roman"/>
        </w:rPr>
      </w:pPr>
      <w:r>
        <w:rPr>
          <w:rFonts w:cs="Times New Roman"/>
        </w:rPr>
        <w:t>7</w:t>
      </w:r>
      <w:r w:rsidR="00B02E57" w:rsidRPr="00092757">
        <w:rPr>
          <w:rFonts w:cs="Times New Roman"/>
        </w:rPr>
        <w:t>.</w:t>
      </w:r>
      <w:r w:rsidR="00B02E57" w:rsidRPr="00092757">
        <w:rPr>
          <w:rFonts w:cs="Times New Roman"/>
        </w:rPr>
        <w:tab/>
        <w:t>Sudski registar ovoga suda, radi zabilježbe</w:t>
      </w:r>
      <w:r w:rsidR="004C2A8D">
        <w:rPr>
          <w:rFonts w:cs="Times New Roman"/>
        </w:rPr>
        <w:t xml:space="preserve"> </w:t>
      </w:r>
    </w:p>
    <w:p w:rsidRDefault="00C26CE8" w:rsidP="00092757" w:rsidR="00B02E57" w:rsidRPr="00092757">
      <w:pPr>
        <w:pStyle w:val="Bezproreda"/>
        <w:jc w:val="both"/>
        <w:rPr>
          <w:rFonts w:cs="Times New Roman"/>
        </w:rPr>
      </w:pPr>
      <w:r>
        <w:rPr>
          <w:rFonts w:cs="Times New Roman"/>
        </w:rPr>
        <w:t>8</w:t>
      </w:r>
      <w:r w:rsidR="00B02E57" w:rsidRPr="00092757">
        <w:rPr>
          <w:rFonts w:cs="Times New Roman"/>
        </w:rPr>
        <w:t>.</w:t>
      </w:r>
      <w:r w:rsidR="00B02E57" w:rsidRPr="00092757">
        <w:rPr>
          <w:rFonts w:cs="Times New Roman"/>
        </w:rPr>
        <w:tab/>
      </w:r>
      <w:r w:rsidR="0018652E">
        <w:rPr>
          <w:rFonts w:cs="Times New Roman"/>
        </w:rPr>
        <w:t>e</w:t>
      </w:r>
      <w:r>
        <w:rPr>
          <w:rFonts w:cs="Times New Roman"/>
        </w:rPr>
        <w:t>-</w:t>
      </w:r>
      <w:r w:rsidR="0018652E">
        <w:rPr>
          <w:rFonts w:cs="Times New Roman"/>
        </w:rPr>
        <w:t>O</w:t>
      </w:r>
      <w:r w:rsidR="00B02E57" w:rsidRPr="00092757">
        <w:rPr>
          <w:rFonts w:cs="Times New Roman"/>
        </w:rPr>
        <w:t xml:space="preserve">glasna ploča suda </w:t>
      </w:r>
    </w:p>
    <w:p w:rsidRDefault="00B02E57" w:rsidP="00092757" w:rsidR="00B02E57" w:rsidRPr="00092757">
      <w:pPr>
        <w:pStyle w:val="Bezproreda"/>
        <w:jc w:val="both"/>
        <w:rPr>
          <w:rFonts w:cs="Times New Roman"/>
        </w:rPr>
      </w:pPr>
    </w:p>
    <w:p w:rsidRDefault="004E2A90" w:rsidP="00B02E57" w:rsidR="004E2A90">
      <w:pPr>
        <w:ind w:firstLine="708"/>
        <w:jc w:val="both"/>
      </w:pPr>
    </w:p>
    <w:sectPr w:rsidSect="0018652E" w:rsidR="004E2A90">
      <w:headerReference w:type="default" r:id="rId10"/>
      <w:headerReference w:type="first" r:id="rId11"/>
      <w:pgSz w:h="16838" w:w="11906"/>
      <w:pgMar w:gutter="0" w:footer="708" w:header="1417"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239" w:rsidP="004E2A90" w:rsidR="00223239">
      <w:pPr>
        <w:spacing w:after="0"/>
      </w:pPr>
      <w:r>
        <w:separator/>
      </w:r>
    </w:p>
  </w:endnote>
  <w:endnote w:id="0" w:type="continuationSeparator">
    <w:p w:rsidRDefault="00223239" w:rsidP="004E2A90" w:rsidR="00223239">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239" w:rsidP="004E2A90" w:rsidR="00223239">
      <w:pPr>
        <w:spacing w:after="0"/>
      </w:pPr>
      <w:r>
        <w:separator/>
      </w:r>
    </w:p>
  </w:footnote>
  <w:footnote w:id="0" w:type="continuationSeparator">
    <w:p w:rsidRDefault="00223239" w:rsidP="004E2A90" w:rsidR="00223239">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1656797"/>
      <w:docPartObj>
        <w:docPartGallery w:val="Page Numbers (Top of Page)"/>
        <w:docPartUnique/>
      </w:docPartObj>
    </w:sdtPr>
    <w:sdtEndPr/>
    <w:sdtContent>
      <w:p w:rsidRDefault="004E2A90" w:rsidR="004E2A90">
        <w:pPr>
          <w:pStyle w:val="Zaglavlje"/>
          <w:jc w:val="center"/>
        </w:pPr>
        <w:r>
          <w:fldChar w:fldCharType="begin"/>
        </w:r>
        <w:r>
          <w:instrText>PAGE   \* MERGEFORMAT</w:instrText>
        </w:r>
        <w:r>
          <w:fldChar w:fldCharType="separate"/>
        </w:r>
        <w:r w:rsidR="002A32B1">
          <w:rPr>
            <w:noProof/>
          </w:rPr>
          <w:t>3</w:t>
        </w:r>
        <w:r>
          <w:fldChar w:fldCharType="end"/>
        </w:r>
      </w:p>
    </w:sdtContent>
  </w:sdt>
  <w:p w:rsidRDefault="004E2A90" w:rsidR="004E2A90">
    <w:pPr>
      <w:pStyle w:val="Zaglavlje"/>
    </w:pPr>
    <w:r>
      <w:tab/>
    </w:r>
    <w:r>
      <w:tab/>
    </w:r>
    <w:r w:rsidR="00CC5DCF" w:rsidRPr="00CC5DCF">
      <w:t>Poslovni broj: 10 St-419/2018-10</w:t>
    </w:r>
  </w:p>
  <w:p w:rsidRDefault="004C2A8D" w:rsidR="004C2A8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2A90" w:rsidR="004E2A90">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9A22866"/>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A90"/>
    <w:rsid w:val="00092757"/>
    <w:rsid w:val="0009441F"/>
    <w:rsid w:val="00105935"/>
    <w:rsid w:val="00145388"/>
    <w:rsid w:val="00185E82"/>
    <w:rsid w:val="0018652E"/>
    <w:rsid w:val="001C1030"/>
    <w:rsid w:val="00223239"/>
    <w:rsid w:val="00246FF0"/>
    <w:rsid w:val="0026698B"/>
    <w:rsid w:val="002A32B1"/>
    <w:rsid w:val="002D791F"/>
    <w:rsid w:val="003115D2"/>
    <w:rsid w:val="003170CC"/>
    <w:rsid w:val="00320BA3"/>
    <w:rsid w:val="00346AE1"/>
    <w:rsid w:val="00360DC7"/>
    <w:rsid w:val="00366932"/>
    <w:rsid w:val="00394F11"/>
    <w:rsid w:val="003F275E"/>
    <w:rsid w:val="0041227D"/>
    <w:rsid w:val="00432403"/>
    <w:rsid w:val="00443C0E"/>
    <w:rsid w:val="004C2A8D"/>
    <w:rsid w:val="004C7B2D"/>
    <w:rsid w:val="004D4CE2"/>
    <w:rsid w:val="004E2A90"/>
    <w:rsid w:val="00502A42"/>
    <w:rsid w:val="00534CD1"/>
    <w:rsid w:val="005451F2"/>
    <w:rsid w:val="005D11BB"/>
    <w:rsid w:val="00664336"/>
    <w:rsid w:val="006C146C"/>
    <w:rsid w:val="006D7647"/>
    <w:rsid w:val="00721122"/>
    <w:rsid w:val="00742D22"/>
    <w:rsid w:val="007652E4"/>
    <w:rsid w:val="007834F8"/>
    <w:rsid w:val="00817A75"/>
    <w:rsid w:val="00826138"/>
    <w:rsid w:val="00831F0C"/>
    <w:rsid w:val="008757A7"/>
    <w:rsid w:val="00895252"/>
    <w:rsid w:val="008D295A"/>
    <w:rsid w:val="008D3CC4"/>
    <w:rsid w:val="008D5257"/>
    <w:rsid w:val="00930A50"/>
    <w:rsid w:val="00930D39"/>
    <w:rsid w:val="00954519"/>
    <w:rsid w:val="009A173B"/>
    <w:rsid w:val="00A76A3F"/>
    <w:rsid w:val="00B02E57"/>
    <w:rsid w:val="00B37617"/>
    <w:rsid w:val="00B55A4A"/>
    <w:rsid w:val="00B83CB9"/>
    <w:rsid w:val="00B87FE4"/>
    <w:rsid w:val="00C26CE8"/>
    <w:rsid w:val="00C56095"/>
    <w:rsid w:val="00CC5DCF"/>
    <w:rsid w:val="00D13923"/>
    <w:rsid w:val="00D15F81"/>
    <w:rsid w:val="00D25FE9"/>
    <w:rsid w:val="00D56B22"/>
    <w:rsid w:val="00D64D3D"/>
    <w:rsid w:val="00E21B5F"/>
    <w:rsid w:val="00E40856"/>
    <w:rsid w:val="00ED05AA"/>
    <w:rsid w:val="00EF608E"/>
    <w:rsid w:val="00F5524C"/>
    <w:rsid w:val="00F56355"/>
    <w:rsid w:val="00F640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2A90"/>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next w:val="Normal"/>
    <w:link w:val="OdlomakpopisaChar"/>
    <w:uiPriority w:val="34"/>
    <w:qFormat/>
    <w:rsid w:val="004E2A90"/>
    <w:pPr>
      <w:tabs>
        <w:tab w:pos="851" w:val="left"/>
      </w:tabs>
      <w:ind w:firstLine="567"/>
      <w:jc w:val="both"/>
    </w:pPr>
    <w:rPr>
      <w:rFonts w:eastAsia="Times New Roman"/>
      <w:lang w:eastAsia="hr-HR"/>
    </w:rPr>
  </w:style>
  <w:style w:customStyle="true" w:styleId="OdlomakpopisaChar" w:type="character">
    <w:name w:val="Odlomak popisa Char"/>
    <w:basedOn w:val="Zadanifontodlomka"/>
    <w:link w:val="Odlomakpopisa"/>
    <w:uiPriority w:val="34"/>
    <w:rsid w:val="004E2A90"/>
    <w:rPr>
      <w:rFonts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4E2A9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2A90"/>
    <w:rPr>
      <w:rFonts w:cs="Tahoma" w:hAnsi="Tahoma" w:ascii="Tahoma"/>
      <w:sz w:val="16"/>
      <w:szCs w:val="16"/>
    </w:rPr>
  </w:style>
  <w:style w:styleId="Zaglavlje" w:type="paragraph">
    <w:name w:val="header"/>
    <w:basedOn w:val="Normal"/>
    <w:link w:val="ZaglavljeChar"/>
    <w:uiPriority w:val="99"/>
    <w:unhideWhenUsed/>
    <w:rsid w:val="004E2A90"/>
    <w:pPr>
      <w:tabs>
        <w:tab w:pos="4536" w:val="center"/>
        <w:tab w:pos="9072" w:val="right"/>
      </w:tabs>
      <w:spacing w:after="0"/>
    </w:pPr>
  </w:style>
  <w:style w:customStyle="true" w:styleId="ZaglavljeChar" w:type="character">
    <w:name w:val="Zaglavlje Char"/>
    <w:basedOn w:val="Zadanifontodlomka"/>
    <w:link w:val="Zaglavlje"/>
    <w:uiPriority w:val="99"/>
    <w:rsid w:val="004E2A90"/>
    <w:rPr>
      <w:rFonts w:hAnsi="Times New Roman" w:ascii="Times New Roman"/>
      <w:sz w:val="24"/>
      <w:szCs w:val="24"/>
    </w:rPr>
  </w:style>
  <w:style w:styleId="Podnoje" w:type="paragraph">
    <w:name w:val="footer"/>
    <w:basedOn w:val="Normal"/>
    <w:link w:val="PodnojeChar"/>
    <w:uiPriority w:val="99"/>
    <w:unhideWhenUsed/>
    <w:rsid w:val="004E2A90"/>
    <w:pPr>
      <w:tabs>
        <w:tab w:pos="4536" w:val="center"/>
        <w:tab w:pos="9072" w:val="right"/>
      </w:tabs>
      <w:spacing w:after="0"/>
    </w:pPr>
  </w:style>
  <w:style w:customStyle="true" w:styleId="PodnojeChar" w:type="character">
    <w:name w:val="Podnožje Char"/>
    <w:basedOn w:val="Zadanifontodlomka"/>
    <w:link w:val="Podnoje"/>
    <w:uiPriority w:val="99"/>
    <w:rsid w:val="004E2A90"/>
    <w:rPr>
      <w:rFonts w:hAnsi="Times New Roman" w:ascii="Times New Roman"/>
      <w:sz w:val="24"/>
      <w:szCs w:val="24"/>
    </w:rPr>
  </w:style>
  <w:style w:styleId="Bezproreda" w:type="paragraph">
    <w:name w:val="No Spacing"/>
    <w:uiPriority w:val="1"/>
    <w:qFormat/>
    <w:rsid w:val="00B02E57"/>
    <w:pPr>
      <w:spacing w:lineRule="auto" w:line="240" w:after="0"/>
    </w:pPr>
    <w:rPr>
      <w:rFonts w:hAnsi="Times New Roman" w:ascii="Times New Roman"/>
      <w:sz w:val="24"/>
      <w:szCs w:val="24"/>
    </w:rPr>
  </w:style>
  <w:style w:styleId="Tekstrezerviranogmjesta" w:type="character">
    <w:name w:val="Placeholder Text"/>
    <w:basedOn w:val="Zadanifontodlomka"/>
    <w:uiPriority w:val="99"/>
    <w:semiHidden/>
    <w:rsid w:val="002A32B1"/>
    <w:rPr>
      <w:color w:val="808080"/>
      <w:bdr w:space="0" w:sz="0" w:color="auto" w:val="none"/>
      <w:shd w:fill="auto" w:color="auto" w:val="clear"/>
    </w:rPr>
  </w:style>
  <w:style w:customStyle="true" w:styleId="eSPISCCParagraphDefaultFont" w:type="character">
    <w:name w:val="eSPIS_CC_Paragraph Default Font"/>
    <w:basedOn w:val="Zadanifontodlomka"/>
    <w:rsid w:val="002A32B1"/>
    <w:rPr>
      <w:rFonts w:cs="Times New Roman" w:eastAsia="Calibri"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32B1"/>
    <w:rPr>
      <w:rFonts w:cs="Times New Roman" w:eastAsia="Calibri"/>
      <w:bdr w:space="0" w:sz="0" w:color="auto" w:val="none"/>
      <w:shd w:fill="FFFFCC" w:color="auto" w:val="clear"/>
      <w:lang w:val="hr-HR"/>
    </w:rPr>
  </w:style>
  <w:style w:customStyle="true" w:styleId="PozadinaSvijetloCrvena" w:type="character">
    <w:name w:val="Pozadina_SvijetloCrvena"/>
    <w:basedOn w:val="eSPISCCParagraphDefaultFont"/>
    <w:rsid w:val="002A32B1"/>
    <w:rPr>
      <w:rFonts w:cs="Times New Roman" w:eastAsia="Calibri"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32B1"/>
    <w:rPr>
      <w:rFonts w:cs="Times New Roman" w:eastAsia="Calibri"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2A90"/>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next w:val="Normal"/>
    <w:link w:val="OdlomakpopisaChar"/>
    <w:uiPriority w:val="34"/>
    <w:qFormat/>
    <w:rsid w:val="004E2A90"/>
    <w:pPr>
      <w:tabs>
        <w:tab w:pos="851" w:val="left"/>
      </w:tabs>
      <w:ind w:firstLine="567"/>
      <w:jc w:val="both"/>
    </w:pPr>
    <w:rPr>
      <w:rFonts w:eastAsia="Times New Roman"/>
      <w:lang w:eastAsia="hr-HR"/>
    </w:rPr>
  </w:style>
  <w:style w:customStyle="1" w:styleId="OdlomakpopisaChar" w:type="character">
    <w:name w:val="Odlomak popisa Char"/>
    <w:basedOn w:val="Zadanifontodlomka"/>
    <w:link w:val="Odlomakpopisa"/>
    <w:uiPriority w:val="34"/>
    <w:rsid w:val="004E2A90"/>
    <w:rPr>
      <w:rFonts w:ascii="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4E2A9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E2A90"/>
    <w:rPr>
      <w:rFonts w:ascii="Tahoma" w:cs="Tahoma" w:hAnsi="Tahoma"/>
      <w:sz w:val="16"/>
      <w:szCs w:val="16"/>
    </w:rPr>
  </w:style>
  <w:style w:styleId="Zaglavlje" w:type="paragraph">
    <w:name w:val="header"/>
    <w:basedOn w:val="Normal"/>
    <w:link w:val="ZaglavljeChar"/>
    <w:uiPriority w:val="99"/>
    <w:unhideWhenUsed/>
    <w:rsid w:val="004E2A90"/>
    <w:pPr>
      <w:tabs>
        <w:tab w:pos="4536" w:val="center"/>
        <w:tab w:pos="9072" w:val="right"/>
      </w:tabs>
      <w:spacing w:after="0"/>
    </w:pPr>
  </w:style>
  <w:style w:customStyle="1" w:styleId="ZaglavljeChar" w:type="character">
    <w:name w:val="Zaglavlje Char"/>
    <w:basedOn w:val="Zadanifontodlomka"/>
    <w:link w:val="Zaglavlje"/>
    <w:uiPriority w:val="99"/>
    <w:rsid w:val="004E2A90"/>
    <w:rPr>
      <w:rFonts w:ascii="Times New Roman" w:hAnsi="Times New Roman"/>
      <w:sz w:val="24"/>
      <w:szCs w:val="24"/>
    </w:rPr>
  </w:style>
  <w:style w:styleId="Podnoje" w:type="paragraph">
    <w:name w:val="footer"/>
    <w:basedOn w:val="Normal"/>
    <w:link w:val="PodnojeChar"/>
    <w:uiPriority w:val="99"/>
    <w:unhideWhenUsed/>
    <w:rsid w:val="004E2A90"/>
    <w:pPr>
      <w:tabs>
        <w:tab w:pos="4536" w:val="center"/>
        <w:tab w:pos="9072" w:val="right"/>
      </w:tabs>
      <w:spacing w:after="0"/>
    </w:pPr>
  </w:style>
  <w:style w:customStyle="1" w:styleId="PodnojeChar" w:type="character">
    <w:name w:val="Podnožje Char"/>
    <w:basedOn w:val="Zadanifontodlomka"/>
    <w:link w:val="Podnoje"/>
    <w:uiPriority w:val="99"/>
    <w:rsid w:val="004E2A90"/>
    <w:rPr>
      <w:rFonts w:ascii="Times New Roman" w:hAnsi="Times New Roman"/>
      <w:sz w:val="24"/>
      <w:szCs w:val="24"/>
    </w:rPr>
  </w:style>
  <w:style w:styleId="Bezproreda" w:type="paragraph">
    <w:name w:val="No Spacing"/>
    <w:uiPriority w:val="1"/>
    <w:qFormat/>
    <w:rsid w:val="00B02E57"/>
    <w:pPr>
      <w:spacing w:after="0" w:line="240" w:lineRule="auto"/>
    </w:pPr>
    <w:rPr>
      <w:rFonts w:ascii="Times New Roman" w:hAnsi="Times New Roman"/>
      <w:sz w:val="24"/>
      <w:szCs w:val="24"/>
    </w:rPr>
  </w:style>
  <w:style w:styleId="Tekstrezerviranogmjesta" w:type="character">
    <w:name w:val="Placeholder Text"/>
    <w:basedOn w:val="Zadanifontodlomka"/>
    <w:uiPriority w:val="99"/>
    <w:semiHidden/>
    <w:rsid w:val="002A32B1"/>
    <w:rPr>
      <w:color w:val="808080"/>
      <w:bdr w:color="auto" w:space="0" w:sz="0" w:val="none"/>
      <w:shd w:color="auto" w:fill="auto" w:val="clear"/>
    </w:rPr>
  </w:style>
  <w:style w:customStyle="1" w:styleId="eSPISCCParagraphDefaultFont" w:type="character">
    <w:name w:val="eSPIS_CC_Paragraph Default Font"/>
    <w:basedOn w:val="Zadanifontodlomka"/>
    <w:rsid w:val="002A32B1"/>
    <w:rPr>
      <w:rFonts w:ascii="Times New Roman" w:cs="Times New Roman" w:eastAsia="Calibri" w:hAnsi="Times New Roman"/>
      <w:sz w:val="24"/>
      <w:bdr w:color="auto" w:space="0" w:sz="0" w:val="none"/>
      <w:shd w:color="auto" w:fill="auto" w:val="clear"/>
      <w:lang w:val="hr-HR"/>
    </w:rPr>
  </w:style>
  <w:style w:customStyle="1" w:styleId="PozadinaSvijetloZuta" w:type="character">
    <w:name w:val="Pozadina_SvijetloZuta"/>
    <w:basedOn w:val="Zadanifontodlomka"/>
    <w:rsid w:val="002A32B1"/>
    <w:rPr>
      <w:rFonts w:cs="Times New Roman" w:eastAsia="Calibri"/>
      <w:bdr w:color="auto" w:space="0" w:sz="0" w:val="none"/>
      <w:shd w:color="auto" w:fill="FFFFCC" w:val="clear"/>
      <w:lang w:val="hr-HR"/>
    </w:rPr>
  </w:style>
  <w:style w:customStyle="1" w:styleId="PozadinaSvijetloCrvena" w:type="character">
    <w:name w:val="Pozadina_SvijetloCrvena"/>
    <w:basedOn w:val="eSPISCCParagraphDefaultFont"/>
    <w:rsid w:val="002A32B1"/>
    <w:rPr>
      <w:rFonts w:ascii="Times New Roman" w:cs="Times New Roman" w:eastAsia="Calibri"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32B1"/>
    <w:rPr>
      <w:rFonts w:ascii="Times New Roman" w:cs="Times New Roman" w:eastAsia="Calibri"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60299">
      <w:bodyDiv w:val="true"/>
      <w:marLeft w:val="0"/>
      <w:marRight w:val="0"/>
      <w:marTop w:val="0"/>
      <w:marBottom w:val="0"/>
      <w:divBdr>
        <w:top w:space="0" w:sz="0" w:color="auto" w:val="none"/>
        <w:left w:space="0" w:sz="0" w:color="auto" w:val="none"/>
        <w:bottom w:space="0" w:sz="0" w:color="auto" w:val="none"/>
        <w:right w:space="0" w:sz="0" w:color="auto" w:val="none"/>
      </w:divBdr>
    </w:div>
    <w:div w:id="583337290">
      <w:bodyDiv w:val="true"/>
      <w:marLeft w:val="0"/>
      <w:marRight w:val="0"/>
      <w:marTop w:val="0"/>
      <w:marBottom w:val="0"/>
      <w:divBdr>
        <w:top w:space="0" w:sz="0" w:color="auto" w:val="none"/>
        <w:left w:space="0" w:sz="0" w:color="auto" w:val="none"/>
        <w:bottom w:space="0" w:sz="0" w:color="auto" w:val="none"/>
        <w:right w:space="0" w:sz="0" w:color="auto" w:val="none"/>
      </w:divBdr>
    </w:div>
    <w:div w:id="847019786">
      <w:bodyDiv w:val="true"/>
      <w:marLeft w:val="0"/>
      <w:marRight w:val="0"/>
      <w:marTop w:val="0"/>
      <w:marBottom w:val="0"/>
      <w:divBdr>
        <w:top w:space="0" w:sz="0" w:color="auto" w:val="none"/>
        <w:left w:space="0" w:sz="0" w:color="auto" w:val="none"/>
        <w:bottom w:space="0" w:sz="0" w:color="auto" w:val="none"/>
        <w:right w:space="0" w:sz="0" w:color="auto" w:val="none"/>
      </w:divBdr>
    </w:div>
    <w:div w:id="10891537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Denis</izvorni_sadrzaj>
    <derivirana_varijabla naziv="DomainObject.DonositeljOdluke.Ime_1">Denis</derivirana_varijabla>
  </DomainObject.DonositeljOdluke.Ime>
  <DomainObject.DonositeljOdluke.Prezime>
    <izvorni_sadrzaj>Krnjak</izvorni_sadrzaj>
    <derivirana_varijabla naziv="DomainObject.DonositeljOdluke.Prezime_1">Krnjak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2018.</izvorni_sadrzaj>
    <derivirana_varijabla naziv="DomainObject.Predmet.DatumOsnivanja_1">19.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St-419/2018</izvorni_sadrzaj>
    <derivirana_varijabla naziv="DomainObject.Predmet.OznakaBroj_1">St-419/2018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DRAŽENKA j.d.o.o. za ugostiteljstvo zastupanog po punomoćniku Draženka Bešvir</izvorni_sadrzaj>
    <derivirana_varijabla naziv="DomainObject.Predmet.ProtustrankaFormated_1">  DRAŽENKA j.d.o.o. za ugostiteljstvo zastupanog po punomoćniku Draženka Bešvir</derivirana_varijabla>
  </DomainObject.Predmet.ProtustrankaFormated>
  <DomainObject.Predmet.ProtustrankaFormatedOIB>
    <izvorni_sadrzaj>  DRAŽENKA j.d.o.o. za ugostiteljstvo, OIB 76941298548 zastupanog po punomoćniku Draženka Bešvir</izvorni_sadrzaj>
    <derivirana_varijabla naziv="DomainObject.Predmet.ProtustrankaFormatedOIB_1">  DRAŽENKA j.d.o.o. za ugostiteljstvo, OIB 76941298548 zastupanog po punomoćniku Draženka Bešvir</derivirana_varijabla>
  </DomainObject.Predmet.ProtustrankaFormatedOIB>
  <DomainObject.Predmet.ProtustrankaFormatedWithAdress>
    <izvorni_sadrzaj> DRAŽENKA j.d.o.o. za ugostiteljstvo, Vladimira Gortana 36, 42000 Varaždin zastupanog po punomoćniku Draženka Bešvir</izvorni_sadrzaj>
    <derivirana_varijabla naziv="DomainObject.Predmet.ProtustrankaFormatedWithAdress_1"> DRAŽENKA j.d.o.o. za ugostiteljstvo, Vladimira Gortana 36, 42000 Varaždin zastupanog po punomoćniku Draženka Bešvir</derivirana_varijabla>
  </DomainObject.Predmet.ProtustrankaFormatedWithAdress>
  <DomainObject.Predmet.ProtustrankaFormatedWithAdressOIB>
    <izvorni_sadrzaj> DRAŽENKA j.d.o.o. za ugostiteljstvo, OIB 76941298548, Vladimira Gortana 36, 42000 Varaždin zastupanog po punomoćniku Draženka Bešvir</izvorni_sadrzaj>
    <derivirana_varijabla naziv="DomainObject.Predmet.ProtustrankaFormatedWithAdressOIB_1"> DRAŽENKA j.d.o.o. za ugostiteljstvo, OIB 76941298548, Vladimira Gortana 36, 42000 Varaždin zastupanog po punomoćniku Draženka Bešvir</derivirana_varijabla>
  </DomainObject.Predmet.ProtustrankaFormatedWithAdressOIB>
  <DomainObject.Predmet.ProtustrankaWithAdress>
    <izvorni_sadrzaj>DRAŽENKA j.d.o.o. za ugostiteljstvo Vladimira Gortana 36, 42000 Varaždin</izvorni_sadrzaj>
    <derivirana_varijabla naziv="DomainObject.Predmet.ProtustrankaWithAdress_1">DRAŽENKA j.d.o.o. za ugostiteljstvo Vladimira Gortana 36, 42000 Varaždin</derivirana_varijabla>
  </DomainObject.Predmet.ProtustrankaWithAdress>
  <DomainObject.Predmet.ProtustrankaWithAdressOIB>
    <izvorni_sadrzaj>DRAŽENKA j.d.o.o. za ugostiteljstvo, OIB 76941298548, Vladimira Gortana 36, 42000 Varaždin</izvorni_sadrzaj>
    <derivirana_varijabla naziv="DomainObject.Predmet.ProtustrankaWithAdressOIB_1">DRAŽENKA j.d.o.o. za ugostiteljstvo, OIB 76941298548, Vladimira Gortana 36, 42000 Varaždin</derivirana_varijabla>
  </DomainObject.Predmet.ProtustrankaWithAdressOIB>
  <DomainObject.Predmet.ProtustrankaNazivFormated>
    <izvorni_sadrzaj>DRAŽENKA j.d.o.o. za ugostiteljstvo</izvorni_sadrzaj>
    <derivirana_varijabla naziv="DomainObject.Predmet.ProtustrankaNazivFormated_1">DRAŽENKA j.d.o.o. za ugostiteljstvo</derivirana_varijabla>
  </DomainObject.Predmet.ProtustrankaNazivFormated>
  <DomainObject.Predmet.ProtustrankaNazivFormatedOIB>
    <izvorni_sadrzaj>DRAŽENKA j.d.o.o. za ugostiteljstvo, OIB 76941298548</izvorni_sadrzaj>
    <derivirana_varijabla naziv="DomainObject.Predmet.ProtustrankaNazivFormatedOIB_1">DRAŽENKA j.d.o.o. za ugostiteljstvo, OIB 76941298548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5475.18</izvorni_sadrzaj>
    <derivirana_varijabla naziv="DomainObject.Predmet.TrenutnaVrijednost_1">5475.18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DRAŽENKA j.d.o.o. za ugostiteljstvo zastupanog po punomoćniku Draženka Bešvir</item>
    </izvorni_sadrzaj>
    <derivirana_varijabla naziv="DomainObject.Predmet.ProtuStrankaListFormated_1">
      <item>DRAŽENKA j.d.o.o. za ugostiteljstvo zastupanog po punomoćniku Draženka Bešvir</item>
    </derivirana_varijabla>
  </DomainObject.Predmet.ProtuStrankaListFormated>
  <DomainObject.Predmet.ProtuStrankaListFormatedOIB>
    <izvorni_sadrzaj>
      <item>DRAŽENKA j.d.o.o. za ugostiteljstvo, OIB 76941298548 zastupanog po punomoćniku Draženka Bešvir</item>
    </izvorni_sadrzaj>
    <derivirana_varijabla naziv="DomainObject.Predmet.ProtuStrankaListFormatedOIB_1">
      <item>DRAŽENKA j.d.o.o. za ugostiteljstvo, OIB 76941298548 zastupanog po punomoćniku Draženka Bešvir</item>
    </derivirana_varijabla>
  </DomainObject.Predmet.ProtuStrankaListFormatedOIB>
  <DomainObject.Predmet.ProtuStrankaListFormatedWithAdress>
    <izvorni_sadrzaj>
      <item>DRAŽENKA j.d.o.o. za ugostiteljstvo, Vladimira Gortana 36, 42000 Varaždin zastupanog po punomoćniku Draženka Bešvir</item>
    </izvorni_sadrzaj>
    <derivirana_varijabla naziv="DomainObject.Predmet.ProtuStrankaListFormatedWithAdress_1">
      <item>DRAŽENKA j.d.o.o. za ugostiteljstvo, Vladimira Gortana 36, 42000 Varaždin zastupanog po punomoćniku Draženka Bešvir</item>
    </derivirana_varijabla>
  </DomainObject.Predmet.ProtuStrankaListFormatedWithAdress>
  <DomainObject.Predmet.ProtuStrankaListFormatedWithAdressOIB>
    <izvorni_sadrzaj>
      <item>DRAŽENKA j.d.o.o. za ugostiteljstvo, OIB 76941298548, Vladimira Gortana 36, 42000 Varaždin zastupanog po punomoćniku Draženka Bešvir</item>
    </izvorni_sadrzaj>
    <derivirana_varijabla naziv="DomainObject.Predmet.ProtuStrankaListFormatedWithAdressOIB_1">
      <item>DRAŽENKA j.d.o.o. za ugostiteljstvo, OIB 76941298548, Vladimira Gortana 36, 42000 Varaždin zastupanog po punomoćniku Draženka Bešvir</item>
    </derivirana_varijabla>
  </DomainObject.Predmet.ProtuStrankaListFormatedWithAdressOIB>
  <DomainObject.Predmet.ProtuStrankaListNazivFormated>
    <izvorni_sadrzaj>
      <item>DRAŽENKA j.d.o.o. za ugostiteljstvo</item>
    </izvorni_sadrzaj>
    <derivirana_varijabla naziv="DomainObject.Predmet.ProtuStrankaListNazivFormated_1">
      <item>DRAŽENKA j.d.o.o. za ugostiteljstvo</item>
    </derivirana_varijabla>
  </DomainObject.Predmet.ProtuStrankaListNazivFormated>
  <DomainObject.Predmet.ProtuStrankaListNazivFormatedOIB>
    <izvorni_sadrzaj>
      <item>DRAŽENKA j.d.o.o. za ugostiteljstvo, OIB 76941298548</item>
    </izvorni_sadrzaj>
    <derivirana_varijabla naziv="DomainObject.Predmet.ProtuStrankaListNazivFormatedOIB_1">
      <item>DRAŽENKA j.d.o.o. za ugostiteljstvo, OIB 76941298548</item>
    </derivirana_varijabla>
  </DomainObject.Predmet.ProtuStrankaListNazivFormatedOIB>
  <DomainObject.Predmet.OstaliListFormated>
    <izvorni_sadrzaj>
      <item>Sudski registar</item>
      <item>Draženka Bešvir punomoćnica sudionika u postupku DRAŽENKA j.d.o.o. za ugostiteljstvo</item>
      <item>Županijsko državno odvjetništvo</item>
      <item>Raiffeisenbank Austria d.d.</item>
    </izvorni_sadrzaj>
    <derivirana_varijabla naziv="DomainObject.Predmet.OstaliListFormated_1">
      <item>Sudski registar</item>
      <item>Draženka Bešvir punomoćnica sudionika u postupku DRAŽENKA j.d.o.o. za ugostiteljstvo</item>
      <item>Županijsko državno odvjetništvo</item>
      <item>Raiffeisenbank Austria d.d.</item>
    </derivirana_varijabla>
  </DomainObject.Predmet.OstaliListFormated>
  <DomainObject.Predmet.OstaliListFormatedOIB>
    <izvorni_sadrzaj>
      <item>Sudski registar</item>
      <item>Draženka Bešvir, OIB 04492988854 punomoćnica sudionika u postupku DRAŽENKA j.d.o.o. za ugostiteljstvo</item>
      <item>Županijsko državno odvjetništvo</item>
      <item>Raiffeisenbank Austria d.d.</item>
    </izvorni_sadrzaj>
    <derivirana_varijabla naziv="DomainObject.Predmet.OstaliListFormatedOIB_1">
      <item>Sudski registar</item>
      <item>Draženka Bešvir, OIB 04492988854 punomoćnica sudionika u postupku DRAŽENKA j.d.o.o. za ugostiteljstvo</item>
      <item>Županijsko državno odvjetništvo</item>
      <item>Raiffeisenbank Austria d.d.</item>
    </derivirana_varijabla>
  </DomainObject.Predmet.OstaliListFormatedOIB>
  <DomainObject.Predmet.OstaliListFormatedWithAdress>
    <izvorni_sadrzaj>
      <item>Sudski registar</item>
      <item>Draženka Bešvir, Vladimira Gortana 36, 42000 Varaždin punomoćnica sudionika u postupku DRAŽENKA j.d.o.o. za ugostiteljstvo</item>
      <item>Županijsko državno odvjetništvo</item>
      <item>Raiffeisenbank Austria d.d., Magazinska cesta 69, 10000 Zagreb</item>
    </izvorni_sadrzaj>
    <derivirana_varijabla naziv="DomainObject.Predmet.OstaliListFormatedWithAdress_1">
      <item>Sudski registar</item>
      <item>Draženka Bešvir, Vladimira Gortana 36, 42000 Varaždin punomoćnica sudionika u postupku DRAŽENKA j.d.o.o. za ugostiteljstvo</item>
      <item>Županijsko državno odvjetništvo</item>
      <item>Raiffeisenbank Austria d.d., Magazinska cesta 69, 10000 Zagreb</item>
    </derivirana_varijabla>
  </DomainObject.Predmet.OstaliListFormatedWithAdress>
  <DomainObject.Predmet.OstaliListFormatedWithAdressOIB>
    <izvorni_sadrzaj>
      <item>Sudski registar</item>
      <item>Draženka Bešvir, OIB 04492988854, Vladimira Gortana 36, 42000 Varaždin punomoćnica sudionika u postupku DRAŽENKA j.d.o.o. za ugostiteljstvo</item>
      <item>Županijsko državno odvjetništvo</item>
      <item>Raiffeisenbank Austria d.d., Magazinska cesta 69, 10000 Zagreb</item>
    </izvorni_sadrzaj>
    <derivirana_varijabla naziv="DomainObject.Predmet.OstaliListFormatedWithAdressOIB_1">
      <item>Sudski registar</item>
      <item>Draženka Bešvir, OIB 04492988854, Vladimira Gortana 36, 42000 Varaždin punomoćnica sudionika u postupku DRAŽENKA j.d.o.o. za ugostiteljstvo</item>
      <item>Županijsko državno odvjetništvo</item>
      <item>Raiffeisenbank Austria d.d., Magazinska cesta 69, 10000 Zagreb</item>
    </derivirana_varijabla>
  </DomainObject.Predmet.OstaliListFormatedWithAdressOIB>
  <DomainObject.Predmet.OstaliListNazivFormated>
    <izvorni_sadrzaj>
      <item>Sudski registar</item>
      <item>Draženka Bešvir</item>
      <item>Županijsko državno odvjetništvo</item>
      <item>Raiffeisenbank Austria d.d.</item>
    </izvorni_sadrzaj>
    <derivirana_varijabla naziv="DomainObject.Predmet.OstaliListNazivFormated_1">
      <item>Sudski registar</item>
      <item>Draženka Bešvir</item>
      <item>Županijsko državno odvjetništvo</item>
      <item>Raiffeisenbank Austria d.d.</item>
    </derivirana_varijabla>
  </DomainObject.Predmet.OstaliListNazivFormated>
  <DomainObject.Predmet.OstaliListNazivFormatedOIB>
    <izvorni_sadrzaj>
      <item>Sudski registar</item>
      <item>Draženka Bešvir, OIB 04492988854</item>
      <item>Županijsko državno odvjetništvo</item>
      <item>Raiffeisenbank Austria d.d.</item>
    </izvorni_sadrzaj>
    <derivirana_varijabla naziv="DomainObject.Predmet.OstaliListNazivFormatedOIB_1">
      <item>Sudski registar</item>
      <item>Draženka Bešvir, OIB 04492988854</item>
      <item>Županijsko državno odvjetništvo</item>
      <item>Raiffeisenbank Austria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DRAŽENKA j.d.o.o. za ugostiteljstvo</izvorni_sadrzaj>
    <derivirana_varijabla naziv="DomainObject.Predmet.ProtustrankaIDrugi_1">DRAŽENKA j.d.o.o. za ugostiteljstvo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DRAŽENKA j.d.o.o. za ugostiteljstvo, OIB 76941298548, Vladimira Gortana 36, 42000 Varaždin</izvorni_sadrzaj>
    <derivirana_varijabla naziv="DomainObject.Predmet.ProtustrankaIDrugiAdressOIB_1">DRAŽENKA j.d.o.o. za ugostiteljstvo, OIB 76941298548, Vladimira Gortana 36,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DRAŽENKA j.d.o.o. za ugostiteljstvo</item>
      <item>Sudski registar</item>
      <item>Draženka Bešvir</item>
      <item>Županijsko državno odvjetništvo</item>
      <item>Raiffeisenbank Austria d.d.</item>
    </izvorni_sadrzaj>
    <derivirana_varijabla naziv="DomainObject.Predmet.SudioniciListNaziv_1">
      <item>Financijska agencija</item>
      <item>DRAŽENKA j.d.o.o. za ugostiteljstvo</item>
      <item>Sudski registar</item>
      <item>Draženka Bešvir</item>
      <item>Županijsko državno odvjetništvo</item>
      <item>Raiffeisenbank Austria d.d.</item>
    </derivirana_varijabla>
  </DomainObject.Predmet.SudioniciListNaziv>
  <DomainObject.Predmet.SudioniciListAdressOIB>
    <izvorni_sadrzaj>
      <item>Financijska agencija, OIB 85821130368, A. Cesarca 2,42000 Varaždin</item>
      <item>DRAŽENKA j.d.o.o. za ugostiteljstvo, OIB 76941298548, Vladimira Gortana 36,42000 Varaždin</item>
      <item>Sudski registar</item>
      <item>Draženka Bešvir, OIB 04492988854, Vladimira Gortana 36,42000 Varaždin</item>
      <item>Županijsko državno odvjetništvo</item>
      <item>Raiffeisenbank Austria d.d., Magazinska cesta 69,10000 Zagreb</item>
    </izvorni_sadrzaj>
    <derivirana_varijabla naziv="DomainObject.Predmet.SudioniciListAdressOIB_1">
      <item>Financijska agencija, OIB 85821130368, A. Cesarca 2,42000 Varaždin</item>
      <item>DRAŽENKA j.d.o.o. za ugostiteljstvo, OIB 76941298548, Vladimira Gortana 36,42000 Varaždin</item>
      <item>Sudski registar</item>
      <item>Draženka Bešvir, OIB 04492988854, Vladimira Gortana 36,42000 Varaždin</item>
      <item>Županijsko državno odvjetništvo</item>
      <item>Raiffeisenbank Austria d.d.,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76941298548</item>
      <item>, OIB null</item>
      <item>, OIB 04492988854</item>
      <item>, OIB null</item>
      <item>, OIB null</item>
    </izvorni_sadrzaj>
    <derivirana_varijabla naziv="DomainObject.Predmet.SudioniciListNazivOIB_1">
      <item>, OIB 85821130368</item>
      <item>, OIB 76941298548</item>
      <item>, OIB null</item>
      <item>, OIB 04492988854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Trg Nikole Šubića Zrinskog 10, 10000 Zagreb</item>
    </izvorni_sadrzaj>
    <derivirana_varijabla naziv="DomainObject.Predmet.StecajniUpraviteljiListAddressOIB_1">
      <item>David Jakovljević, OIB 63014812654, Trg Nikole Šubića Zrinskog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St-419/2018-5</izvorni_sadrzaj>
    <derivirana_varijabla naziv="DomainObject.PredzadnjaOdlukaIzPredmeta.Oznaka_1">St-419/2018-5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896</properties:Words>
  <properties:Characters>5020</properties:Characters>
  <properties:Lines>125</properties:Lines>
  <properties:Paragraphs>38</properties:Paragraphs>
  <properties:TotalTime>182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2019-01-09T10:49:00Z</dcterms:created>
  <dc:creator>Lea Rogina</dc:creator>
  <cp:lastModifiedBy>Nevenka Vuković</cp:lastModifiedBy>
  <cp:lastPrinted>2019-01-08T13:34:00Z</cp:lastPrinted>
  <dcterms:modified xmlns:xsi="http://www.w3.org/2001/XMLSchema-instance" xsi:type="dcterms:W3CDTF">2019-01-10T11:50:00Z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čl.132.2 SZ - St-419-18.docx)</vt:lpwstr>
  </prop:property>
  <prop:property name="CC_coloring" pid="4" fmtid="{D5CDD505-2E9C-101B-9397-08002B2CF9AE}">
    <vt:bool>false</vt:bool>
  </prop:property>
  <prop:property name="BrojStranica" pid="5" fmtid="{D5CDD505-2E9C-101B-9397-08002B2CF9AE}">
    <vt:i4>3</vt:i4>
  </prop:property>
</prop:Properties>
</file>