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17cc" w14:paraId="5b317cc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2E3536">
        <w:t>2191</w:t>
      </w:r>
      <w:r w:rsidR="00D229E0">
        <w:t>/</w:t>
      </w:r>
      <w:r w:rsidR="002E3536">
        <w:t>16-20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2E3536" w:rsidRPr="002E3536">
        <w:rPr>
          <w:lang w:val="pt-BR"/>
        </w:rPr>
        <w:t>SREBRNA KUNA j.d.o.o. za trgovinu i usluge, OIB 12310137112, Sisak, Andrije Hebranga 25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2E3536">
        <w:rPr>
          <w:lang w:val="pt-BR"/>
        </w:rPr>
        <w:t>2. svibnja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2E3536" w:rsidRPr="002E3536">
        <w:rPr>
          <w:lang w:val="pt-BR"/>
        </w:rPr>
        <w:t>SREBRNA KUNA j.d.o.o. za trgovinu i usluge, OIB 12310137112, Sisak, Andrije Hebranga 25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2E3536">
        <w:rPr>
          <w:lang w:val="pt-BR"/>
        </w:rPr>
        <w:t>10.000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2E3536">
        <w:t>2191-16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2E3536" w:rsidR="002E3536" w:rsidRPr="00070D63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2E3536" w:rsidRPr="002E3536">
        <w:rPr>
          <w:lang w:val="pt-BR"/>
        </w:rPr>
        <w:t>SREBRNA KUNA j.d.o.o. za trgovinu i usluge, OIB 12310137112, Sisak, Andrije Hebranga 25</w:t>
      </w:r>
      <w:r w:rsidR="002E3536">
        <w:rPr>
          <w:lang w:val="pt-BR"/>
        </w:rPr>
        <w:t xml:space="preserve">, na temelju čl. 444. stavka 2. Stečajnog zakona </w:t>
      </w:r>
      <w:r w:rsidR="002E3536" w:rsidRPr="00070D63">
        <w:t>zakona („Narodne novine“ broj 71/15, dalje: SZ)</w:t>
      </w:r>
      <w:r w:rsidR="002E3536">
        <w:t>.</w:t>
      </w:r>
    </w:p>
    <w:p w:rsidRDefault="002E3536" w:rsidP="002E3536" w:rsidR="002E3536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637</w:t>
      </w:r>
      <w:r w:rsidRPr="00070D63">
        <w:t xml:space="preserve"> dana, u ukupnom iznosu od </w:t>
      </w:r>
      <w:r>
        <w:t xml:space="preserve">3.754,64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t xml:space="preserve">Sud je rješenjem od </w:t>
      </w:r>
      <w:r w:rsidR="002E3536">
        <w:t>22.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2E3536">
        <w:t>2. svibnja 2017</w:t>
      </w:r>
      <w:r w:rsidR="00901CFD" w:rsidRPr="003A50F5">
        <w:t xml:space="preserve">. održano je ročište </w:t>
      </w:r>
      <w:r w:rsidR="002E3536">
        <w:t xml:space="preserve">radi rasprave o uvjetima za otvaranje stečajnog postupka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</w:t>
      </w:r>
      <w:r w:rsidR="00F73E68">
        <w:t xml:space="preserve">, </w:t>
      </w:r>
      <w:r w:rsidR="00057BF6" w:rsidRPr="003A50F5">
        <w:t xml:space="preserve">zatim da dužnik </w:t>
      </w:r>
      <w:r w:rsidR="00057BF6" w:rsidRPr="003A50F5">
        <w:lastRenderedPageBreak/>
        <w:t>nema imovinu dostatnu za namirenje troškova stečajnog postupka 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</w:t>
      </w:r>
      <w:r w:rsidR="00F73E68">
        <w:t>3</w:t>
      </w:r>
      <w:r w:rsidR="00057BF6" w:rsidRPr="003A50F5">
        <w:t xml:space="preserve"> mjesec</w:t>
      </w:r>
      <w:r w:rsidR="00F73E68">
        <w:t>a</w:t>
      </w:r>
      <w:r w:rsidR="00057BF6" w:rsidRPr="003A50F5">
        <w:t xml:space="preserve"> iznose </w:t>
      </w:r>
      <w:r w:rsidR="002E3536">
        <w:t>10.000,00</w:t>
      </w:r>
      <w:r w:rsidR="00057BF6" w:rsidRPr="003A50F5">
        <w:t xml:space="preserve"> kn i to za: nagradu stečajnom upravitelju </w:t>
      </w:r>
      <w:r w:rsidR="002E3536">
        <w:t>3.000,00</w:t>
      </w:r>
      <w:r w:rsidR="00057BF6" w:rsidRPr="003A50F5">
        <w:t xml:space="preserve"> kn u bruto iznosu, </w:t>
      </w:r>
      <w:r w:rsidR="002E3536">
        <w:t xml:space="preserve"> troškovi knjigovodstvenog servisa u iznosu od 3.750,00 kn, troškovi poslovne banke u iznosu od 1.000,00 kn, troškovi izrade štambilja u iznosu od 250,00 kn i ostali materijalni troškovi u iznosu od 2.000,00 kn.</w:t>
      </w:r>
    </w:p>
    <w:p w:rsidRDefault="00057BF6" w:rsidP="00057BF6" w:rsidR="00057BF6" w:rsidRPr="00F73E68">
      <w:pPr>
        <w:pStyle w:val="Tijeloteksta"/>
        <w:ind w:firstLine="708"/>
      </w:pPr>
      <w:r w:rsidRPr="00F73E68">
        <w:t xml:space="preserve">Uvidom u </w:t>
      </w:r>
      <w:r w:rsidR="003A50F5" w:rsidRPr="00F73E68">
        <w:t>dopis</w:t>
      </w:r>
      <w:r w:rsidRPr="00F73E68">
        <w:t xml:space="preserve"> FINE od </w:t>
      </w:r>
      <w:r w:rsidR="00F73E68">
        <w:t>16. veljače 2017</w:t>
      </w:r>
      <w:r w:rsidR="003A50F5" w:rsidRPr="00F73E68">
        <w:t xml:space="preserve">. (list </w:t>
      </w:r>
      <w:r w:rsidR="00F73E68">
        <w:t>26</w:t>
      </w:r>
      <w:r w:rsidRPr="00F73E68">
        <w:t xml:space="preserve"> spisa) sud je utvrdio da </w:t>
      </w:r>
      <w:r w:rsidR="0092492D" w:rsidRPr="00F73E68">
        <w:t xml:space="preserve">je dužnik na dan </w:t>
      </w:r>
      <w:r w:rsidR="00F73E68">
        <w:t>1. rujna 2015</w:t>
      </w:r>
      <w:r w:rsidR="0092492D" w:rsidRPr="00F73E68">
        <w:t xml:space="preserve">. u Očevidniku redoslijeda osnova za plaćanje imao neizvršene osnove u neprekinutom razdoblju od </w:t>
      </w:r>
      <w:r w:rsidR="00F73E68">
        <w:t>637</w:t>
      </w:r>
      <w:r w:rsidR="0092492D" w:rsidRPr="00F73E68">
        <w:t xml:space="preserve"> dana u ukupnom iznosu od </w:t>
      </w:r>
      <w:r w:rsidR="00F73E68">
        <w:t>3.754,64</w:t>
      </w:r>
      <w:r w:rsidR="0092492D" w:rsidRPr="00F73E68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2E3536">
        <w:t>10.000,00</w:t>
      </w:r>
      <w:r w:rsidRPr="003A50F5">
        <w:t xml:space="preserve"> kn prema navedenoj specifikaciji troškova privremenog stečajnog upravitelja, a sve bazirano na trajanju postupka u vremenu od </w:t>
      </w:r>
      <w:r w:rsidR="00F73E68">
        <w:t>3</w:t>
      </w:r>
      <w:r w:rsidRPr="003A50F5">
        <w:t xml:space="preserve"> mjesec</w:t>
      </w:r>
      <w:r w:rsidR="00F73E68">
        <w:t>a</w:t>
      </w:r>
      <w:r w:rsidRPr="003A50F5">
        <w:t xml:space="preserve">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2E3536" w:rsidRPr="002E3536">
        <w:rPr>
          <w:lang w:val="pt-BR"/>
        </w:rPr>
        <w:t>SREBRNA KUNA j.d.o.o. za trgovinu i usluge, OIB 12310137112, Sisak, Andrije Hebranga 25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2E3536">
        <w:t>2. svibnja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727F5E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727F5E" w:rsidP="002B3342" w:rsidR="00727F5E"/>
    <w:p w:rsidRDefault="00727F5E" w:rsidP="002B3342" w:rsidR="00727F5E" w:rsidRPr="00694D64">
      <w:r w:rsidRPr="00694D64">
        <w:t>Za točnost otpravka-ovlašteni službenik:</w:t>
      </w:r>
    </w:p>
    <w:p w:rsidRDefault="00727F5E" w:rsidP="002B3342" w:rsidR="00727F5E" w:rsidRPr="00694D64">
      <w:r w:rsidRPr="00694D64">
        <w:t>Karmela Dolenc</w:t>
      </w:r>
    </w:p>
    <w:p w:rsidRDefault="00727F5E" w:rsidP="002B3342" w:rsidR="00727F5E">
      <w:pPr>
        <w:pStyle w:val="Bezproreda"/>
      </w:pPr>
    </w:p>
    <w:p w:rsidRDefault="00727F5E" w:rsidP="00065B42" w:rsidR="00727F5E"/>
    <w:sectPr w:rsidSect="00B87516" w:rsidR="00727F5E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727F5E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AD6E4F">
      <w:rPr>
        <w:sz w:val="24"/>
        <w:szCs w:val="24"/>
      </w:rPr>
      <w:t>2191/16-20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2E3536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27F5E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AD6E4F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73E68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F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F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F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F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27F5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SREBRNA KUNA j.d.o.o. za trgovinu i usluge zastupanog po punomoćniku SINIŠA JURILJ</izvorni_sadrzaj>
    <derivirana_varijabla naziv="DomainObject.Predmet.ProtustrankaFormated_1">  SREBRNA KUNA j.d.o.o. za trgovinu i usluge zastupanog po punomoćniku SINIŠA JURILJ</derivirana_varijabla>
  </DomainObject.Predmet.ProtustrankaFormated>
  <DomainObject.Predmet.ProtustrankaFormatedOIB>
    <izvorni_sadrzaj>  SREBRNA KUNA j.d.o.o. za trgovinu i usluge, OIB 12310137112 zastupanog po punomoćniku SINIŠA JURILJ</izvorni_sadrzaj>
    <derivirana_varijabla naziv="DomainObject.Predmet.ProtustrankaFormatedOIB_1">  SREBRNA KUNA j.d.o.o. za trgovinu i usluge, OIB 12310137112 zastupanog po punomoćniku SINIŠA JURILJ</derivirana_varijabla>
  </DomainObject.Predmet.ProtustrankaFormatedOIB>
  <DomainObject.Predmet.ProtustrankaFormatedWithAdress>
    <izvorni_sadrzaj> SREBRNA KUNA j.d.o.o. za trgovinu i usluge, Andrije Hebranga 25, 44000 Sisak zastupanog po punomoćniku SINIŠA JURILJ</izvorni_sadrzaj>
    <derivirana_varijabla naziv="DomainObject.Predmet.ProtustrankaFormatedWithAdress_1"> SREBRNA KUNA j.d.o.o. za trgovinu i usluge, Andrije Hebranga 25, 44000 Sisak zastupanog po punomoćniku SINIŠA JURILJ</derivirana_varijabla>
  </DomainObject.Predmet.ProtustrankaFormatedWithAdress>
  <DomainObject.Predmet.ProtustrankaFormatedWithAdressOIB>
    <izvorni_sadrzaj> SREBRNA KUNA j.d.o.o. za trgovinu i usluge, OIB 12310137112, Andrije Hebranga 25, 44000 Sisak zastupanog po punomoćniku SINIŠA JURILJ</izvorni_sadrzaj>
    <derivirana_varijabla naziv="DomainObject.Predmet.ProtustrankaFormatedWithAdressOIB_1"> SREBRNA KUNA j.d.o.o. za trgovinu i usluge, OIB 12310137112, Andrije Hebranga 25, 44000 Sisak zastupanog po punomoćniku SINIŠA JURILJ</derivirana_varijabla>
  </DomainObject.Predmet.ProtustrankaFormatedWithAdressOIB>
  <DomainObject.Predmet.ProtustrankaWithAdress>
    <izvorni_sadrzaj>SREBRNA KUNA j.d.o.o. za trgovinu i usluge Andrije Hebranga 25, 44000 Sisak</izvorni_sadrzaj>
    <derivirana_varijabla naziv="DomainObject.Predmet.ProtustrankaWithAdress_1">SREBRNA KUNA j.d.o.o. za trgovinu i usluge Andrije Hebranga 25, 44000 Sisak</derivirana_varijabla>
  </DomainObject.Predmet.ProtustrankaWithAdress>
  <DomainObject.Predmet.ProtustrankaWithAdressOIB>
    <izvorni_sadrzaj>SREBRNA KUNA j.d.o.o. za trgovinu i usluge, OIB 12310137112, Andrije Hebranga 25, 44000 Sisak</izvorni_sadrzaj>
    <derivirana_varijabla naziv="DomainObject.Predmet.ProtustrankaWithAdressOIB_1">SREBRNA KUNA j.d.o.o. za trgovinu i usluge, OIB 12310137112, Andrije Hebranga 25, 44000 Sisak</derivirana_varijabla>
  </DomainObject.Predmet.ProtustrankaWithAdressOIB>
  <DomainObject.Predmet.ProtustrankaNazivFormated>
    <izvorni_sadrzaj>SREBRNA KUNA j.d.o.o. za trgovinu i usluge</izvorni_sadrzaj>
    <derivirana_varijabla naziv="DomainObject.Predmet.ProtustrankaNazivFormated_1">SREBRNA KUNA j.d.o.o. za trgovinu i usluge</derivirana_varijabla>
  </DomainObject.Predmet.ProtustrankaNazivFormated>
  <DomainObject.Predmet.ProtustrankaNazivFormatedOIB>
    <izvorni_sadrzaj>SREBRNA KUNA j.d.o.o. za trgovinu i usluge, OIB 12310137112</izvorni_sadrzaj>
    <derivirana_varijabla naziv="DomainObject.Predmet.ProtustrankaNazivFormatedOIB_1">SREBRNA KUNA j.d.o.o. za trgovinu i usluge, OIB 12310137112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SREBRNA KUNA j.d.o.o. za trgovinu i usluge zastupanog po punomoćniku SINIŠA JURILJ</item>
    </izvorni_sadrzaj>
    <derivirana_varijabla naziv="DomainObject.Predmet.ProtuStrankaListFormated_1">
      <item>SREBRNA KUNA j.d.o.o. za trgovinu i usluge zastupanog po punomoćniku SINIŠA JURILJ</item>
    </derivirana_varijabla>
  </DomainObject.Predmet.ProtuStrankaListFormated>
  <DomainObject.Predmet.ProtuStrankaListFormatedOIB>
    <izvorni_sadrzaj>
      <item>SREBRNA KUNA j.d.o.o. za trgovinu i usluge, OIB 12310137112 zastupanog po punomoćniku SINIŠA JURILJ</item>
    </izvorni_sadrzaj>
    <derivirana_varijabla naziv="DomainObject.Predmet.ProtuStrankaListFormatedOIB_1">
      <item>SREBRNA KUNA j.d.o.o. za trgovinu i usluge, OIB 12310137112 zastupanog po punomoćniku SINIŠA JURILJ</item>
    </derivirana_varijabla>
  </DomainObject.Predmet.ProtuStrankaListFormatedOIB>
  <DomainObject.Predmet.ProtuStrankaListFormatedWithAdress>
    <izvorni_sadrzaj>
      <item>SREBRNA KUNA j.d.o.o. za trgovinu i usluge, Andrije Hebranga 25, 44000 Sisak zastupanog po punomoćniku SINIŠA JURILJ</item>
    </izvorni_sadrzaj>
    <derivirana_varijabla naziv="DomainObject.Predmet.ProtuStrankaListFormatedWithAdress_1">
      <item>SREBRNA KUNA j.d.o.o. za trgovinu i usluge, Andrije Hebranga 25, 44000 Sisak zastupanog po punomoćniku SINIŠA JURILJ</item>
    </derivirana_varijabla>
  </DomainObject.Predmet.ProtuStrankaListFormatedWithAdress>
  <DomainObject.Predmet.ProtuStrankaListFormatedWithAdressOIB>
    <izvorni_sadrzaj>
      <item>SREBRNA KUNA j.d.o.o. za trgovinu i usluge, OIB 12310137112, Andrije Hebranga 25, 44000 Sisak zastupanog po punomoćniku SINIŠA JURILJ</item>
    </izvorni_sadrzaj>
    <derivirana_varijabla naziv="DomainObject.Predmet.ProtuStrankaListFormatedWithAdressOIB_1">
      <item>SREBRNA KUNA j.d.o.o. za trgovinu i usluge, OIB 12310137112, Andrije Hebranga 25, 44000 Sisak zastupanog po punomoćniku SINIŠA JURILJ</item>
    </derivirana_varijabla>
  </DomainObject.Predmet.ProtuStrankaListFormatedWithAdressOIB>
  <DomainObject.Predmet.ProtuStrankaListNazivFormated>
    <izvorni_sadrzaj>
      <item>SREBRNA KUNA j.d.o.o. za trgovinu i usluge</item>
    </izvorni_sadrzaj>
    <derivirana_varijabla naziv="DomainObject.Predmet.ProtuStrankaListNazivFormated_1">
      <item>SREBRNA KUNA j.d.o.o. za trgovinu i usluge</item>
    </derivirana_varijabla>
  </DomainObject.Predmet.ProtuStrankaListNazivFormated>
  <DomainObject.Predmet.ProtuStrankaListNazivFormatedOIB>
    <izvorni_sadrzaj>
      <item>SREBRNA KUNA j.d.o.o. za trgovinu i usluge, OIB 12310137112</item>
    </izvorni_sadrzaj>
    <derivirana_varijabla naziv="DomainObject.Predmet.ProtuStrankaListNazivFormatedOIB_1">
      <item>SREBRNA KUNA j.d.o.o. za trgovinu i usluge, OIB 12310137112</item>
    </derivirana_varijabla>
  </DomainObject.Predmet.ProtuStrankaListNazivFormatedOIB>
  <DomainObject.Predmet.OstaliListFormated>
    <izvorni_sadrzaj>
      <item>SINIŠA JURILJ punomoćnik sudionika u postupku SREBRNA KUNA j.d.o.o. za trgovinu i usluge</item>
      <item>Raiffeisenbank Austria d.d.</item>
    </izvorni_sadrzaj>
    <derivirana_varijabla naziv="DomainObject.Predmet.OstaliListFormated_1">
      <item>SINIŠA JURILJ punomoćnik sudionika u postupku SREBRNA KUNA j.d.o.o. za trgovinu i usluge</item>
      <item>Raiffeisenbank Austria d.d.</item>
    </derivirana_varijabla>
  </DomainObject.Predmet.OstaliListFormated>
  <DomainObject.Predmet.OstaliListFormatedOIB>
    <izvorni_sadrzaj>
      <item>SINIŠA JURILJ, OIB 12459156445 punomoćnik sudionika u postupku SREBRNA KUNA j.d.o.o. za trgovinu i usluge</item>
      <item>Raiffeisenbank Austria d.d., OIB 53056966535</item>
    </izvorni_sadrzaj>
    <derivirana_varijabla naziv="DomainObject.Predmet.OstaliListFormatedOIB_1">
      <item>SINIŠA JURILJ, OIB 12459156445 punomoćnik sudionika u postupku SREBRNA KUNA j.d.o.o. za trgovinu i usluge</item>
      <item>Raiffeisenbank Austria d.d., OIB 53056966535</item>
    </derivirana_varijabla>
  </DomainObject.Predmet.OstaliListFormatedOIB>
  <DomainObject.Predmet.OstaliListFormatedWithAdress>
    <izvorni_sadrzaj>
      <item>SINIŠA JURILJ, Andrije Hebranga 25, 44000 Sisak punomoćnik sudionika u postupku SREBRNA KUNA j.d.o.o. za trgovinu i usluge</item>
      <item>Raiffeisenbank Austria d.d., Magazinska cesta 69, 10000 Zagreb</item>
    </izvorni_sadrzaj>
    <derivirana_varijabla naziv="DomainObject.Predmet.OstaliListFormatedWithAdress_1">
      <item>SINIŠA JURILJ, Andrije Hebranga 25, 44000 Sisak punomoćnik sudionika u postupku SREBRNA KUNA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SINIŠA JURILJ, OIB 12459156445, Andrije Hebranga 25, 44000 Sisak punomoćnik sudionika u postupku SREBRNA KUNA j.d.o.o. za trgovinu i usluge</item>
      <item>Raiffeisenbank Austria d.d., OIB 53056966535, Magazinska cesta 69, 10000 Zagreb</item>
    </izvorni_sadrzaj>
    <derivirana_varijabla naziv="DomainObject.Predmet.OstaliListFormatedWithAdressOIB_1">
      <item>SINIŠA JURILJ, OIB 12459156445, Andrije Hebranga 25, 44000 Sisak punomoćnik sudionika u postupku SREBRNA KUNA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SINIŠA JURILJ</item>
      <item>Raiffeisenbank Austria d.d.</item>
    </izvorni_sadrzaj>
    <derivirana_varijabla naziv="DomainObject.Predmet.OstaliListNazivFormated_1">
      <item>SINIŠA JURILJ</item>
      <item>Raiffeisenbank Austria d.d.</item>
    </derivirana_varijabla>
  </DomainObject.Predmet.OstaliListNazivFormated>
  <DomainObject.Predmet.OstaliListNazivFormatedOIB>
    <izvorni_sadrzaj>
      <item>SINIŠA JURILJ, OIB 12459156445</item>
      <item>Raiffeisenbank Austria d.d., OIB 53056966535</item>
    </izvorni_sadrzaj>
    <derivirana_varijabla naziv="DomainObject.Predmet.OstaliListNazivFormatedOIB_1">
      <item>SINIŠA JURILJ, OIB 12459156445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SREBRNA KUNA j.d.o.o. za trgovinu i usluge</izvorni_sadrzaj>
    <derivirana_varijabla naziv="DomainObject.Predmet.ProtustrankaIDrugi_1">SREBRNA KUNA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SREBRNA KUNA j.d.o.o. za trgovinu i usluge, OIB 12310137112, Andrije Hebranga 25, 44000 Sisak</izvorni_sadrzaj>
    <derivirana_varijabla naziv="DomainObject.Predmet.ProtustrankaIDrugiAdressOIB_1">SREBRNA KUNA j.d.o.o. za trgovinu i usluge, OIB 12310137112, Andrije Hebranga 25,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SREBRNA KUNA j.d.o.o. za trgovinu i usluge</item>
      <item>SINIŠA JURILJ</item>
      <item>Raiffeisenbank Austria d.d.</item>
    </izvorni_sadrzaj>
    <derivirana_varijabla naziv="DomainObject.Predmet.SudioniciListNaziv_1">
      <item>FINA Regionalni centar Zagreb</item>
      <item>SREBRNA KUNA j.d.o.o. za trgovinu i usluge</item>
      <item>SINIŠA JURILJ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12310137112</item>
      <item>, OIB 12459156445</item>
      <item>, OIB 53056966535</item>
    </izvorni_sadrzaj>
    <derivirana_varijabla naziv="DomainObject.Predmet.SudioniciListNazivOIB_1">
      <item>, OIB 85821130368</item>
      <item>, OIB 12310137112</item>
      <item>, OIB 12459156445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61658-9AFD-4242-A91B-374811F52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827</properties:Words>
  <properties:Characters>4550</properties:Characters>
  <properties:Lines>93</properties:Lines>
  <properties:Paragraphs>25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2017-05-02T09:36:00Z</cp:lastPrinted>
  <dcterms:modified xmlns:xsi="http://www.w3.org/2001/XMLSchema-instance" xsi:type="dcterms:W3CDTF">2017-05-02T09:38:00Z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