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a8638" w14:paraId="98a8638" w:rsidRDefault="000B77FB" w:rsidP="000B77FB" w:rsidR="000B77FB">
      <w:pPr>
        <w15:collapsed w:val="false"/>
        <w:rPr>
          <w:b/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  <w:t>Poslovni broj: 1St-137/2016-</w:t>
      </w:r>
      <w:r w:rsidR="006466FF">
        <w:rPr>
          <w:color w:val="000000"/>
          <w:sz w:val="24"/>
          <w:szCs w:val="24"/>
          <w:lang w:val="hr-HR"/>
        </w:rPr>
        <w:t>18</w:t>
      </w:r>
    </w:p>
    <w:p w:rsidRDefault="000B77FB" w:rsidP="000B77FB" w:rsidR="000B77FB">
      <w:pPr>
        <w:rPr>
          <w:b/>
          <w:color w:val="000000"/>
          <w:sz w:val="24"/>
          <w:szCs w:val="24"/>
          <w:lang w:val="hr-HR"/>
        </w:rPr>
      </w:pPr>
      <w:r>
        <w:rPr>
          <w:b/>
          <w:noProof/>
          <w:color w:val="000000"/>
          <w:sz w:val="24"/>
          <w:szCs w:val="24"/>
          <w:lang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77FB" w:rsidP="000B77FB" w:rsidR="000B77FB">
      <w:pPr>
        <w:rPr>
          <w:b/>
          <w:sz w:val="24"/>
          <w:szCs w:val="24"/>
          <w:lang w:val="hr-HR"/>
        </w:rPr>
      </w:pPr>
    </w:p>
    <w:p w:rsidRDefault="000B77FB" w:rsidP="000B77FB" w:rsidR="000B77F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Republika Hrvatska</w:t>
      </w:r>
    </w:p>
    <w:p w:rsidRDefault="000B77FB" w:rsidP="000B77FB" w:rsidR="000B77F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Trgovački sud u Splitu</w:t>
      </w:r>
    </w:p>
    <w:p w:rsidRDefault="000B77FB" w:rsidP="000B77FB" w:rsidR="000B77F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Split,  Sukoišanska 6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0B77FB" w:rsidP="000B77FB" w:rsidR="000B77FB">
      <w:pPr>
        <w:jc w:val="right"/>
        <w:rPr>
          <w:b/>
          <w:sz w:val="24"/>
          <w:szCs w:val="24"/>
          <w:lang w:val="hr-HR"/>
        </w:rPr>
      </w:pPr>
    </w:p>
    <w:p w:rsidRDefault="000B77FB" w:rsidP="000B77FB" w:rsidR="000B77FB">
      <w:pPr>
        <w:pStyle w:val="Naslov1"/>
        <w:rPr>
          <w:b w:val="false"/>
          <w:szCs w:val="24"/>
        </w:rPr>
      </w:pPr>
      <w:r>
        <w:rPr>
          <w:b w:val="false"/>
          <w:szCs w:val="24"/>
        </w:rPr>
        <w:t>R E P U B L I K A   H R V A T S K A</w:t>
      </w:r>
    </w:p>
    <w:p w:rsidRDefault="000B77FB" w:rsidP="000B77FB" w:rsidR="000B77FB">
      <w:pPr>
        <w:pStyle w:val="Naslov1"/>
        <w:rPr>
          <w:b w:val="false"/>
          <w:szCs w:val="24"/>
        </w:rPr>
      </w:pPr>
    </w:p>
    <w:p w:rsidRDefault="000B77FB" w:rsidP="000B77FB" w:rsidR="000B77FB">
      <w:pPr>
        <w:pStyle w:val="Naslov1"/>
        <w:rPr>
          <w:b w:val="false"/>
          <w:szCs w:val="24"/>
        </w:rPr>
      </w:pPr>
      <w:r>
        <w:rPr>
          <w:b w:val="false"/>
          <w:szCs w:val="24"/>
        </w:rPr>
        <w:t>R J E Š E N J E</w:t>
      </w:r>
    </w:p>
    <w:p w:rsidRDefault="000B77FB" w:rsidP="000B77FB" w:rsidR="000B77FB">
      <w:pPr>
        <w:rPr>
          <w:lang w:val="hr-HR"/>
        </w:rPr>
      </w:pPr>
    </w:p>
    <w:p w:rsidRDefault="000B77FB" w:rsidP="000B77FB" w:rsidR="000B77F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Splitu, po sucu ovog suda Velimiru Vukoviću, kao stečajnom sucu, povodom prijedloga za otvaranje stečajnog postupka  nad dužnikom </w:t>
      </w:r>
      <w:r w:rsidRPr="000B77FB">
        <w:rPr>
          <w:sz w:val="24"/>
          <w:szCs w:val="24"/>
        </w:rPr>
        <w:t>MIKRA AUTODIJELOVI</w:t>
      </w:r>
      <w:r>
        <w:rPr>
          <w:szCs w:val="24"/>
        </w:rPr>
        <w:t xml:space="preserve">  </w:t>
      </w:r>
      <w:r w:rsidRPr="000B77FB">
        <w:rPr>
          <w:sz w:val="24"/>
          <w:szCs w:val="24"/>
        </w:rPr>
        <w:t>društvo s ograničenom odgovornošću za trgovinu i usluge, Split, Velebitska 46., OIB: 40418978280</w:t>
      </w:r>
      <w:r>
        <w:rPr>
          <w:sz w:val="24"/>
          <w:szCs w:val="24"/>
        </w:rPr>
        <w:t xml:space="preserve">, 10.listopada 2018.,  </w:t>
      </w:r>
    </w:p>
    <w:p w:rsidRDefault="000B77FB" w:rsidP="000B77FB" w:rsidR="000B77FB">
      <w:pPr>
        <w:ind w:firstLine="708"/>
        <w:jc w:val="both"/>
        <w:rPr>
          <w:rFonts w:cs="Arial" w:hAnsi="Arial" w:ascii="Arial"/>
          <w:color w:themeColor="text1" w:val="000000"/>
          <w:sz w:val="24"/>
          <w:szCs w:val="24"/>
        </w:rPr>
      </w:pPr>
    </w:p>
    <w:p w:rsidRDefault="000B77FB" w:rsidP="000B77FB" w:rsidR="000B77FB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 i o    j e</w:t>
      </w:r>
    </w:p>
    <w:p w:rsidRDefault="000B77FB" w:rsidP="000B77FB" w:rsidR="000B77FB">
      <w:pPr>
        <w:spacing w:before="24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I. Pozivaju se vjerovnici dužnika i sve druge zainteresirane osobe koje imaju pravni interes za redovnim provođenjem stečajnog postupka nad dužnikom</w:t>
      </w:r>
      <w:r>
        <w:rPr>
          <w:szCs w:val="24"/>
        </w:rPr>
        <w:t xml:space="preserve"> </w:t>
      </w:r>
      <w:r w:rsidRPr="000B77FB">
        <w:rPr>
          <w:sz w:val="24"/>
          <w:szCs w:val="24"/>
        </w:rPr>
        <w:t>MIKRA AUTODIJELOVI</w:t>
      </w:r>
      <w:r>
        <w:rPr>
          <w:szCs w:val="24"/>
        </w:rPr>
        <w:t xml:space="preserve">  </w:t>
      </w:r>
      <w:r w:rsidRPr="000B77FB">
        <w:rPr>
          <w:sz w:val="24"/>
          <w:szCs w:val="24"/>
        </w:rPr>
        <w:t>društvo s ograničenom odgovornošću za trgovinu i usluge, Split, Velebitska 46., OIB: 40418978280</w:t>
      </w:r>
      <w:r>
        <w:rPr>
          <w:sz w:val="24"/>
          <w:szCs w:val="24"/>
        </w:rPr>
        <w:t xml:space="preserve"> da u roku od 15 dana, nakon proteka osmog dana od objave ovog poziva na mrežnoj stranici e-Oglasna ploča sudova, solidarno predujme iznos od 10.000,00 kuna za pokriće troškova prethodnog i otvorenog stečajnog postupka na depozitni račun Trgovačkog suda u Splitu br. HR1623900011300000664, koji se vodi kod Hrvatske poštanske banke d.d. Zagreb, poziv na broj: 137/2017, uz svrhu plaćanja "predujam za pokriće troškova stečajnog postupka br. 1.St-137/2017 te da ovom sudu dostave dokaz o uplati zatraženog predujma.</w:t>
      </w:r>
    </w:p>
    <w:p w:rsidRDefault="000B77FB" w:rsidP="000B77FB" w:rsidR="000B77FB">
      <w:pPr>
        <w:spacing w:before="18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II. Ukoliko u ostavljenom roku ne bude uplaćen zatraženi predujam iz točke I. ovog rješenja, sud će donijeti rješenje o otvaranju i zaključenju stečajnog postupka nad dužnikom.</w:t>
      </w:r>
    </w:p>
    <w:p w:rsidRDefault="000B77FB" w:rsidP="000B77FB" w:rsidR="000B77FB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</w:p>
    <w:p w:rsidRDefault="000B77FB" w:rsidP="000B77FB" w:rsidR="000B77FB">
      <w:pPr>
        <w:ind w:firstLine="709"/>
        <w:jc w:val="center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Obrazloženje</w:t>
      </w:r>
    </w:p>
    <w:p w:rsidRDefault="000B77FB" w:rsidP="000B77FB" w:rsidR="000B77FB">
      <w:pPr>
        <w:ind w:firstLine="709"/>
        <w:rPr>
          <w:rFonts w:eastAsiaTheme="minorHAnsi"/>
          <w:sz w:val="24"/>
          <w:szCs w:val="24"/>
          <w:lang w:eastAsia="en-US"/>
        </w:rPr>
      </w:pPr>
    </w:p>
    <w:p w:rsidRDefault="000B77FB" w:rsidP="000B77FB" w:rsidR="000B77FB" w:rsidRPr="000B77FB">
      <w:pPr>
        <w:spacing w:before="40"/>
        <w:ind w:firstLine="709"/>
        <w:jc w:val="both"/>
        <w:rPr>
          <w:sz w:val="24"/>
          <w:szCs w:val="24"/>
        </w:rPr>
      </w:pPr>
      <w:r w:rsidRPr="000B77FB">
        <w:rPr>
          <w:sz w:val="24"/>
          <w:szCs w:val="24"/>
        </w:rPr>
        <w:t>Financijska agencija, Regionalni centar Split, Podružnica Split, podnijela je ovom sudu dana 2</w:t>
      </w:r>
      <w:r>
        <w:rPr>
          <w:sz w:val="24"/>
          <w:szCs w:val="24"/>
        </w:rPr>
        <w:t>7</w:t>
      </w:r>
      <w:r w:rsidRPr="000B77FB">
        <w:rPr>
          <w:sz w:val="24"/>
          <w:szCs w:val="24"/>
        </w:rPr>
        <w:t>.siječnja 2016.  godine, na temelju odredbe čl. 444.  st. 1. SZ-a, zahtjev za provedbu skraćenog stečajnog postupka nad dužnikom MIKRA AUTODIJELOVI  društvo s ograničenom odgovornošću za trgovinu i usluge, Split, V</w:t>
      </w:r>
      <w:r>
        <w:rPr>
          <w:sz w:val="24"/>
          <w:szCs w:val="24"/>
        </w:rPr>
        <w:t>elebitska 46., OIB: 40418978280</w:t>
      </w:r>
    </w:p>
    <w:p w:rsidRDefault="000B77FB" w:rsidP="000B77FB" w:rsidR="000B77FB" w:rsidRPr="000B77FB">
      <w:pPr>
        <w:spacing w:before="220"/>
        <w:ind w:firstLine="709"/>
        <w:jc w:val="both"/>
        <w:rPr>
          <w:sz w:val="24"/>
          <w:szCs w:val="24"/>
        </w:rPr>
      </w:pPr>
      <w:r w:rsidRPr="000B77FB">
        <w:rPr>
          <w:sz w:val="24"/>
          <w:szCs w:val="24"/>
        </w:rPr>
        <w:t>Utvrdivši da su u smislu odredbe čl. 428. SZ-a ispunjene pretpostavke za provedbu skraćenog stečajnog postupka, ovaj sud je dana 03. lipnja 2016. godine na mrežnoj stranici e-Oglasna ploča sudova objavio oglas poslovni broj  St-2370/2016 u smislu odredbe čl. 430. S</w:t>
      </w:r>
      <w:r w:rsidR="00A446BD">
        <w:rPr>
          <w:sz w:val="24"/>
          <w:szCs w:val="24"/>
        </w:rPr>
        <w:t>tečajnog zakona ( Narodne novine  broj  71/15- dalje S</w:t>
      </w:r>
      <w:r w:rsidRPr="000B77FB">
        <w:rPr>
          <w:sz w:val="24"/>
          <w:szCs w:val="24"/>
        </w:rPr>
        <w:t>Z</w:t>
      </w:r>
      <w:r w:rsidR="00A446BD">
        <w:rPr>
          <w:sz w:val="24"/>
          <w:szCs w:val="24"/>
        </w:rPr>
        <w:t>).</w:t>
      </w:r>
    </w:p>
    <w:p w:rsidRDefault="000B77FB" w:rsidP="000B77FB" w:rsidR="00A446BD">
      <w:pPr>
        <w:spacing w:before="220"/>
        <w:ind w:firstLine="709"/>
        <w:jc w:val="both"/>
        <w:rPr>
          <w:sz w:val="24"/>
          <w:szCs w:val="24"/>
        </w:rPr>
      </w:pPr>
      <w:r w:rsidRPr="000B77FB">
        <w:rPr>
          <w:sz w:val="24"/>
          <w:szCs w:val="24"/>
        </w:rPr>
        <w:t xml:space="preserve">Postupajući po predmetnom oglasu  REPUBLIKA HRVATSKA, Ministarstvo pravosuđa, zastupano po Županijskom državnom odvjetništvu u Splitu, , dostavilo je dana 5. </w:t>
      </w:r>
    </w:p>
    <w:p w:rsidRDefault="00A446BD" w:rsidP="00A446BD" w:rsidR="00A446BD">
      <w:pPr>
        <w:spacing w:before="220"/>
        <w:ind w:firstLine="708" w:left="3540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val="hr-HR"/>
        </w:rPr>
        <w:lastRenderedPageBreak/>
        <w:t xml:space="preserve">2 </w:t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  <w:t xml:space="preserve"> Poslovni broj: 1St-137/2016-</w:t>
      </w:r>
      <w:r w:rsidR="006466FF">
        <w:rPr>
          <w:color w:val="000000"/>
          <w:sz w:val="24"/>
          <w:szCs w:val="24"/>
          <w:lang w:val="hr-HR"/>
        </w:rPr>
        <w:t>18</w:t>
      </w:r>
    </w:p>
    <w:p w:rsidRDefault="000B77FB" w:rsidP="00A446BD" w:rsidR="000B77FB" w:rsidRPr="000B77FB">
      <w:pPr>
        <w:spacing w:before="220"/>
        <w:jc w:val="both"/>
        <w:rPr>
          <w:sz w:val="24"/>
          <w:szCs w:val="24"/>
        </w:rPr>
      </w:pPr>
      <w:r w:rsidRPr="000B77FB">
        <w:rPr>
          <w:sz w:val="24"/>
          <w:szCs w:val="24"/>
        </w:rPr>
        <w:t>srpnja 2016. na propisanom obrascu prijedlog kojim je, kao vjerovnik, predložio nad dužnikom otvoriti stečaj.</w:t>
      </w:r>
    </w:p>
    <w:p w:rsidRDefault="000B77FB" w:rsidP="000B77FB" w:rsidR="000B77FB" w:rsidRPr="000B77FB">
      <w:pPr>
        <w:spacing w:before="220"/>
        <w:ind w:firstLine="709"/>
        <w:jc w:val="both"/>
        <w:rPr>
          <w:sz w:val="24"/>
          <w:szCs w:val="24"/>
        </w:rPr>
      </w:pPr>
      <w:r w:rsidRPr="000B77FB">
        <w:rPr>
          <w:sz w:val="24"/>
          <w:szCs w:val="24"/>
        </w:rPr>
        <w:t>Nakon toga je ovaj sud, temeljem odredbe čl. 433. i 435. st. 2. SZ-a rješenjem poslovni broj St-2370/16 od 20.rujna  2016. godine obustavio skraćeni stečajni postupak nad dužnikom.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0B77FB">
        <w:rPr>
          <w:sz w:val="24"/>
          <w:szCs w:val="24"/>
        </w:rPr>
        <w:tab/>
      </w:r>
      <w:r w:rsidRPr="000B77FB">
        <w:rPr>
          <w:sz w:val="24"/>
          <w:szCs w:val="24"/>
        </w:rPr>
        <w:tab/>
      </w:r>
      <w:r w:rsidRPr="000B77FB">
        <w:rPr>
          <w:sz w:val="24"/>
          <w:szCs w:val="24"/>
        </w:rPr>
        <w:tab/>
      </w:r>
      <w:r w:rsidRPr="000B77FB">
        <w:rPr>
          <w:sz w:val="24"/>
          <w:szCs w:val="24"/>
        </w:rPr>
        <w:tab/>
      </w:r>
    </w:p>
    <w:p w:rsidRDefault="000B77FB" w:rsidP="000B77FB" w:rsidR="000B77FB" w:rsidRPr="000B77FB">
      <w:pPr>
        <w:spacing w:before="220"/>
        <w:ind w:firstLine="709"/>
        <w:jc w:val="both"/>
        <w:rPr>
          <w:sz w:val="24"/>
          <w:szCs w:val="24"/>
        </w:rPr>
      </w:pPr>
      <w:r w:rsidRPr="000B77FB">
        <w:rPr>
          <w:sz w:val="24"/>
          <w:szCs w:val="24"/>
        </w:rPr>
        <w:t>Po pravomoćnosti predmetnog rješenja stečajna pisarnica ovog suda zavela je predmet pod poslovni broj St-137/2017.</w:t>
      </w:r>
    </w:p>
    <w:p w:rsidRDefault="000B77FB" w:rsidP="000B77FB" w:rsidR="000B77F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B77FB" w:rsidP="000B77FB" w:rsidR="000B77F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Rješenjem ovog suda poslovni broj 1.St-137/2017  od  25.travnja  2018. pokrenut je postupak radi utvrđenja uvjeta za otvaranje stečajnog postupka (prethodni postupak) i određeno je ročište radi očitovanja o prijedlogu za otvaranje stečajnog postupka.</w:t>
      </w:r>
    </w:p>
    <w:p w:rsidRDefault="000B77FB" w:rsidP="000B77FB" w:rsidR="000B77F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0B77FB" w:rsidP="000B77FB" w:rsidR="000B77FB">
      <w:pPr>
        <w:spacing w:before="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Na predmetno ročište nije pristupio zakonski zastupnik  dužnika</w:t>
      </w:r>
      <w:r w:rsidR="00A446BD">
        <w:rPr>
          <w:sz w:val="24"/>
          <w:szCs w:val="24"/>
        </w:rPr>
        <w:t xml:space="preserve"> </w:t>
      </w:r>
      <w:r w:rsidR="00A446BD" w:rsidRPr="00A446BD">
        <w:rPr>
          <w:sz w:val="24"/>
          <w:szCs w:val="24"/>
        </w:rPr>
        <w:t>Bojan Šikić, Split, Šibenska 19</w:t>
      </w:r>
      <w:r w:rsidR="00A446BD">
        <w:rPr>
          <w:szCs w:val="24"/>
        </w:rPr>
        <w:t>.</w:t>
      </w:r>
      <w:r>
        <w:rPr>
          <w:sz w:val="24"/>
          <w:szCs w:val="24"/>
        </w:rPr>
        <w:t>,  niti je sudu dostavio pisano izvješće o financijsko-gospodarskom stanju dužnika i</w:t>
      </w:r>
      <w:r>
        <w:t xml:space="preserve"> </w:t>
      </w:r>
      <w:r>
        <w:rPr>
          <w:sz w:val="24"/>
          <w:szCs w:val="24"/>
        </w:rPr>
        <w:t>popis imovine i obveza dužnika.</w:t>
      </w:r>
    </w:p>
    <w:p w:rsidRDefault="000B77FB" w:rsidP="000B77FB" w:rsidR="000B77F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B77FB" w:rsidP="00A446BD" w:rsidR="00A446B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Međutim kako  iz  potvrde Financijske agencije, Regionalnog centara Split  </w:t>
      </w:r>
      <w:r w:rsidR="00A446BD">
        <w:rPr>
          <w:rFonts w:cs="Times New Roman" w:hAnsi="Times New Roman" w:ascii="Times New Roman"/>
          <w:sz w:val="24"/>
          <w:szCs w:val="24"/>
        </w:rPr>
        <w:t xml:space="preserve">od </w:t>
      </w:r>
      <w:r w:rsidR="00A446BD" w:rsidRPr="00A446BD">
        <w:rPr>
          <w:rFonts w:cs="Times New Roman" w:hAnsi="Times New Roman" w:ascii="Times New Roman"/>
          <w:sz w:val="24"/>
          <w:szCs w:val="24"/>
        </w:rPr>
        <w:t>10.listopada 2018</w:t>
      </w:r>
      <w:r w:rsidR="00A446BD">
        <w:t xml:space="preserve">. </w:t>
      </w:r>
      <w:r w:rsidR="00A446BD">
        <w:rPr>
          <w:rFonts w:cs="Times New Roman" w:hAnsi="Times New Roman" w:ascii="Times New Roman"/>
          <w:sz w:val="24"/>
          <w:szCs w:val="24"/>
        </w:rPr>
        <w:t>proizlazi da  je na računima i novčanim sredstvima dužnika na dan 10.listopada 2018.  evidentirano 1537 dana neprekidne blokade zbog nepodmirenih osnova za plaćanje evidentiranih u očevidniku redoslijeda za plaćanje, a koje nepodmirene obveze iznose ukupno   118.224,56 kn , ovaj sud utvrđuje da je na strani dužnika ostvaren stečajni razlog nesposobnosti za plaćanje u smislu odredbi čl. 6. SZ-a.</w:t>
      </w:r>
    </w:p>
    <w:p w:rsidRDefault="000B77FB" w:rsidP="000B77FB" w:rsidR="000B77F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B77FB" w:rsidP="000B77FB" w:rsidR="000B77F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obzirom da iz rezultata prethodnog postupka ne proizlazi da dužnik 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0B77FB" w:rsidP="000B77FB" w:rsidR="000B77F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0B77FB" w:rsidP="000B77FB" w:rsidR="000B77F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Međutim, prethodno tom rješenju, u smislu odredbi SZ-a, najprije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Default="000B77FB" w:rsidP="000B77FB" w:rsidR="000B77F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0B77FB" w:rsidP="000B77FB" w:rsidR="000B77F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Naime, odredbom čl. 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0B77FB" w:rsidP="000B77FB" w:rsidR="000B77F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B77FB" w:rsidP="000B77FB" w:rsidR="000B77F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Visinu zatraženog predujma ovaj sud utvrđuje procjenom troškova prethodnog i otvorenog stečajnog postupka (baziranog na pretpostavljenom trajanju stečajnog postupka od šest mjeseci)</w:t>
      </w:r>
    </w:p>
    <w:p w:rsidRDefault="000B77FB" w:rsidP="00A446BD" w:rsidR="000B77FB">
      <w:pPr>
        <w:rPr>
          <w:sz w:val="24"/>
          <w:szCs w:val="24"/>
          <w:lang w:val="hr-HR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0B77FB" w:rsidP="000B77FB" w:rsidR="000B77F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nagrada i naknada stvarnih troškova stečajnom upravitelju u iznosu od 5.000,00 kn</w:t>
      </w:r>
    </w:p>
    <w:p w:rsidRDefault="00A446BD" w:rsidP="000B77FB" w:rsidR="00A446BD">
      <w:pPr>
        <w:pStyle w:val="Bezproreda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3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A446BD">
        <w:rPr>
          <w:rFonts w:cs="Times New Roman" w:hAnsi="Times New Roman" w:ascii="Times New Roman"/>
          <w:color w:val="000000"/>
          <w:sz w:val="24"/>
          <w:szCs w:val="24"/>
        </w:rPr>
        <w:t>Poslovni broj: 1St-137/2016-</w:t>
      </w:r>
      <w:r w:rsidR="006466FF">
        <w:rPr>
          <w:rFonts w:cs="Times New Roman" w:hAnsi="Times New Roman" w:ascii="Times New Roman"/>
          <w:color w:val="000000"/>
          <w:sz w:val="24"/>
          <w:szCs w:val="24"/>
        </w:rPr>
        <w:t>18</w:t>
      </w:r>
    </w:p>
    <w:p w:rsidRDefault="00A446BD" w:rsidP="000B77FB" w:rsidR="00A446BD" w:rsidRPr="00A446B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B77FB" w:rsidP="000B77FB" w:rsidR="000B77F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troškovi knjigovodstvenih usluga u iznosu od 500,00,kn mjesečno (6x500,00 kn)</w:t>
      </w:r>
    </w:p>
    <w:p w:rsidRDefault="000B77FB" w:rsidP="000B77FB" w:rsidR="000B77F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0B77FB" w:rsidP="000B77FB" w:rsidR="000B77F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</w:p>
    <w:p w:rsidRDefault="000B77FB" w:rsidP="000B77FB" w:rsidR="000B77F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trošak arhiviranja građe dužnika u iznosu od 1.700,00 kn.</w:t>
      </w:r>
    </w:p>
    <w:p w:rsidRDefault="000B77FB" w:rsidP="000B77FB" w:rsidR="000B77F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B77FB" w:rsidP="000B77FB" w:rsidR="000B77F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Slijedom navedenog, a temeljem odredbe čl. 132. SZ-a, odlučeno je kao u izreci ovog rješenja.  </w:t>
      </w:r>
    </w:p>
    <w:p w:rsidRDefault="000B77FB" w:rsidP="000B77FB" w:rsidR="000B77FB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Splitu, </w:t>
      </w:r>
      <w:r w:rsidR="00A446BD">
        <w:rPr>
          <w:rFonts w:cs="Times New Roman" w:hAnsi="Times New Roman" w:ascii="Times New Roman"/>
          <w:sz w:val="24"/>
          <w:szCs w:val="24"/>
        </w:rPr>
        <w:t xml:space="preserve">10.listopada </w:t>
      </w:r>
      <w:r>
        <w:rPr>
          <w:rFonts w:cs="Times New Roman" w:hAnsi="Times New Roman" w:ascii="Times New Roman"/>
          <w:sz w:val="24"/>
          <w:szCs w:val="24"/>
        </w:rPr>
        <w:t xml:space="preserve">  2018.</w:t>
      </w:r>
    </w:p>
    <w:p w:rsidRDefault="000B77FB" w:rsidP="000B77FB" w:rsidR="000B77FB">
      <w:pPr>
        <w:pStyle w:val="Bezproreda"/>
        <w:ind w:left="2124"/>
        <w:rPr>
          <w:rFonts w:cs="Times New Roman" w:hAnsi="Times New Roman" w:ascii="Times New Roman"/>
          <w:sz w:val="24"/>
          <w:szCs w:val="24"/>
        </w:rPr>
      </w:pPr>
    </w:p>
    <w:p w:rsidRDefault="000B77FB" w:rsidP="000B77FB" w:rsidR="000B77FB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</w:t>
      </w:r>
    </w:p>
    <w:p w:rsidRDefault="000B77FB" w:rsidP="000B77FB" w:rsidR="000B77FB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0B77FB" w:rsidP="000B77FB" w:rsidR="000B77FB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Velimir Vuković,  v.r. </w:t>
      </w:r>
    </w:p>
    <w:p w:rsidRDefault="000B77FB" w:rsidP="000B77FB" w:rsidR="000B77FB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0B77FB" w:rsidP="000B77FB" w:rsidR="000B77F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6466FF">
        <w:rPr>
          <w:rFonts w:cs="Times New Roman" w:hAnsi="Times New Roman" w:ascii="Times New Roman"/>
          <w:sz w:val="24"/>
          <w:szCs w:val="24"/>
        </w:rPr>
        <w:t>Za točnost otpravka-ovlašteni službenik</w:t>
      </w:r>
    </w:p>
    <w:p w:rsidRDefault="006466FF" w:rsidP="000B77FB" w:rsidR="006466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66FF" w:rsidP="000B77FB" w:rsidR="006466F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6466FF">
        <w:rPr>
          <w:rFonts w:cs="Times New Roman" w:hAnsi="Times New Roman" w:ascii="Times New Roman"/>
          <w:sz w:val="24"/>
          <w:szCs w:val="24"/>
        </w:rPr>
        <w:t>Marija Elez</w:t>
      </w:r>
    </w:p>
    <w:p w:rsidRDefault="000B77FB" w:rsidP="000B77FB" w:rsidR="000B77F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B77FB" w:rsidP="000B77FB" w:rsidR="000B77F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0B77FB" w:rsidP="000B77FB" w:rsidR="000B77F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0B77F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5D162C8"/>
    <w:multiLevelType w:val="hybridMultilevel"/>
    <w:tmpl w:val="45D450D2"/>
    <w:lvl w:tplc="2A58C38C" w:ilvl="0">
      <w:start w:val="1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77FB"/>
    <w:rsid w:val="000050BF"/>
    <w:rsid w:val="000256D3"/>
    <w:rsid w:val="000A7750"/>
    <w:rsid w:val="000B77FB"/>
    <w:rsid w:val="0010074F"/>
    <w:rsid w:val="00103F47"/>
    <w:rsid w:val="00110BE4"/>
    <w:rsid w:val="00132A7E"/>
    <w:rsid w:val="00186451"/>
    <w:rsid w:val="001B56D0"/>
    <w:rsid w:val="001D0C4C"/>
    <w:rsid w:val="001E1B30"/>
    <w:rsid w:val="00202891"/>
    <w:rsid w:val="00204170"/>
    <w:rsid w:val="0022499F"/>
    <w:rsid w:val="00255806"/>
    <w:rsid w:val="002854BB"/>
    <w:rsid w:val="002D0542"/>
    <w:rsid w:val="002D2D01"/>
    <w:rsid w:val="00322DE3"/>
    <w:rsid w:val="003A4819"/>
    <w:rsid w:val="00407DC1"/>
    <w:rsid w:val="00435F9B"/>
    <w:rsid w:val="00440A7C"/>
    <w:rsid w:val="00442272"/>
    <w:rsid w:val="00454D6B"/>
    <w:rsid w:val="004D5AF6"/>
    <w:rsid w:val="005061A6"/>
    <w:rsid w:val="00527B71"/>
    <w:rsid w:val="00543C6E"/>
    <w:rsid w:val="0055047E"/>
    <w:rsid w:val="00572A55"/>
    <w:rsid w:val="00572E64"/>
    <w:rsid w:val="005A7E64"/>
    <w:rsid w:val="005C2192"/>
    <w:rsid w:val="005F20F8"/>
    <w:rsid w:val="006406F5"/>
    <w:rsid w:val="006466FF"/>
    <w:rsid w:val="006A3B07"/>
    <w:rsid w:val="00735D8B"/>
    <w:rsid w:val="007766AB"/>
    <w:rsid w:val="007B3A11"/>
    <w:rsid w:val="0089171A"/>
    <w:rsid w:val="008A10ED"/>
    <w:rsid w:val="008B35AF"/>
    <w:rsid w:val="008D5DF1"/>
    <w:rsid w:val="0092602F"/>
    <w:rsid w:val="009334F0"/>
    <w:rsid w:val="0098309B"/>
    <w:rsid w:val="00A05026"/>
    <w:rsid w:val="00A446BD"/>
    <w:rsid w:val="00A86D22"/>
    <w:rsid w:val="00AB6E49"/>
    <w:rsid w:val="00AC09D9"/>
    <w:rsid w:val="00B01348"/>
    <w:rsid w:val="00B15AAC"/>
    <w:rsid w:val="00B40090"/>
    <w:rsid w:val="00B603FD"/>
    <w:rsid w:val="00B72C27"/>
    <w:rsid w:val="00B874FD"/>
    <w:rsid w:val="00BF07BB"/>
    <w:rsid w:val="00BF1B09"/>
    <w:rsid w:val="00C655DC"/>
    <w:rsid w:val="00CD066E"/>
    <w:rsid w:val="00D41B11"/>
    <w:rsid w:val="00D4730E"/>
    <w:rsid w:val="00D47954"/>
    <w:rsid w:val="00D948F5"/>
    <w:rsid w:val="00DB228F"/>
    <w:rsid w:val="00DE53A8"/>
    <w:rsid w:val="00E71063"/>
    <w:rsid w:val="00E72187"/>
    <w:rsid w:val="00E87843"/>
    <w:rsid w:val="00E9030A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B77FB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0B77FB"/>
    <w:pPr>
      <w:keepNext/>
      <w:jc w:val="center"/>
      <w:outlineLvl w:val="0"/>
    </w:pPr>
    <w:rPr>
      <w:b/>
      <w:sz w:val="24"/>
      <w:lang w:val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0B77FB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0B77FB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0B77F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77F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77FB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0B77FB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E710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1063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1063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1063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1063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B77FB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0B77FB"/>
    <w:pPr>
      <w:keepNext/>
      <w:jc w:val="center"/>
      <w:outlineLvl w:val="0"/>
    </w:pPr>
    <w:rPr>
      <w:b/>
      <w:sz w:val="24"/>
      <w:lang w:val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0B77FB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0B77FB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0B77F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77F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77FB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0B77FB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E710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106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1063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106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106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95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140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3395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St-137/2017-18</izvorni_sadrzaj>
    <derivirana_varijabla naziv="DomainObject.Oznaka_1">St-137/2017-18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2017.</izvorni_sadrzaj>
    <derivirana_varijabla naziv="DomainObject.Predmet.DatumOsnivanja_1">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St-137/2017</izvorni_sadrzaj>
    <derivirana_varijabla naziv="DomainObject.Predmet.OznakaBroj_1">St-137/2017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MIKRA AUTODIJELOVI  društvo s ograničenom odgovornošću za trgovinu i usluge</izvorni_sadrzaj>
    <derivirana_varijabla naziv="DomainObject.Predmet.ProtustrankaFormated_1">  MIKRA AUTODIJELOVI  društvo s ograničenom odgovornošću za trgovinu i usluge</derivirana_varijabla>
  </DomainObject.Predmet.ProtustrankaFormated>
  <DomainObject.Predmet.ProtustrankaFormatedOIB>
    <izvorni_sadrzaj>  MIKRA AUTODIJELOVI  društvo s ograničenom odgovornošću za trgovinu i usluge, OIB 40418978280</izvorni_sadrzaj>
    <derivirana_varijabla naziv="DomainObject.Predmet.ProtustrankaFormatedOIB_1">  MIKRA AUTODIJELOVI  društvo s ograničenom odgovornošću za trgovinu i usluge, OIB 40418978280</derivirana_varijabla>
  </DomainObject.Predmet.ProtustrankaFormatedOIB>
  <DomainObject.Predmet.ProtustrankaFormatedWithAdress>
    <izvorni_sadrzaj> MIKRA AUTODIJELOVI  društvo s ograničenom odgovornošću za trgovinu i usluge, Velebitska 56, 21000 Split</izvorni_sadrzaj>
    <derivirana_varijabla naziv="DomainObject.Predmet.ProtustrankaFormatedWithAdress_1"> MIKRA AUTODIJELOVI  društvo s ograničenom odgovornošću za trgovinu i usluge, Velebitska 56, 21000 Split</derivirana_varijabla>
  </DomainObject.Predmet.ProtustrankaFormatedWithAdress>
  <DomainObject.Predmet.ProtustrankaFormatedWithAdressOIB>
    <izvorni_sadrzaj> MIKRA AUTODIJELOVI  društvo s ograničenom odgovornošću za trgovinu i usluge, OIB 40418978280, Velebitska 56, 21000 Split</izvorni_sadrzaj>
    <derivirana_varijabla naziv="DomainObject.Predmet.ProtustrankaFormatedWithAdressOIB_1"> MIKRA AUTODIJELOVI  društvo s ograničenom odgovornošću za trgovinu i usluge, OIB 40418978280, Velebitska 56, 21000 Split</derivirana_varijabla>
  </DomainObject.Predmet.ProtustrankaFormatedWithAdressOIB>
  <DomainObject.Predmet.ProtustrankaWithAdress>
    <izvorni_sadrzaj>MIKRA AUTODIJELOVI  društvo s ograničenom odgovornošću za trgovinu i usluge Velebitska 56, 21000 Split</izvorni_sadrzaj>
    <derivirana_varijabla naziv="DomainObject.Predmet.ProtustrankaWithAdress_1">MIKRA AUTODIJELOVI  društvo s ograničenom odgovornošću za trgovinu i usluge Velebitska 56, 21000 Split</derivirana_varijabla>
  </DomainObject.Predmet.ProtustrankaWithAdress>
  <DomainObject.Predmet.ProtustrankaWithAdressOIB>
    <izvorni_sadrzaj>MIKRA AUTODIJELOVI  društvo s ograničenom odgovornošću za trgovinu i usluge, OIB 40418978280, Velebitska 56, 21000 Split</izvorni_sadrzaj>
    <derivirana_varijabla naziv="DomainObject.Predmet.ProtustrankaWithAdressOIB_1">MIKRA AUTODIJELOVI  društvo s ograničenom odgovornošću za trgovinu i usluge, OIB 40418978280, Velebitska 56, 21000 Split</derivirana_varijabla>
  </DomainObject.Predmet.ProtustrankaWithAdressOIB>
  <DomainObject.Predmet.ProtustrankaNazivFormated>
    <izvorni_sadrzaj>MIKRA AUTODIJELOVI  društvo s ograničenom odgovornošću za trgovinu i usluge</izvorni_sadrzaj>
    <derivirana_varijabla naziv="DomainObject.Predmet.ProtustrankaNazivFormated_1">MIKRA AUTODIJELOVI  društvo s ograničenom odgovornošću za trgovinu i usluge</derivirana_varijabla>
  </DomainObject.Predmet.ProtustrankaNazivFormated>
  <DomainObject.Predmet.ProtustrankaNazivFormatedOIB>
    <izvorni_sadrzaj>MIKRA AUTODIJELOVI  društvo s ograničenom odgovornošću za trgovinu i usluge, OIB 40418978280</izvorni_sadrzaj>
    <derivirana_varijabla naziv="DomainObject.Predmet.ProtustrankaNazivFormatedOIB_1">MIKRA AUTODIJELOVI  društvo s ograničenom odgovornošću za trgovinu i usluge, OIB 40418978280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 zastupanog po punomoćniku ŽUPANIJSKO DRŽAVNO ODVJETNIŠTVO</izvorni_sadrzaj>
    <derivirana_varijabla naziv="DomainObject.Predmet.StrankaFormated_1">  FINANCIJSKA AGENCIJA, RC SPLIT; RH, MINISTARSTVO FINANCIJA zastupanog po punomoćniku ŽUPANIJSKO DRŽAVNO ODVJETNIŠTVO</derivirana_varijabla>
  </DomainObject.Predmet.StrankaFormated>
  <DomainObject.Predmet.StrankaFormatedOIB>
    <izvorni_sadrzaj>  FINANCIJSKA AGENCIJA, RC SPLIT, OIB 85821130368; RH, MINISTARSTVO FINANCIJA zastupanog po punomoćniku ŽUPANIJSKO DRŽAVNO ODVJETNIŠTVO</izvorni_sadrzaj>
    <derivirana_varijabla naziv="DomainObject.Predmet.StrankaFormatedOIB_1">  FINANCIJSKA AGENCIJA, RC SPLIT, OIB 85821130368; RH, MINISTARSTVO FINANCIJA zastupanog po punomoćniku ŽUPANIJSKO DRŽAVNO ODVJETNIŠTVO</derivirana_varijabla>
  </DomainObject.Predmet.StrankaFormatedOIB>
  <DomainObject.Predmet.StrankaFormatedWithAdress>
    <izvorni_sadrzaj> FINANCIJSKA AGENCIJA, RC SPLIT, Mažuranićevo šetalište 24 b, 21000 Split; RH, MINISTARSTVO FINANCIJA zastupanog po punomoćniku ŽUPANIJSKO DRŽAVNO ODVJETNIŠTVO</izvorni_sadrzaj>
    <derivirana_varijabla naziv="DomainObject.Predmet.StrankaFormatedWithAdress_1"> FINANCIJSKA AGENCIJA, RC SPLIT, Mažuranićevo šetalište 24 b, 21000 Split; RH, MINISTARSTVO FINANCIJA zastupanog po punomoćniku ŽUPANIJSKO DRŽAVNO ODVJETNIŠTVO</derivirana_varijabla>
  </DomainObject.Predmet.StrankaFormatedWithAdress>
  <DomainObject.Predmet.StrankaFormatedWithAdressOIB>
    <izvorni_sadrzaj> FINANCIJSKA AGENCIJA, RC SPLIT, OIB 85821130368, Mažuranićevo šetalište 24 b, 21000 Split; RH, MINISTARSTVO FINANCIJA zastupanog po punomoćniku ŽUPANIJSKO DRŽAVNO ODVJETNIŠTVO</izvorni_sadrzaj>
    <derivirana_varijabla naziv="DomainObject.Predmet.StrankaFormatedWithAdressOIB_1"> FINANCIJSKA AGENCIJA, RC SPLIT, OIB 85821130368, Mažuranićevo šetalište 24 b, 21000 Split; RH, MINISTARSTVO FINANCIJA zastupanog po punomoćniku ŽUPANIJSKO DRŽAVNO ODVJETNIŠTVO</derivirana_varijabla>
  </DomainObject.Predmet.StrankaFormatedWithAdressOIB>
  <DomainObject.Predmet.StrankaWithAdress>
    <izvorni_sadrzaj>FINANCIJSKA AGENCIJA, RC SPLIT Mažuranićevo šetalište 24 b,21000 Split,RH, MINISTARSTVO FINANCIJA </izvorni_sadrzaj>
    <derivirana_varijabla naziv="DomainObject.Predmet.StrankaWithAdress_1">FINANCIJSKA AGENCIJA, RC SPLIT Mažuranićevo šetalište 24 b,21000 Split,RH, MINISTARSTVO FINANCIJA </derivirana_varijabla>
  </DomainObject.Predmet.StrankaWithAdress>
  <DomainObject.Predmet.StrankaWithAdressOIB>
    <izvorni_sadrzaj>FINANCIJSKA AGENCIJA, RC SPLIT, OIB 85821130368, Mažuranićevo šetalište 24 b,21000 Split,RH, MINISTARSTVO FINANCIJA</izvorni_sadrzaj>
    <derivirana_varijabla naziv="DomainObject.Predmet.StrankaWithAdressOIB_1">FINANCIJSKA AGENCIJA, RC SPLIT, OIB 85821130368, Mažuranićevo šetalište 24 b,21000 Split,RH, MINISTARSTVO FINANCIJA</derivirana_varijabla>
  </DomainObject.Predmet.StrankaWithAdressOIB>
  <DomainObject.Predmet.StrankaNazivFormated>
    <izvorni_sadrzaj>FINANCIJSKA AGENCIJA, RC SPLIT,RH, MINISTARSTVO FINANCIJA</izvorni_sadrzaj>
    <derivirana_varijabla naziv="DomainObject.Predmet.StrankaNazivFormated_1">FINANCIJSKA AGENCIJA, RC SPLIT,RH, MINISTARSTVO FINANCIJA</derivirana_varijabla>
  </DomainObject.Predmet.StrankaNazivFormated>
  <DomainObject.Predmet.StrankaNazivFormatedOIB>
    <izvorni_sadrzaj>FINANCIJSKA AGENCIJA, RC SPLIT, OIB 85821130368,RH, MINISTARSTVO FINANCIJA</izvorni_sadrzaj>
    <derivirana_varijabla naziv="DomainObject.Predmet.StrankaNazivFormatedOIB_1">FINANCIJSKA AGENCIJA, RC SPLIT, OIB 85821130368,RH, MINISTARSTVO FINANCIJA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158427.78</izvorni_sadrzaj>
    <derivirana_varijabla naziv="DomainObject.Predmet.TrenutnaVrijednost_1">158427.78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  <item>RH, MINISTARSTVO FINANCIJA zastupanog po punomoćniku ŽUPANIJSKO DRŽAVNO ODVJETNIŠTVO</item>
    </izvorni_sadrzaj>
    <derivirana_varijabla naziv="DomainObject.Predmet.StrankaListFormated_1">
      <item>FINANCIJSKA AGENCIJA, RC SPLIT</item>
      <item>RH, MINISTARSTVO FINANCIJA zastupanog po punomoćniku ŽUPANIJSKO DRŽAVNO ODVJETNIŠTVO</item>
    </derivirana_varijabla>
  </DomainObject.Predmet.StrankaListFormated>
  <DomainObject.Predmet.StrankaListFormatedOIB>
    <izvorni_sadrzaj>
      <item>FINANCIJSKA AGENCIJA, RC SPLIT, OIB 85821130368</item>
      <item>RH, MINISTARSTVO FINANCIJA zastupanog po punomoćniku ŽUPANIJSKO DRŽAVNO ODVJETNIŠTVO</item>
    </izvorni_sadrzaj>
    <derivirana_varijabla naziv="DomainObject.Predmet.StrankaListFormatedOIB_1">
      <item>FINANCIJSKA AGENCIJA, RC SPLIT, OIB 85821130368</item>
      <item>RH, MINISTARSTVO FINANCIJA zastupanog po punomoćniku ŽUPANIJSKO DRŽAVNO ODVJETNIŠTVO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 zastupanog po punomoćniku ŽUPANIJSKO DRŽAVNO ODVJETNIŠTVO</item>
    </izvorni_sadrzaj>
    <derivirana_varijabla naziv="DomainObject.Predmet.StrankaListFormatedWithAdress_1">
      <item>FINANCIJSKA AGENCIJA, RC SPLIT, Mažuranićevo šetalište 24 b, 21000 Split</item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 zastupanog po punomoćniku ŽUPANIJSKO DRŽAVNO ODVJETNIŠTVO</item>
    </izvorni_sadrzaj>
    <derivirana_varijabla naziv="DomainObject.Predmet.StrankaListFormatedWithAdressOIB_1">
      <item>FINANCIJSKA AGENCIJA, RC SPLIT, OIB 85821130368, Mažuranićevo šetalište 24 b, 21000 Split</item>
      <item>RH, MINISTARSTVO FINANCIJA zastupanog po punomoćniku ŽUPANIJSKO DRŽAVNO ODVJETNIŠTVO</item>
    </derivirana_varijabla>
  </DomainObject.Predmet.StrankaListFormatedWithAdressOIB>
  <DomainObject.Predmet.StrankaListNazivFormated>
    <izvorni_sadrzaj>
      <item>FINANCIJSKA AGENCIJA, RC SPLIT</item>
      <item>RH, MINISTARSTVO FINANCIJA</item>
    </izvorni_sadrzaj>
    <derivirana_varijabla naziv="DomainObject.Predmet.StrankaListNazivFormated_1">
      <item>FINANCIJSKA AGENCIJA, RC SPLIT</item>
      <item>RH, MINISTARSTVO FINANCIJA</item>
    </derivirana_varijabla>
  </DomainObject.Predmet.StrankaListNazivFormated>
  <DomainObject.Predmet.StrankaListNazivFormatedOIB>
    <izvorni_sadrzaj>
      <item>FINANCIJSKA AGENCIJA, RC SPLIT, OIB 85821130368</item>
      <item>RH, MINISTARSTVO FINANCIJA</item>
    </izvorni_sadrzaj>
    <derivirana_varijabla naziv="DomainObject.Predmet.StrankaListNazivFormatedOIB_1">
      <item>FINANCIJSKA AGENCIJA, RC SPLIT, OIB 85821130368</item>
      <item>RH, MINISTARSTVO FINANCIJA</item>
    </derivirana_varijabla>
  </DomainObject.Predmet.StrankaListNazivFormatedOIB>
  <DomainObject.Predmet.ProtuStrankaListFormated>
    <izvorni_sadrzaj>
      <item>MIKRA AUTODIJELOVI  društvo s ograničenom odgovornošću za trgovinu i usluge</item>
    </izvorni_sadrzaj>
    <derivirana_varijabla naziv="DomainObject.Predmet.ProtuStrankaListFormated_1">
      <item>MIKRA AUTODIJELOVI  društvo s ograničenom odgovornošću za trgovinu i usluge</item>
    </derivirana_varijabla>
  </DomainObject.Predmet.ProtuStrankaListFormated>
  <DomainObject.Predmet.ProtuStrankaListFormatedOIB>
    <izvorni_sadrzaj>
      <item>MIKRA AUTODIJELOVI  društvo s ograničenom odgovornošću za trgovinu i usluge, OIB 40418978280</item>
    </izvorni_sadrzaj>
    <derivirana_varijabla naziv="DomainObject.Predmet.ProtuStrankaListFormatedOIB_1">
      <item>MIKRA AUTODIJELOVI  društvo s ograničenom odgovornošću za trgovinu i usluge, OIB 40418978280</item>
    </derivirana_varijabla>
  </DomainObject.Predmet.ProtuStrankaListFormatedOIB>
  <DomainObject.Predmet.ProtuStrankaListFormatedWithAdress>
    <izvorni_sadrzaj>
      <item>MIKRA AUTODIJELOVI  društvo s ograničenom odgovornošću za trgovinu i usluge, Velebitska 56, 21000 Split</item>
    </izvorni_sadrzaj>
    <derivirana_varijabla naziv="DomainObject.Predmet.ProtuStrankaListFormatedWithAdress_1">
      <item>MIKRA AUTODIJELOVI  društvo s ograničenom odgovornošću za trgovinu i usluge, Velebitska 56, 21000 Split</item>
    </derivirana_varijabla>
  </DomainObject.Predmet.ProtuStrankaListFormatedWithAdress>
  <DomainObject.Predmet.ProtuStrankaListFormatedWithAdressOIB>
    <izvorni_sadrzaj>
      <item>MIKRA AUTODIJELOVI  društvo s ograničenom odgovornošću za trgovinu i usluge, OIB 40418978280, Velebitska 56, 21000 Split</item>
    </izvorni_sadrzaj>
    <derivirana_varijabla naziv="DomainObject.Predmet.ProtuStrankaListFormatedWithAdressOIB_1">
      <item>MIKRA AUTODIJELOVI  društvo s ograničenom odgovornošću za trgovinu i usluge, OIB 40418978280, Velebitska 56, 21000 Split</item>
    </derivirana_varijabla>
  </DomainObject.Predmet.ProtuStrankaListFormatedWithAdressOIB>
  <DomainObject.Predmet.ProtuStrankaListNazivFormated>
    <izvorni_sadrzaj>
      <item>MIKRA AUTODIJELOVI  društvo s ograničenom odgovornošću za trgovinu i usluge</item>
    </izvorni_sadrzaj>
    <derivirana_varijabla naziv="DomainObject.Predmet.ProtuStrankaListNazivFormated_1">
      <item>MIKRA AUTODIJELOVI  društvo s ograničenom odgovornošću za trgovinu i usluge</item>
    </derivirana_varijabla>
  </DomainObject.Predmet.ProtuStrankaListNazivFormated>
  <DomainObject.Predmet.ProtuStrankaListNazivFormatedOIB>
    <izvorni_sadrzaj>
      <item>MIKRA AUTODIJELOVI  društvo s ograničenom odgovornošću za trgovinu i usluge, OIB 40418978280</item>
    </izvorni_sadrzaj>
    <derivirana_varijabla naziv="DomainObject.Predmet.ProtuStrankaListNazivFormatedOIB_1">
      <item>MIKRA AUTODIJELOVI  društvo s ograničenom odgovornošću za trgovinu i usluge, OIB 40418978280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 punomoćnik sudionika u postupku RH, MINISTARSTVO FINANCIJA</item>
    </izvorni_sadrzaj>
    <derivirana_varijabla naziv="DomainObject.Predmet.OstaliListFormatedOIB_1">
      <item>ŽUPANIJSKO DRŽAVNO ODVJETNIŠTVO punomoćnik sudionika u postupku RH, MINISTARSTVO FINANCIJA</item>
    </derivirana_varijabla>
  </DomainObject.Predmet.OstaliListFormatedOIB>
  <DomainObject.Predmet.OstaliListFormatedWithAdress>
    <izvorni_sadrzaj>
      <item>ŽUPANIJSKO DRŽAVNO ODVJETNIŠTVO punomoćnik sudionika u postupku RH, MINISTARSTVO FINANCIJA</item>
    </izvorni_sadrzaj>
    <derivirana_varijabla naziv="DomainObject.Predmet.OstaliListFormatedWithAdress_1">
      <item>ŽUPANIJSKO DRŽAVNO ODVJETNIŠTVO punomoćnik sudionika u postupku RH, MINISTARSTVO FINANCIJA</item>
    </derivirana_varijabla>
  </DomainObject.Predmet.OstaliListFormatedWithAdress>
  <DomainObject.Predmet.OstaliListFormatedWithAdressOIB>
    <izvorni_sadrzaj>
      <item>ŽUPANIJSKO DRŽAVNO ODVJETNIŠTVO punomoćnik sudionika u postupku RH, MINISTARSTVO FINANCIJA</item>
    </izvorni_sadrzaj>
    <derivirana_varijabla naziv="DomainObject.Predmet.OstaliListFormatedWithAdressOIB_1">
      <item>ŽUPANIJSKO DRŽAVNO ODVJETNIŠTVO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</item>
    </izvorni_sadrzaj>
    <derivirana_varijabla naziv="DomainObject.Predmet.OstaliListNazivFormatedOIB_1"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>St-137/2017-18</izvorni_sadrzaj>
    <derivirana_varijabla naziv="DomainObject.PoslovniBrojDokumenta_1">St-137/2017-18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MIKRA AUTODIJELOVI  društvo s ograničenom odgovornošću za trgovinu i usluge</izvorni_sadrzaj>
    <derivirana_varijabla naziv="DomainObject.Predmet.ProtustrankaIDrugi_1">MIKRA AUTODIJELOVI 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MIKRA AUTODIJELOVI  društvo s ograničenom odgovornošću za trgovinu i usluge, OIB 40418978280, Velebitska 56, 21000 Split</izvorni_sadrzaj>
    <derivirana_varijabla naziv="DomainObject.Predmet.ProtustrankaIDrugiAdressOIB_1">MIKRA AUTODIJELOVI  društvo s ograničenom odgovornošću za trgovinu i usluge, OIB 40418978280, Velebitska 56,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MIKRA AUTODIJELOVI  društvo s ograničenom odgovornošću za trgovinu i usluge</item>
      <item>FINANCIJSKA AGENCIJA, RC SPLIT</item>
      <item>RH, MINISTARSTVO FINANCIJA</item>
      <item>ŽUPANIJSKO DRŽAVNO ODVJETNIŠTVO</item>
    </izvorni_sadrzaj>
    <derivirana_varijabla naziv="DomainObject.Predmet.SudioniciListNaziv_1">
      <item>MIKRA AUTODIJELOVI  društvo s ograničenom odgovornošću za trgovinu i usluge</item>
      <item>FINANCIJSKA AGENCIJA, RC SPLIT</item>
      <item>RH, MINISTARSTVO FINANCIJA</item>
      <item>ŽUPANIJSKO DRŽAVNO ODVJETNIŠTVO</item>
    </derivirana_varijabla>
  </DomainObject.Predmet.SudioniciListNaziv>
  <DomainObject.Predmet.SudioniciListAdressOIB>
    <izvorni_sadrzaj>
      <item>MIKRA AUTODIJELOVI  društvo s ograničenom odgovornošću za trgovinu i usluge, OIB 40418978280, Velebitska 56,21000 Split</item>
      <item>FINANCIJSKA AGENCIJA, RC SPLIT, OIB 85821130368, Mažuranićevo šetalište 24 b,21000 Split</item>
      <item>RH, MINISTARSTVO FINANCIJA</item>
      <item>ŽUPANIJSKO DRŽAVNO ODVJETNIŠTVO</item>
    </izvorni_sadrzaj>
    <derivirana_varijabla naziv="DomainObject.Predmet.SudioniciListAdressOIB_1">
      <item>MIKRA AUTODIJELOVI  društvo s ograničenom odgovornošću za trgovinu i usluge, OIB 40418978280, Velebitska 56,21000 Split</item>
      <item>FINANCIJSKA AGENCIJA, RC SPLIT, OIB 85821130368, Mažuranićevo šetalište 24 b,21000 Split</item>
      <item>RH, MINISTARSTVO FINANCIJA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40418978280</item>
      <item>, OIB 85821130368</item>
      <item>, OIB null</item>
      <item>, OIB null</item>
    </izvorni_sadrzaj>
    <derivirana_varijabla naziv="DomainObject.Predmet.SudioniciListNazivOIB_1">
      <item>, OIB 40418978280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listopada 2018.</izvorni_sadrzaj>
    <derivirana_varijabla naziv="DomainObject.Predmet.DatumZadnjeOdrzaneSudskeRadnje_1">10. listopada 2018.</derivirana_varijabla>
  </DomainObject.Predmet.DatumZadnjeOdrzaneSudskeRadnje>
  <DomainObject.PredzadnjaOdlukaIzPredmeta.DatumDonosenjaOdluke>
    <izvorni_sadrzaj>26. rujna 2018.</izvorni_sadrzaj>
    <derivirana_varijabla naziv="DomainObject.PredzadnjaOdlukaIzPredmeta.DatumDonosenjaOdluke_1">26. rujna 2018.</derivirana_varijabla>
  </DomainObject.PredzadnjaOdlukaIzPredmeta.DatumDonosenjaOdluke>
  <DomainObject.PredzadnjaOdlukaIzPredmeta.Oznaka>
    <izvorni_sadrzaj>St-137/2017-13</izvorni_sadrzaj>
    <derivirana_varijabla naziv="DomainObject.PredzadnjaOdlukaIzPredmeta.Oznaka_1">St-137/2017-13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887</properties:Words>
  <properties:Characters>5084</properties:Characters>
  <properties:Lines>115</properties:Lines>
  <properties:Paragraphs>39</properties:Paragraphs>
  <properties:TotalTime>22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R E P U B L I K A   H R V A T S K A</vt:lpstr>
      <vt:lpstr/>
      <vt:lpstr>R J E Š E N J E</vt:lpstr>
    </vt:vector>
  </properties:TitlesOfParts>
  <properties:LinksUpToDate>false</properties:LinksUpToDate>
  <properties:CharactersWithSpaces>6031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2018-10-10T09:59:00Z</dcterms:created>
  <dc:creator>Marija Elez</dc:creator>
  <cp:lastModifiedBy>Marija Elez</cp:lastModifiedBy>
  <dcterms:modified xmlns:xsi="http://www.w3.org/2001/XMLSchema-instance" xsi:type="dcterms:W3CDTF">2018-10-10T10:22:00Z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St-137/2017-18 / Odluka - Zaključak za plaćanje predujma za pokriće troškova prethodnog postupka/stečajnog postupka (Uplata_predujma_troškova_.docx)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