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16eaa" w14:paraId="9716eaa" w:rsidRDefault="007A3024" w:rsidP="00490ED4" w:rsidR="007A3024">
      <w:pPr>
        <w:spacing w:lineRule="auto" w:line="288"/>
        <w:jc w:val="both"/>
        <w15:collapsed w:val="false"/>
        <w:rPr>
          <w:rFonts w:cs="Arial" w:hAnsi="Arial" w:ascii="Arial"/>
          <w:b/>
          <w:sz w:val="22"/>
          <w:szCs w:val="22"/>
          <w:lang w:val="pl-PL"/>
        </w:rPr>
      </w:pPr>
      <w:bookmarkStart w:name="_GoBack" w:id="0"/>
      <w:bookmarkEnd w:id="0"/>
    </w:p>
    <w:p w:rsidRDefault="00490ED4" w:rsidP="00490ED4" w:rsidR="00490ED4" w:rsidRPr="00D35893">
      <w:pPr>
        <w:spacing w:lineRule="auto" w:line="288"/>
        <w:jc w:val="both"/>
        <w:rPr>
          <w:rFonts w:cs="Arial" w:hAnsi="Arial" w:ascii="Arial"/>
          <w:b/>
          <w:sz w:val="22"/>
          <w:szCs w:val="22"/>
        </w:rPr>
      </w:pPr>
      <w:r w:rsidRPr="00D35893">
        <w:rPr>
          <w:rFonts w:cs="Arial" w:hAnsi="Arial" w:ascii="Arial"/>
          <w:b/>
          <w:sz w:val="22"/>
          <w:szCs w:val="22"/>
          <w:lang w:val="pl-PL"/>
        </w:rPr>
        <w:t>Nadle</w:t>
      </w:r>
      <w:r w:rsidRPr="00D35893">
        <w:rPr>
          <w:rFonts w:cs="Arial" w:hAnsi="Arial" w:ascii="Arial"/>
          <w:b/>
          <w:sz w:val="22"/>
          <w:szCs w:val="22"/>
        </w:rPr>
        <w:t>ž</w:t>
      </w:r>
      <w:r w:rsidRPr="00D35893">
        <w:rPr>
          <w:rFonts w:cs="Arial" w:hAnsi="Arial" w:ascii="Arial"/>
          <w:b/>
          <w:sz w:val="22"/>
          <w:szCs w:val="22"/>
          <w:lang w:val="pl-PL"/>
        </w:rPr>
        <w:t>ni</w:t>
      </w:r>
      <w:r w:rsidRPr="00D35893">
        <w:rPr>
          <w:rFonts w:cs="Arial" w:hAnsi="Arial" w:ascii="Arial"/>
          <w:b/>
          <w:sz w:val="22"/>
          <w:szCs w:val="22"/>
        </w:rPr>
        <w:t xml:space="preserve"> </w:t>
      </w:r>
      <w:r w:rsidRPr="00D35893">
        <w:rPr>
          <w:rFonts w:cs="Arial" w:hAnsi="Arial" w:ascii="Arial"/>
          <w:b/>
          <w:sz w:val="22"/>
          <w:szCs w:val="22"/>
          <w:lang w:val="pl-PL"/>
        </w:rPr>
        <w:t>trgova</w:t>
      </w:r>
      <w:r w:rsidRPr="00D35893">
        <w:rPr>
          <w:rFonts w:cs="Arial" w:hAnsi="Arial" w:ascii="Arial"/>
          <w:b/>
          <w:sz w:val="22"/>
          <w:szCs w:val="22"/>
        </w:rPr>
        <w:t>č</w:t>
      </w:r>
      <w:r w:rsidRPr="00D35893">
        <w:rPr>
          <w:rFonts w:cs="Arial" w:hAnsi="Arial" w:ascii="Arial"/>
          <w:b/>
          <w:sz w:val="22"/>
          <w:szCs w:val="22"/>
          <w:lang w:val="pl-PL"/>
        </w:rPr>
        <w:t>ki</w:t>
      </w:r>
      <w:r w:rsidRPr="00D35893">
        <w:rPr>
          <w:rFonts w:cs="Arial" w:hAnsi="Arial" w:ascii="Arial"/>
          <w:b/>
          <w:sz w:val="22"/>
          <w:szCs w:val="22"/>
        </w:rPr>
        <w:t xml:space="preserve"> </w:t>
      </w:r>
      <w:r w:rsidRPr="00D35893">
        <w:rPr>
          <w:rFonts w:cs="Arial" w:hAnsi="Arial" w:ascii="Arial"/>
          <w:b/>
          <w:sz w:val="22"/>
          <w:szCs w:val="22"/>
          <w:lang w:val="pl-PL"/>
        </w:rPr>
        <w:t xml:space="preserve">sud:  </w:t>
      </w:r>
      <w:r w:rsidR="00180035" w:rsidRPr="00D35893">
        <w:rPr>
          <w:rFonts w:cs="Arial" w:hAnsi="Arial" w:ascii="Arial"/>
          <w:b/>
          <w:sz w:val="22"/>
          <w:szCs w:val="22"/>
          <w:lang w:val="pl-PL"/>
        </w:rPr>
        <w:t>Trgovački sud</w:t>
      </w:r>
      <w:r w:rsidRPr="00D35893">
        <w:rPr>
          <w:rFonts w:cs="Arial" w:hAnsi="Arial" w:ascii="Arial"/>
          <w:b/>
          <w:sz w:val="22"/>
          <w:szCs w:val="22"/>
          <w:lang w:val="pl-PL"/>
        </w:rPr>
        <w:t xml:space="preserve"> u </w:t>
      </w:r>
      <w:r w:rsidR="00D832E7">
        <w:rPr>
          <w:rFonts w:cs="Arial" w:hAnsi="Arial" w:ascii="Arial"/>
          <w:b/>
          <w:sz w:val="22"/>
          <w:szCs w:val="22"/>
          <w:lang w:val="pl-PL"/>
        </w:rPr>
        <w:t>Zagrebu</w:t>
      </w:r>
    </w:p>
    <w:p w:rsidRDefault="00490ED4" w:rsidP="00490ED4" w:rsidR="00490ED4" w:rsidRPr="00D35893">
      <w:pPr>
        <w:tabs>
          <w:tab w:pos="4455" w:val="left"/>
        </w:tabs>
        <w:spacing w:lineRule="auto" w:line="288"/>
        <w:jc w:val="both"/>
        <w:rPr>
          <w:rFonts w:cs="Arial" w:hAnsi="Arial" w:ascii="Arial"/>
          <w:b/>
          <w:sz w:val="22"/>
          <w:szCs w:val="22"/>
          <w:lang w:val="pl-PL"/>
        </w:rPr>
      </w:pPr>
      <w:r w:rsidRPr="00D35893">
        <w:rPr>
          <w:rFonts w:cs="Arial" w:hAnsi="Arial" w:ascii="Arial"/>
          <w:b/>
          <w:sz w:val="22"/>
          <w:szCs w:val="22"/>
          <w:lang w:val="pl-PL"/>
        </w:rPr>
        <w:t xml:space="preserve">Poslovni broj spisa:         </w:t>
      </w:r>
      <w:r w:rsidR="004C0175">
        <w:rPr>
          <w:rFonts w:cs="Arial" w:hAnsi="Arial" w:ascii="Arial"/>
          <w:b/>
          <w:sz w:val="22"/>
          <w:szCs w:val="22"/>
          <w:lang w:val="pl-PL"/>
        </w:rPr>
        <w:t>89</w:t>
      </w:r>
      <w:r w:rsidR="00D832E7">
        <w:rPr>
          <w:rFonts w:cs="Arial" w:hAnsi="Arial" w:ascii="Arial"/>
          <w:b/>
          <w:sz w:val="22"/>
          <w:szCs w:val="22"/>
          <w:lang w:val="pl-PL"/>
        </w:rPr>
        <w:t>.</w:t>
      </w:r>
      <w:r w:rsidR="00D35893" w:rsidRPr="00D35893">
        <w:rPr>
          <w:rFonts w:cs="Arial" w:hAnsi="Arial" w:ascii="Arial"/>
          <w:b/>
          <w:sz w:val="22"/>
          <w:szCs w:val="22"/>
          <w:lang w:val="pl-PL"/>
        </w:rPr>
        <w:t xml:space="preserve"> St-</w:t>
      </w:r>
      <w:r w:rsidR="004C0175">
        <w:rPr>
          <w:rFonts w:cs="Arial" w:hAnsi="Arial" w:ascii="Arial"/>
          <w:b/>
          <w:sz w:val="22"/>
          <w:szCs w:val="22"/>
          <w:lang w:val="pl-PL"/>
        </w:rPr>
        <w:t>2191/16</w:t>
      </w:r>
    </w:p>
    <w:p w:rsidRDefault="00490ED4" w:rsidP="00490ED4" w:rsidR="00D832E7">
      <w:pPr>
        <w:spacing w:lineRule="auto" w:line="288"/>
        <w:jc w:val="both"/>
        <w:rPr>
          <w:rFonts w:cs="Arial" w:hAnsi="Arial" w:ascii="Arial"/>
          <w:b/>
          <w:sz w:val="22"/>
          <w:szCs w:val="22"/>
          <w:lang w:val="pl-PL"/>
        </w:rPr>
      </w:pPr>
      <w:r w:rsidRPr="00D35893">
        <w:rPr>
          <w:rFonts w:cs="Arial" w:hAnsi="Arial" w:ascii="Arial"/>
          <w:b/>
          <w:sz w:val="22"/>
          <w:szCs w:val="22"/>
          <w:lang w:val="pl-PL"/>
        </w:rPr>
        <w:t xml:space="preserve">Dužnik:                            </w:t>
      </w:r>
      <w:r w:rsidR="005A4FEB" w:rsidRPr="00D35893">
        <w:rPr>
          <w:rFonts w:cs="Arial" w:hAnsi="Arial" w:ascii="Arial"/>
          <w:b/>
          <w:sz w:val="22"/>
          <w:szCs w:val="22"/>
          <w:lang w:val="pl-PL"/>
        </w:rPr>
        <w:t xml:space="preserve"> </w:t>
      </w:r>
      <w:r w:rsidR="00F13E0B">
        <w:rPr>
          <w:rFonts w:cs="Arial" w:hAnsi="Arial" w:ascii="Arial"/>
          <w:b/>
          <w:sz w:val="22"/>
          <w:szCs w:val="22"/>
          <w:lang w:val="pl-PL"/>
        </w:rPr>
        <w:t xml:space="preserve"> </w:t>
      </w:r>
      <w:r w:rsidR="004C0175">
        <w:rPr>
          <w:rFonts w:cs="Arial" w:hAnsi="Arial" w:ascii="Arial"/>
          <w:b/>
          <w:sz w:val="22"/>
          <w:szCs w:val="22"/>
          <w:lang w:val="pl-PL"/>
        </w:rPr>
        <w:t>SREBRNA KUNA j.</w:t>
      </w:r>
      <w:r w:rsidRPr="00D35893">
        <w:rPr>
          <w:rFonts w:cs="Arial" w:hAnsi="Arial" w:ascii="Arial"/>
          <w:b/>
          <w:sz w:val="22"/>
          <w:szCs w:val="22"/>
          <w:lang w:val="pl-PL"/>
        </w:rPr>
        <w:t xml:space="preserve">d.o.o., </w:t>
      </w:r>
      <w:r w:rsidR="004C0175">
        <w:rPr>
          <w:rFonts w:cs="Arial" w:hAnsi="Arial" w:ascii="Arial"/>
          <w:b/>
          <w:sz w:val="22"/>
          <w:szCs w:val="22"/>
          <w:lang w:val="pl-PL"/>
        </w:rPr>
        <w:t>A.Hebranga 25, Sisak</w:t>
      </w:r>
    </w:p>
    <w:p w:rsidRDefault="00490ED4" w:rsidP="00490ED4" w:rsidR="00490ED4" w:rsidRPr="00D35893">
      <w:pPr>
        <w:spacing w:lineRule="auto" w:line="288"/>
        <w:jc w:val="both"/>
        <w:rPr>
          <w:rFonts w:cs="Arial" w:hAnsi="Arial" w:ascii="Arial"/>
          <w:b/>
          <w:sz w:val="22"/>
          <w:szCs w:val="22"/>
          <w:lang w:val="pl-PL"/>
        </w:rPr>
      </w:pPr>
      <w:r w:rsidRPr="00D35893">
        <w:rPr>
          <w:rFonts w:cs="Arial" w:hAnsi="Arial" w:ascii="Arial"/>
          <w:b/>
          <w:sz w:val="22"/>
          <w:szCs w:val="22"/>
          <w:lang w:val="pl-PL"/>
        </w:rPr>
        <w:tab/>
      </w:r>
      <w:r w:rsidRPr="00D35893">
        <w:rPr>
          <w:rFonts w:cs="Arial" w:hAnsi="Arial" w:ascii="Arial"/>
          <w:b/>
          <w:sz w:val="22"/>
          <w:szCs w:val="22"/>
          <w:lang w:val="pl-PL"/>
        </w:rPr>
        <w:tab/>
      </w:r>
      <w:r w:rsidRPr="00D35893">
        <w:rPr>
          <w:rFonts w:cs="Arial" w:hAnsi="Arial" w:ascii="Arial"/>
          <w:b/>
          <w:sz w:val="22"/>
          <w:szCs w:val="22"/>
          <w:lang w:val="pl-PL"/>
        </w:rPr>
        <w:tab/>
        <w:t xml:space="preserve">    </w:t>
      </w:r>
      <w:r w:rsidR="00F13E0B">
        <w:rPr>
          <w:rFonts w:cs="Arial" w:hAnsi="Arial" w:ascii="Arial"/>
          <w:b/>
          <w:sz w:val="22"/>
          <w:szCs w:val="22"/>
          <w:lang w:val="pl-PL"/>
        </w:rPr>
        <w:t xml:space="preserve">   </w:t>
      </w:r>
      <w:r w:rsidRPr="00D35893">
        <w:rPr>
          <w:rFonts w:cs="Arial" w:hAnsi="Arial" w:ascii="Arial"/>
          <w:b/>
          <w:sz w:val="22"/>
          <w:szCs w:val="22"/>
          <w:lang w:val="pl-PL"/>
        </w:rPr>
        <w:t xml:space="preserve"> OIB: </w:t>
      </w:r>
      <w:r w:rsidR="004C0175">
        <w:rPr>
          <w:rFonts w:cs="Arial" w:hAnsi="Arial" w:ascii="Arial"/>
          <w:b/>
          <w:sz w:val="22"/>
          <w:szCs w:val="22"/>
          <w:lang w:val="pl-PL"/>
        </w:rPr>
        <w:t>12310137112</w:t>
      </w:r>
      <w:r w:rsidRPr="00D35893">
        <w:rPr>
          <w:rFonts w:cs="Arial" w:hAnsi="Arial" w:ascii="Arial"/>
          <w:b/>
          <w:sz w:val="22"/>
          <w:szCs w:val="22"/>
          <w:lang w:val="pl-PL"/>
        </w:rPr>
        <w:tab/>
      </w:r>
    </w:p>
    <w:p w:rsidRDefault="003064F6" w:rsidP="003064F6" w:rsidR="003064F6" w:rsidRPr="00D35893">
      <w:pPr>
        <w:spacing w:lineRule="auto" w:line="288"/>
        <w:jc w:val="both"/>
        <w:rPr>
          <w:rFonts w:cs="Arial" w:hAnsi="Arial" w:ascii="Arial"/>
          <w:sz w:val="22"/>
          <w:szCs w:val="22"/>
        </w:rPr>
      </w:pPr>
    </w:p>
    <w:p w:rsidRDefault="003064F6" w:rsidP="00D35893" w:rsidR="00075565">
      <w:pPr>
        <w:spacing w:lineRule="auto" w:line="288"/>
        <w:jc w:val="both"/>
        <w:rPr>
          <w:rFonts w:cs="Arial" w:hAnsi="Arial" w:ascii="Arial"/>
          <w:sz w:val="22"/>
          <w:szCs w:val="22"/>
        </w:rPr>
      </w:pPr>
      <w:r w:rsidRPr="00D35893">
        <w:rPr>
          <w:rFonts w:cs="Arial" w:hAnsi="Arial" w:ascii="Arial"/>
          <w:sz w:val="22"/>
          <w:szCs w:val="22"/>
        </w:rPr>
        <w:t xml:space="preserve">Rješenjem Trgovačkog suda u </w:t>
      </w:r>
      <w:r w:rsidR="00075565">
        <w:rPr>
          <w:rFonts w:cs="Arial" w:hAnsi="Arial" w:ascii="Arial"/>
          <w:sz w:val="22"/>
          <w:szCs w:val="22"/>
        </w:rPr>
        <w:t>Zagrebu</w:t>
      </w:r>
      <w:r w:rsidRPr="00D35893">
        <w:rPr>
          <w:rFonts w:cs="Arial" w:hAnsi="Arial" w:ascii="Arial"/>
          <w:sz w:val="22"/>
          <w:szCs w:val="22"/>
        </w:rPr>
        <w:t xml:space="preserve">, poslovni broj: </w:t>
      </w:r>
      <w:r w:rsidR="004C0175">
        <w:rPr>
          <w:rFonts w:cs="Arial" w:hAnsi="Arial" w:ascii="Arial"/>
          <w:sz w:val="22"/>
          <w:szCs w:val="22"/>
        </w:rPr>
        <w:t>89</w:t>
      </w:r>
      <w:r w:rsidR="00075565">
        <w:rPr>
          <w:rFonts w:cs="Arial" w:hAnsi="Arial" w:ascii="Arial"/>
          <w:sz w:val="22"/>
          <w:szCs w:val="22"/>
        </w:rPr>
        <w:t>.</w:t>
      </w:r>
      <w:r w:rsidR="00D35893" w:rsidRPr="00D35893">
        <w:rPr>
          <w:rFonts w:cs="Arial" w:hAnsi="Arial" w:ascii="Arial"/>
          <w:sz w:val="22"/>
          <w:szCs w:val="22"/>
        </w:rPr>
        <w:t xml:space="preserve"> St-</w:t>
      </w:r>
      <w:r w:rsidR="004C0175">
        <w:rPr>
          <w:rFonts w:cs="Arial" w:hAnsi="Arial" w:ascii="Arial"/>
          <w:sz w:val="22"/>
          <w:szCs w:val="22"/>
        </w:rPr>
        <w:t>2191/16</w:t>
      </w:r>
      <w:r w:rsidRPr="00D35893">
        <w:rPr>
          <w:rFonts w:cs="Arial" w:hAnsi="Arial" w:ascii="Arial"/>
          <w:sz w:val="22"/>
          <w:szCs w:val="22"/>
        </w:rPr>
        <w:t xml:space="preserve"> od </w:t>
      </w:r>
      <w:r w:rsidR="005A4FEB" w:rsidRPr="00D35893">
        <w:rPr>
          <w:rFonts w:cs="Arial" w:hAnsi="Arial" w:ascii="Arial"/>
          <w:sz w:val="22"/>
          <w:szCs w:val="22"/>
        </w:rPr>
        <w:t>1</w:t>
      </w:r>
      <w:r w:rsidR="00075565">
        <w:rPr>
          <w:rFonts w:cs="Arial" w:hAnsi="Arial" w:ascii="Arial"/>
          <w:sz w:val="22"/>
          <w:szCs w:val="22"/>
        </w:rPr>
        <w:t>4</w:t>
      </w:r>
      <w:r w:rsidRPr="00D35893">
        <w:rPr>
          <w:rFonts w:cs="Arial" w:hAnsi="Arial" w:ascii="Arial"/>
          <w:sz w:val="22"/>
          <w:szCs w:val="22"/>
        </w:rPr>
        <w:t xml:space="preserve">. veljače 2017. godine, povodom prijedloga </w:t>
      </w:r>
      <w:r w:rsidR="004C0175">
        <w:rPr>
          <w:rFonts w:cs="Arial" w:hAnsi="Arial" w:ascii="Arial"/>
          <w:sz w:val="22"/>
          <w:szCs w:val="22"/>
        </w:rPr>
        <w:t>predlagatelja FINANCIJSKA AGENCIJA, RC Zagreb, p</w:t>
      </w:r>
      <w:r w:rsidRPr="00D35893">
        <w:rPr>
          <w:rFonts w:cs="Arial" w:hAnsi="Arial" w:ascii="Arial"/>
          <w:sz w:val="22"/>
          <w:szCs w:val="22"/>
        </w:rPr>
        <w:t>okrenut je prethodni postupak</w:t>
      </w:r>
      <w:r w:rsidR="00D35893" w:rsidRPr="00D35893">
        <w:rPr>
          <w:rFonts w:cs="Arial" w:hAnsi="Arial" w:ascii="Arial"/>
          <w:sz w:val="22"/>
          <w:szCs w:val="22"/>
        </w:rPr>
        <w:t xml:space="preserve">, </w:t>
      </w:r>
      <w:r w:rsidR="00D35893">
        <w:rPr>
          <w:rFonts w:cs="Arial" w:hAnsi="Arial" w:ascii="Arial"/>
          <w:sz w:val="22"/>
          <w:szCs w:val="22"/>
        </w:rPr>
        <w:t xml:space="preserve">u kojem je postupku </w:t>
      </w:r>
      <w:r w:rsidR="00D35893" w:rsidRPr="00D35893">
        <w:rPr>
          <w:rFonts w:cs="Arial" w:hAnsi="Arial" w:ascii="Arial"/>
          <w:sz w:val="22"/>
          <w:szCs w:val="22"/>
        </w:rPr>
        <w:t>imenovan privremeni stečajni upravitelj Anđelko Stankus, Varaždin, Jalkovec, B.</w:t>
      </w:r>
      <w:r w:rsidR="00C76F40">
        <w:rPr>
          <w:rFonts w:cs="Arial" w:hAnsi="Arial" w:ascii="Arial"/>
          <w:sz w:val="22"/>
          <w:szCs w:val="22"/>
        </w:rPr>
        <w:t xml:space="preserve"> </w:t>
      </w:r>
      <w:r w:rsidR="00D35893" w:rsidRPr="00D35893">
        <w:rPr>
          <w:rFonts w:cs="Arial" w:hAnsi="Arial" w:ascii="Arial"/>
          <w:sz w:val="22"/>
          <w:szCs w:val="22"/>
        </w:rPr>
        <w:t>Radić 20</w:t>
      </w:r>
      <w:r w:rsidR="00D35893">
        <w:rPr>
          <w:rFonts w:cs="Arial" w:hAnsi="Arial" w:ascii="Arial"/>
          <w:sz w:val="22"/>
          <w:szCs w:val="22"/>
        </w:rPr>
        <w:t xml:space="preserve">, </w:t>
      </w:r>
      <w:r w:rsidR="00F13E0B">
        <w:rPr>
          <w:rFonts w:cs="Arial" w:hAnsi="Arial" w:ascii="Arial"/>
          <w:sz w:val="22"/>
          <w:szCs w:val="22"/>
        </w:rPr>
        <w:t xml:space="preserve"> sa zadatkom da </w:t>
      </w:r>
      <w:r w:rsidR="00075565">
        <w:rPr>
          <w:rFonts w:cs="Arial" w:hAnsi="Arial" w:ascii="Arial"/>
          <w:sz w:val="22"/>
          <w:szCs w:val="22"/>
        </w:rPr>
        <w:t>i</w:t>
      </w:r>
      <w:r w:rsidR="00D35893" w:rsidRPr="00D35893">
        <w:rPr>
          <w:rFonts w:cs="Arial" w:hAnsi="Arial" w:ascii="Arial"/>
          <w:sz w:val="22"/>
          <w:szCs w:val="22"/>
        </w:rPr>
        <w:t xml:space="preserve">zvrši uvid u knjige i poslovnu dokumentaciju i da </w:t>
      </w:r>
      <w:r w:rsidR="00075565">
        <w:rPr>
          <w:rFonts w:cs="Arial" w:hAnsi="Arial" w:ascii="Arial"/>
          <w:sz w:val="22"/>
          <w:szCs w:val="22"/>
        </w:rPr>
        <w:t>utvrdi cjelokupnu imovinu predloženog dužnika.</w:t>
      </w:r>
    </w:p>
    <w:p w:rsidRDefault="00075565" w:rsidP="00075565" w:rsidR="00075565" w:rsidRPr="00075565">
      <w:pPr>
        <w:spacing w:lineRule="auto" w:line="288"/>
        <w:jc w:val="both"/>
        <w:rPr>
          <w:rFonts w:cs="Arial" w:hAnsi="Arial" w:ascii="Arial"/>
          <w:sz w:val="22"/>
          <w:szCs w:val="22"/>
        </w:rPr>
      </w:pPr>
    </w:p>
    <w:p w:rsidRDefault="00075565" w:rsidP="00075565" w:rsidR="00075565" w:rsidRPr="00075565">
      <w:pPr>
        <w:spacing w:lineRule="auto" w:line="288"/>
        <w:jc w:val="both"/>
        <w:rPr>
          <w:rFonts w:cs="Arial" w:hAnsi="Arial" w:ascii="Arial"/>
          <w:sz w:val="22"/>
          <w:szCs w:val="22"/>
        </w:rPr>
      </w:pPr>
      <w:r w:rsidRPr="00075565">
        <w:rPr>
          <w:rFonts w:cs="Arial" w:hAnsi="Arial" w:ascii="Arial"/>
          <w:sz w:val="22"/>
          <w:szCs w:val="22"/>
        </w:rPr>
        <w:t xml:space="preserve">Ročište radi rasprave o uvjetima za otvaranje stečajnog postupka zakazano je za </w:t>
      </w:r>
      <w:r w:rsidR="004C0175">
        <w:rPr>
          <w:rFonts w:cs="Arial" w:hAnsi="Arial" w:ascii="Arial"/>
          <w:sz w:val="22"/>
          <w:szCs w:val="22"/>
          <w:u w:val="single"/>
        </w:rPr>
        <w:t>2</w:t>
      </w:r>
      <w:r w:rsidRPr="00075565">
        <w:rPr>
          <w:rFonts w:cs="Arial" w:hAnsi="Arial" w:ascii="Arial"/>
          <w:sz w:val="22"/>
          <w:szCs w:val="22"/>
          <w:u w:val="single"/>
        </w:rPr>
        <w:t xml:space="preserve">. </w:t>
      </w:r>
      <w:r w:rsidR="004C0175">
        <w:rPr>
          <w:rFonts w:cs="Arial" w:hAnsi="Arial" w:ascii="Arial"/>
          <w:sz w:val="22"/>
          <w:szCs w:val="22"/>
          <w:u w:val="single"/>
        </w:rPr>
        <w:t>svibnj</w:t>
      </w:r>
      <w:r w:rsidRPr="00075565">
        <w:rPr>
          <w:rFonts w:cs="Arial" w:hAnsi="Arial" w:ascii="Arial"/>
          <w:sz w:val="22"/>
          <w:szCs w:val="22"/>
          <w:u w:val="single"/>
        </w:rPr>
        <w:t>a 2017</w:t>
      </w:r>
      <w:r w:rsidRPr="00075565">
        <w:rPr>
          <w:rFonts w:cs="Arial" w:hAnsi="Arial" w:ascii="Arial"/>
          <w:sz w:val="22"/>
          <w:szCs w:val="22"/>
        </w:rPr>
        <w:t xml:space="preserve">. godine, te po analizi prikupljene dokumentacije podnosim </w:t>
      </w:r>
    </w:p>
    <w:p w:rsidRDefault="00075565" w:rsidP="00075565" w:rsidR="00075565" w:rsidRPr="00075565">
      <w:pPr>
        <w:spacing w:lineRule="auto" w:line="288"/>
        <w:jc w:val="both"/>
        <w:rPr>
          <w:rFonts w:cs="Arial" w:hAnsi="Arial" w:ascii="Arial"/>
          <w:b/>
          <w:sz w:val="22"/>
          <w:szCs w:val="22"/>
        </w:rPr>
      </w:pPr>
    </w:p>
    <w:p w:rsidRDefault="005123FC" w:rsidP="00BC7CC9" w:rsidR="005123FC" w:rsidRPr="00D35893">
      <w:pPr>
        <w:spacing w:lineRule="auto" w:line="288"/>
        <w:jc w:val="center"/>
        <w:rPr>
          <w:rFonts w:cs="Arial" w:hAnsi="Arial" w:ascii="Arial"/>
          <w:b/>
          <w:sz w:val="22"/>
          <w:szCs w:val="22"/>
        </w:rPr>
      </w:pPr>
    </w:p>
    <w:p w:rsidRDefault="00C116CB" w:rsidP="00BC7CC9" w:rsidR="00817E70" w:rsidRPr="00D35893">
      <w:pPr>
        <w:spacing w:lineRule="auto" w:line="288"/>
        <w:jc w:val="center"/>
        <w:rPr>
          <w:rFonts w:cs="Arial" w:hAnsi="Arial" w:ascii="Arial"/>
          <w:b/>
          <w:sz w:val="22"/>
          <w:szCs w:val="22"/>
        </w:rPr>
      </w:pPr>
      <w:r w:rsidRPr="00D35893">
        <w:rPr>
          <w:rFonts w:cs="Arial" w:hAnsi="Arial" w:ascii="Arial"/>
          <w:b/>
          <w:sz w:val="22"/>
          <w:szCs w:val="22"/>
        </w:rPr>
        <w:t>Izvješće o gospodarsko</w:t>
      </w:r>
      <w:r w:rsidR="00490ED4" w:rsidRPr="00D35893">
        <w:rPr>
          <w:rFonts w:cs="Arial" w:hAnsi="Arial" w:ascii="Arial"/>
          <w:b/>
          <w:sz w:val="22"/>
          <w:szCs w:val="22"/>
        </w:rPr>
        <w:t xml:space="preserve"> </w:t>
      </w:r>
      <w:r w:rsidRPr="00D35893">
        <w:rPr>
          <w:rFonts w:cs="Arial" w:hAnsi="Arial" w:ascii="Arial"/>
          <w:b/>
          <w:sz w:val="22"/>
          <w:szCs w:val="22"/>
        </w:rPr>
        <w:t>financijskom stanju predloženog dužnika</w:t>
      </w:r>
      <w:r w:rsidR="00BC7CC9" w:rsidRPr="00D35893">
        <w:rPr>
          <w:rFonts w:cs="Arial" w:hAnsi="Arial" w:ascii="Arial"/>
          <w:b/>
          <w:sz w:val="22"/>
          <w:szCs w:val="22"/>
        </w:rPr>
        <w:t xml:space="preserve"> </w:t>
      </w:r>
    </w:p>
    <w:p w:rsidRDefault="004C0175" w:rsidP="00BC7CC9" w:rsidR="00BC7CC9" w:rsidRPr="00D35893">
      <w:pPr>
        <w:spacing w:lineRule="auto" w:line="288"/>
        <w:jc w:val="center"/>
        <w:rPr>
          <w:rFonts w:cs="Arial" w:hAnsi="Arial" w:ascii="Arial"/>
          <w:b/>
          <w:sz w:val="22"/>
          <w:szCs w:val="22"/>
        </w:rPr>
      </w:pPr>
      <w:r>
        <w:rPr>
          <w:rFonts w:cs="Arial" w:hAnsi="Arial" w:ascii="Arial"/>
          <w:b/>
          <w:sz w:val="22"/>
          <w:szCs w:val="22"/>
          <w:lang w:val="pl-PL"/>
        </w:rPr>
        <w:t>SREBRNA KUNA j.</w:t>
      </w:r>
      <w:r w:rsidR="00BC7CC9" w:rsidRPr="00D35893">
        <w:rPr>
          <w:rFonts w:cs="Arial" w:hAnsi="Arial" w:ascii="Arial"/>
          <w:b/>
          <w:sz w:val="22"/>
          <w:szCs w:val="22"/>
        </w:rPr>
        <w:t>d.o.o.</w:t>
      </w:r>
    </w:p>
    <w:p w:rsidRDefault="00540D04" w:rsidP="0080154A" w:rsidR="00540D04" w:rsidRPr="00D35893">
      <w:pPr>
        <w:spacing w:lineRule="auto" w:line="288"/>
        <w:jc w:val="both"/>
        <w:rPr>
          <w:rFonts w:cs="Arial" w:hAnsi="Arial" w:ascii="Arial"/>
          <w:sz w:val="22"/>
          <w:szCs w:val="22"/>
          <w:u w:val="single"/>
        </w:rPr>
      </w:pPr>
    </w:p>
    <w:p w:rsidRDefault="00A52332" w:rsidP="00A52332" w:rsidR="00A52332" w:rsidRPr="00D35893">
      <w:pPr>
        <w:spacing w:lineRule="auto" w:line="288"/>
        <w:jc w:val="both"/>
        <w:rPr>
          <w:rFonts w:cs="Arial" w:hAnsi="Arial" w:ascii="Arial"/>
          <w:sz w:val="22"/>
          <w:szCs w:val="22"/>
        </w:rPr>
      </w:pPr>
    </w:p>
    <w:p w:rsidRDefault="00665B9B" w:rsidP="00613F11" w:rsidR="00665B9B" w:rsidRPr="00D35893">
      <w:pPr>
        <w:numPr>
          <w:ilvl w:val="0"/>
          <w:numId w:val="3"/>
        </w:numPr>
        <w:spacing w:lineRule="auto" w:line="288"/>
        <w:jc w:val="both"/>
        <w:rPr>
          <w:rFonts w:cs="Arial" w:hAnsi="Arial" w:ascii="Arial"/>
          <w:b/>
          <w:sz w:val="22"/>
          <w:szCs w:val="22"/>
        </w:rPr>
      </w:pPr>
      <w:r w:rsidRPr="00D35893">
        <w:rPr>
          <w:rFonts w:cs="Arial" w:hAnsi="Arial" w:ascii="Arial"/>
          <w:b/>
          <w:sz w:val="22"/>
          <w:szCs w:val="22"/>
        </w:rPr>
        <w:t xml:space="preserve">Opći podaci o </w:t>
      </w:r>
      <w:r w:rsidR="00DF7CA2" w:rsidRPr="00D35893">
        <w:rPr>
          <w:rFonts w:cs="Arial" w:hAnsi="Arial" w:ascii="Arial"/>
          <w:b/>
          <w:sz w:val="22"/>
          <w:szCs w:val="22"/>
        </w:rPr>
        <w:t xml:space="preserve">predloženom </w:t>
      </w:r>
      <w:r w:rsidRPr="00D35893">
        <w:rPr>
          <w:rFonts w:cs="Arial" w:hAnsi="Arial" w:ascii="Arial"/>
          <w:b/>
          <w:sz w:val="22"/>
          <w:szCs w:val="22"/>
        </w:rPr>
        <w:t>dužniku</w:t>
      </w:r>
    </w:p>
    <w:p w:rsidRDefault="005220E6" w:rsidP="00F13E0B" w:rsidR="004C0175">
      <w:pPr>
        <w:spacing w:lineRule="auto" w:line="288"/>
        <w:jc w:val="both"/>
        <w:rPr>
          <w:rFonts w:cs="Arial" w:hAnsi="Arial" w:ascii="Arial"/>
          <w:sz w:val="22"/>
          <w:szCs w:val="22"/>
        </w:rPr>
      </w:pPr>
      <w:r w:rsidRPr="00D35893">
        <w:rPr>
          <w:rFonts w:cs="Arial" w:hAnsi="Arial" w:ascii="Arial"/>
          <w:sz w:val="22"/>
          <w:szCs w:val="22"/>
        </w:rPr>
        <w:t xml:space="preserve">Predloženi dužnik: </w:t>
      </w:r>
      <w:r w:rsidR="004C0175">
        <w:rPr>
          <w:rFonts w:cs="Arial" w:hAnsi="Arial" w:ascii="Arial"/>
          <w:sz w:val="22"/>
          <w:szCs w:val="22"/>
        </w:rPr>
        <w:t>SREBRNA KUNA j.d.o.o.</w:t>
      </w:r>
      <w:r w:rsidR="00075565">
        <w:rPr>
          <w:rFonts w:cs="Arial" w:hAnsi="Arial" w:ascii="Arial"/>
          <w:sz w:val="22"/>
          <w:szCs w:val="22"/>
        </w:rPr>
        <w:t xml:space="preserve"> </w:t>
      </w:r>
      <w:r w:rsidR="004C0175">
        <w:rPr>
          <w:rFonts w:cs="Arial" w:hAnsi="Arial" w:ascii="Arial"/>
          <w:sz w:val="22"/>
          <w:szCs w:val="22"/>
        </w:rPr>
        <w:t xml:space="preserve">za trgovinu i usluge, upisan je </w:t>
      </w:r>
      <w:r w:rsidR="00964CEC" w:rsidRPr="00D35893">
        <w:rPr>
          <w:rFonts w:cs="Arial" w:hAnsi="Arial" w:ascii="Arial"/>
          <w:sz w:val="22"/>
          <w:szCs w:val="22"/>
        </w:rPr>
        <w:t xml:space="preserve">kod Trgovačkog suda u </w:t>
      </w:r>
      <w:r w:rsidR="00A251EF">
        <w:rPr>
          <w:rFonts w:cs="Arial" w:hAnsi="Arial" w:ascii="Arial"/>
          <w:sz w:val="22"/>
          <w:szCs w:val="22"/>
        </w:rPr>
        <w:t>Zagrebu</w:t>
      </w:r>
      <w:r w:rsidR="00964CEC" w:rsidRPr="00D35893">
        <w:rPr>
          <w:rFonts w:cs="Arial" w:hAnsi="Arial" w:ascii="Arial"/>
          <w:sz w:val="22"/>
          <w:szCs w:val="22"/>
        </w:rPr>
        <w:t xml:space="preserve"> </w:t>
      </w:r>
      <w:r w:rsidR="004C0175">
        <w:rPr>
          <w:rFonts w:cs="Arial" w:hAnsi="Arial" w:ascii="Arial"/>
          <w:sz w:val="22"/>
          <w:szCs w:val="22"/>
        </w:rPr>
        <w:t xml:space="preserve">temeljem </w:t>
      </w:r>
      <w:r w:rsidR="004C0175" w:rsidRPr="004C0175">
        <w:rPr>
          <w:rFonts w:cs="Arial" w:hAnsi="Arial" w:ascii="Arial"/>
          <w:sz w:val="22"/>
          <w:szCs w:val="22"/>
        </w:rPr>
        <w:t>Izjav</w:t>
      </w:r>
      <w:r w:rsidR="004C0175">
        <w:rPr>
          <w:rFonts w:cs="Arial" w:hAnsi="Arial" w:ascii="Arial"/>
          <w:sz w:val="22"/>
          <w:szCs w:val="22"/>
        </w:rPr>
        <w:t>e</w:t>
      </w:r>
      <w:r w:rsidR="004C0175" w:rsidRPr="004C0175">
        <w:rPr>
          <w:rFonts w:cs="Arial" w:hAnsi="Arial" w:ascii="Arial"/>
          <w:sz w:val="22"/>
          <w:szCs w:val="22"/>
        </w:rPr>
        <w:t xml:space="preserve"> o osnivanju od 23.10.2012. godine</w:t>
      </w:r>
      <w:r w:rsidR="004C0175">
        <w:rPr>
          <w:rFonts w:cs="Arial" w:hAnsi="Arial" w:ascii="Arial"/>
          <w:sz w:val="22"/>
          <w:szCs w:val="22"/>
        </w:rPr>
        <w:t xml:space="preserve"> </w:t>
      </w:r>
      <w:r w:rsidR="00964CEC" w:rsidRPr="00D35893">
        <w:rPr>
          <w:rFonts w:cs="Arial" w:hAnsi="Arial" w:ascii="Arial"/>
          <w:sz w:val="22"/>
          <w:szCs w:val="22"/>
        </w:rPr>
        <w:t xml:space="preserve">pod </w:t>
      </w:r>
      <w:r w:rsidR="009E0036" w:rsidRPr="00D35893">
        <w:rPr>
          <w:rFonts w:cs="Arial" w:hAnsi="Arial" w:ascii="Arial"/>
          <w:sz w:val="22"/>
          <w:szCs w:val="22"/>
        </w:rPr>
        <w:t xml:space="preserve">MBS: </w:t>
      </w:r>
      <w:r w:rsidR="008E7861" w:rsidRPr="00D35893">
        <w:rPr>
          <w:rFonts w:cs="Arial" w:hAnsi="Arial" w:ascii="Arial"/>
          <w:sz w:val="22"/>
          <w:szCs w:val="22"/>
        </w:rPr>
        <w:t>0</w:t>
      </w:r>
      <w:r w:rsidR="00A251EF">
        <w:rPr>
          <w:rFonts w:cs="Arial" w:hAnsi="Arial" w:ascii="Arial"/>
          <w:sz w:val="22"/>
          <w:szCs w:val="22"/>
        </w:rPr>
        <w:t>8</w:t>
      </w:r>
      <w:r w:rsidR="004C0175">
        <w:rPr>
          <w:rFonts w:cs="Arial" w:hAnsi="Arial" w:ascii="Arial"/>
          <w:sz w:val="22"/>
          <w:szCs w:val="22"/>
        </w:rPr>
        <w:t>0811490</w:t>
      </w:r>
      <w:r w:rsidR="00964CEC" w:rsidRPr="00D35893">
        <w:rPr>
          <w:rFonts w:cs="Arial" w:hAnsi="Arial" w:ascii="Arial"/>
          <w:sz w:val="22"/>
          <w:szCs w:val="22"/>
        </w:rPr>
        <w:t xml:space="preserve">. </w:t>
      </w:r>
      <w:r w:rsidR="009E0036" w:rsidRPr="00D35893">
        <w:rPr>
          <w:rFonts w:cs="Arial" w:hAnsi="Arial" w:ascii="Arial"/>
          <w:sz w:val="22"/>
          <w:szCs w:val="22"/>
        </w:rPr>
        <w:t>Sjedište</w:t>
      </w:r>
      <w:r w:rsidR="00165F5B" w:rsidRPr="00D35893">
        <w:rPr>
          <w:rFonts w:cs="Arial" w:hAnsi="Arial" w:ascii="Arial"/>
          <w:sz w:val="22"/>
          <w:szCs w:val="22"/>
        </w:rPr>
        <w:t xml:space="preserve">: </w:t>
      </w:r>
      <w:r w:rsidR="004C0175">
        <w:rPr>
          <w:rFonts w:cs="Arial" w:hAnsi="Arial" w:ascii="Arial"/>
          <w:sz w:val="22"/>
          <w:szCs w:val="22"/>
        </w:rPr>
        <w:t>A.</w:t>
      </w:r>
      <w:r w:rsidR="00CF39AF">
        <w:rPr>
          <w:rFonts w:cs="Arial" w:hAnsi="Arial" w:ascii="Arial"/>
          <w:sz w:val="22"/>
          <w:szCs w:val="22"/>
        </w:rPr>
        <w:t xml:space="preserve"> </w:t>
      </w:r>
      <w:r w:rsidR="004C0175">
        <w:rPr>
          <w:rFonts w:cs="Arial" w:hAnsi="Arial" w:ascii="Arial"/>
          <w:sz w:val="22"/>
          <w:szCs w:val="22"/>
        </w:rPr>
        <w:t>Hebranga 25, Sisak,</w:t>
      </w:r>
      <w:r w:rsidR="00F13E0B">
        <w:rPr>
          <w:rFonts w:cs="Arial" w:hAnsi="Arial" w:ascii="Arial"/>
          <w:sz w:val="22"/>
          <w:szCs w:val="22"/>
        </w:rPr>
        <w:t xml:space="preserve"> </w:t>
      </w:r>
      <w:r w:rsidR="00964CEC" w:rsidRPr="00D35893">
        <w:rPr>
          <w:rFonts w:cs="Arial" w:hAnsi="Arial" w:ascii="Arial"/>
          <w:sz w:val="22"/>
          <w:szCs w:val="22"/>
        </w:rPr>
        <w:t xml:space="preserve">OIB: </w:t>
      </w:r>
      <w:r w:rsidR="004C0175">
        <w:rPr>
          <w:rFonts w:cs="Arial" w:hAnsi="Arial" w:ascii="Arial"/>
          <w:sz w:val="22"/>
          <w:szCs w:val="22"/>
        </w:rPr>
        <w:t>12310137112</w:t>
      </w:r>
      <w:r w:rsidR="00964CEC" w:rsidRPr="00D35893">
        <w:rPr>
          <w:rFonts w:cs="Arial" w:hAnsi="Arial" w:ascii="Arial"/>
          <w:sz w:val="22"/>
          <w:szCs w:val="22"/>
        </w:rPr>
        <w:t>.</w:t>
      </w:r>
      <w:r w:rsidR="004C0175">
        <w:rPr>
          <w:rFonts w:cs="Arial" w:hAnsi="Arial" w:ascii="Arial"/>
          <w:sz w:val="22"/>
          <w:szCs w:val="22"/>
        </w:rPr>
        <w:t xml:space="preserve"> </w:t>
      </w:r>
    </w:p>
    <w:p w:rsidRDefault="004C0175" w:rsidP="00F13E0B" w:rsidR="00964CEC" w:rsidRPr="00D35893">
      <w:pPr>
        <w:spacing w:lineRule="auto" w:line="288"/>
        <w:jc w:val="both"/>
        <w:rPr>
          <w:rFonts w:cs="Arial" w:hAnsi="Arial" w:ascii="Arial"/>
          <w:sz w:val="22"/>
          <w:szCs w:val="22"/>
        </w:rPr>
      </w:pPr>
      <w:r>
        <w:rPr>
          <w:rFonts w:cs="Arial" w:hAnsi="Arial" w:ascii="Arial"/>
          <w:sz w:val="22"/>
          <w:szCs w:val="22"/>
        </w:rPr>
        <w:t>Pravni oblik društva je jednostavno društvo s ograničenom odgovornošću sa osnivačkim kapitalom od 50,00 kn.</w:t>
      </w:r>
    </w:p>
    <w:p w:rsidRDefault="00665B9B" w:rsidP="0080154A" w:rsidR="00665B9B" w:rsidRPr="00D35893">
      <w:pPr>
        <w:spacing w:lineRule="auto" w:line="288"/>
        <w:jc w:val="both"/>
        <w:rPr>
          <w:rFonts w:cs="Arial" w:hAnsi="Arial" w:ascii="Arial"/>
          <w:sz w:val="22"/>
          <w:szCs w:val="22"/>
        </w:rPr>
      </w:pPr>
    </w:p>
    <w:p w:rsidRDefault="00E30CAD" w:rsidP="00613F11" w:rsidR="00E30CAD" w:rsidRPr="00D35893">
      <w:pPr>
        <w:numPr>
          <w:ilvl w:val="0"/>
          <w:numId w:val="2"/>
        </w:numPr>
        <w:spacing w:lineRule="auto" w:line="288"/>
        <w:jc w:val="both"/>
        <w:rPr>
          <w:rFonts w:cs="Arial" w:hAnsi="Arial" w:ascii="Arial"/>
          <w:sz w:val="22"/>
          <w:szCs w:val="22"/>
        </w:rPr>
      </w:pPr>
      <w:r w:rsidRPr="00D35893">
        <w:rPr>
          <w:rFonts w:cs="Arial" w:hAnsi="Arial" w:ascii="Arial"/>
          <w:sz w:val="22"/>
          <w:szCs w:val="22"/>
        </w:rPr>
        <w:t>Predmet poslovanja:</w:t>
      </w:r>
    </w:p>
    <w:p w:rsidRDefault="004C0175" w:rsidP="004C0175" w:rsidR="004C0175" w:rsidRPr="004C0175">
      <w:pPr>
        <w:numPr>
          <w:ilvl w:val="0"/>
          <w:numId w:val="20"/>
        </w:numPr>
        <w:spacing w:lineRule="auto" w:line="288"/>
        <w:jc w:val="both"/>
        <w:rPr>
          <w:rFonts w:cs="Arial" w:hAnsi="Arial" w:ascii="Arial"/>
          <w:sz w:val="22"/>
          <w:szCs w:val="22"/>
        </w:rPr>
      </w:pPr>
      <w:r w:rsidRPr="004C0175">
        <w:rPr>
          <w:rFonts w:cs="Arial" w:hAnsi="Arial" w:ascii="Arial"/>
          <w:sz w:val="22"/>
          <w:szCs w:val="22"/>
        </w:rPr>
        <w:t>Kupnja i prodaja robe</w:t>
      </w:r>
    </w:p>
    <w:p w:rsidRDefault="004C0175" w:rsidP="004C0175" w:rsidR="004C0175" w:rsidRPr="004C0175">
      <w:pPr>
        <w:numPr>
          <w:ilvl w:val="0"/>
          <w:numId w:val="20"/>
        </w:numPr>
        <w:spacing w:lineRule="auto" w:line="288"/>
        <w:jc w:val="both"/>
        <w:rPr>
          <w:rFonts w:cs="Arial" w:hAnsi="Arial" w:ascii="Arial"/>
          <w:sz w:val="22"/>
          <w:szCs w:val="22"/>
        </w:rPr>
      </w:pPr>
      <w:r w:rsidRPr="004C0175">
        <w:rPr>
          <w:rFonts w:cs="Arial" w:hAnsi="Arial" w:ascii="Arial"/>
          <w:sz w:val="22"/>
          <w:szCs w:val="22"/>
        </w:rPr>
        <w:t>Obavljanje trgovačkog posredovanja na domaćem i inozemnom tržištu</w:t>
      </w:r>
    </w:p>
    <w:p w:rsidRDefault="004C0175" w:rsidP="004C0175" w:rsidR="004C0175" w:rsidRPr="004C0175">
      <w:pPr>
        <w:numPr>
          <w:ilvl w:val="0"/>
          <w:numId w:val="20"/>
        </w:numPr>
        <w:spacing w:lineRule="auto" w:line="288"/>
        <w:jc w:val="both"/>
        <w:rPr>
          <w:rFonts w:cs="Arial" w:hAnsi="Arial" w:ascii="Arial"/>
          <w:sz w:val="22"/>
          <w:szCs w:val="22"/>
        </w:rPr>
      </w:pPr>
      <w:r w:rsidRPr="004C0175">
        <w:rPr>
          <w:rFonts w:cs="Arial" w:hAnsi="Arial" w:ascii="Arial"/>
          <w:sz w:val="22"/>
          <w:szCs w:val="22"/>
        </w:rPr>
        <w:tab/>
        <w:t>Zastupanje inozemnih tvrtki</w:t>
      </w:r>
    </w:p>
    <w:p w:rsidRDefault="004C0175" w:rsidP="004C0175" w:rsidR="004C0175" w:rsidRPr="004C0175">
      <w:pPr>
        <w:numPr>
          <w:ilvl w:val="0"/>
          <w:numId w:val="20"/>
        </w:numPr>
        <w:spacing w:lineRule="auto" w:line="288"/>
        <w:jc w:val="both"/>
        <w:rPr>
          <w:rFonts w:cs="Arial" w:hAnsi="Arial" w:ascii="Arial"/>
          <w:sz w:val="22"/>
          <w:szCs w:val="22"/>
        </w:rPr>
      </w:pPr>
      <w:r w:rsidRPr="004C0175">
        <w:rPr>
          <w:rFonts w:cs="Arial" w:hAnsi="Arial" w:ascii="Arial"/>
          <w:sz w:val="22"/>
          <w:szCs w:val="22"/>
        </w:rPr>
        <w:tab/>
        <w:t>Čišćenje svih vrsta objekata</w:t>
      </w:r>
    </w:p>
    <w:p w:rsidRDefault="004C0175" w:rsidP="004C0175" w:rsidR="004C0175" w:rsidRPr="004C0175">
      <w:pPr>
        <w:numPr>
          <w:ilvl w:val="0"/>
          <w:numId w:val="20"/>
        </w:numPr>
        <w:spacing w:lineRule="auto" w:line="288"/>
        <w:jc w:val="both"/>
        <w:rPr>
          <w:rFonts w:cs="Arial" w:hAnsi="Arial" w:ascii="Arial"/>
          <w:sz w:val="22"/>
          <w:szCs w:val="22"/>
        </w:rPr>
      </w:pPr>
      <w:r w:rsidRPr="004C0175">
        <w:rPr>
          <w:rFonts w:cs="Arial" w:hAnsi="Arial" w:ascii="Arial"/>
          <w:sz w:val="22"/>
          <w:szCs w:val="22"/>
        </w:rPr>
        <w:tab/>
        <w:t>Djelatnosti javnoga cestovnog prijevoza putnika i tereta u domaćem i međunarodnom prometu</w:t>
      </w:r>
    </w:p>
    <w:p w:rsidRDefault="004C0175" w:rsidP="004C0175" w:rsidR="004C0175" w:rsidRPr="004C0175">
      <w:pPr>
        <w:numPr>
          <w:ilvl w:val="0"/>
          <w:numId w:val="20"/>
        </w:numPr>
        <w:spacing w:lineRule="auto" w:line="288"/>
        <w:jc w:val="both"/>
        <w:rPr>
          <w:rFonts w:cs="Arial" w:hAnsi="Arial" w:ascii="Arial"/>
          <w:sz w:val="22"/>
          <w:szCs w:val="22"/>
        </w:rPr>
      </w:pPr>
      <w:r w:rsidRPr="004C0175">
        <w:rPr>
          <w:rFonts w:cs="Arial" w:hAnsi="Arial" w:ascii="Arial"/>
          <w:sz w:val="22"/>
          <w:szCs w:val="22"/>
        </w:rPr>
        <w:tab/>
        <w:t>Pripremanje hrane i pružanje usluga prehrane</w:t>
      </w:r>
    </w:p>
    <w:p w:rsidRDefault="004C0175" w:rsidP="004C0175" w:rsidR="004C0175" w:rsidRPr="004C0175">
      <w:pPr>
        <w:numPr>
          <w:ilvl w:val="0"/>
          <w:numId w:val="20"/>
        </w:numPr>
        <w:spacing w:lineRule="auto" w:line="288"/>
        <w:jc w:val="both"/>
        <w:rPr>
          <w:rFonts w:cs="Arial" w:hAnsi="Arial" w:ascii="Arial"/>
          <w:sz w:val="22"/>
          <w:szCs w:val="22"/>
        </w:rPr>
      </w:pPr>
      <w:r w:rsidRPr="004C0175">
        <w:rPr>
          <w:rFonts w:cs="Arial" w:hAnsi="Arial" w:ascii="Arial"/>
          <w:sz w:val="22"/>
          <w:szCs w:val="22"/>
        </w:rPr>
        <w:tab/>
        <w:t>Pripremanje i usluživanje pića i napitaka</w:t>
      </w:r>
    </w:p>
    <w:p w:rsidRDefault="004C0175" w:rsidP="004C0175" w:rsidR="004C0175" w:rsidRPr="004C0175">
      <w:pPr>
        <w:numPr>
          <w:ilvl w:val="0"/>
          <w:numId w:val="20"/>
        </w:numPr>
        <w:spacing w:lineRule="auto" w:line="288"/>
        <w:jc w:val="both"/>
        <w:rPr>
          <w:rFonts w:cs="Arial" w:hAnsi="Arial" w:ascii="Arial"/>
          <w:sz w:val="22"/>
          <w:szCs w:val="22"/>
        </w:rPr>
      </w:pPr>
      <w:r w:rsidRPr="004C0175">
        <w:rPr>
          <w:rFonts w:cs="Arial" w:hAnsi="Arial" w:ascii="Arial"/>
          <w:sz w:val="22"/>
          <w:szCs w:val="22"/>
        </w:rPr>
        <w:tab/>
        <w:t>Pružanje usluga smještaja</w:t>
      </w:r>
    </w:p>
    <w:p w:rsidRDefault="004C0175" w:rsidP="004C0175" w:rsidR="008E7861">
      <w:pPr>
        <w:numPr>
          <w:ilvl w:val="0"/>
          <w:numId w:val="20"/>
        </w:numPr>
        <w:spacing w:lineRule="auto" w:line="288"/>
        <w:jc w:val="both"/>
        <w:rPr>
          <w:rFonts w:cs="Arial" w:hAnsi="Arial" w:ascii="Arial"/>
          <w:sz w:val="22"/>
          <w:szCs w:val="22"/>
        </w:rPr>
      </w:pPr>
      <w:r w:rsidRPr="004C0175">
        <w:rPr>
          <w:rFonts w:cs="Arial" w:hAnsi="Arial" w:ascii="Arial"/>
          <w:sz w:val="22"/>
          <w:szCs w:val="22"/>
        </w:rPr>
        <w:tab/>
        <w:t>Pripremanje hrane za potrošnju na drugom mjestu sa ili bez usluživanja (u prijevoznom sredstvu, na priredbama i sl.) i opskrba tom hranom (catering)</w:t>
      </w:r>
      <w:r w:rsidR="00075565" w:rsidRPr="00075565">
        <w:rPr>
          <w:rFonts w:cs="Arial" w:hAnsi="Arial" w:ascii="Arial"/>
          <w:sz w:val="22"/>
          <w:szCs w:val="22"/>
        </w:rPr>
        <w:t>istraživanje tržišta i ispitivanja javnog mnijenja</w:t>
      </w:r>
    </w:p>
    <w:p w:rsidRDefault="004C0175" w:rsidP="004C0175" w:rsidR="004C0175">
      <w:pPr>
        <w:spacing w:lineRule="auto" w:line="288"/>
        <w:ind w:left="720"/>
        <w:jc w:val="both"/>
        <w:rPr>
          <w:rFonts w:cs="Arial" w:hAnsi="Arial" w:ascii="Arial"/>
          <w:sz w:val="22"/>
          <w:szCs w:val="22"/>
        </w:rPr>
      </w:pPr>
    </w:p>
    <w:p w:rsidRDefault="00AE299B" w:rsidP="004C0175" w:rsidR="0033112B" w:rsidRPr="00563A6E">
      <w:pPr>
        <w:numPr>
          <w:ilvl w:val="0"/>
          <w:numId w:val="1"/>
        </w:numPr>
        <w:spacing w:lineRule="auto" w:line="288"/>
        <w:jc w:val="both"/>
        <w:rPr>
          <w:rFonts w:cs="Arial" w:hAnsi="Arial" w:ascii="Arial"/>
          <w:bCs/>
          <w:sz w:val="22"/>
          <w:szCs w:val="22"/>
        </w:rPr>
      </w:pPr>
      <w:r w:rsidRPr="00563A6E">
        <w:rPr>
          <w:rFonts w:cs="Arial" w:hAnsi="Arial" w:ascii="Arial"/>
          <w:sz w:val="22"/>
          <w:szCs w:val="22"/>
        </w:rPr>
        <w:t xml:space="preserve">Osnivači/članovi društva: </w:t>
      </w:r>
      <w:r w:rsidR="004C0175" w:rsidRPr="00563A6E">
        <w:rPr>
          <w:rFonts w:cs="Arial" w:hAnsi="Arial" w:ascii="Arial"/>
          <w:sz w:val="22"/>
          <w:szCs w:val="22"/>
        </w:rPr>
        <w:t>Siniša Jurilj, OIB: 12459156445, Sisak, Andrije Hebranga 25, jedini osnivač j.d.o.o.</w:t>
      </w:r>
    </w:p>
    <w:p w:rsidRDefault="00F13E0B" w:rsidP="00F13E0B" w:rsidR="00F13E0B" w:rsidRPr="00D35893">
      <w:pPr>
        <w:spacing w:lineRule="auto" w:line="288"/>
        <w:ind w:left="360"/>
        <w:jc w:val="both"/>
        <w:rPr>
          <w:rFonts w:cs="Arial" w:hAnsi="Arial" w:ascii="Arial"/>
          <w:sz w:val="22"/>
          <w:szCs w:val="22"/>
        </w:rPr>
      </w:pPr>
    </w:p>
    <w:p w:rsidRDefault="008E7861" w:rsidP="004C0175" w:rsidR="00F13E0B">
      <w:pPr>
        <w:numPr>
          <w:ilvl w:val="0"/>
          <w:numId w:val="1"/>
        </w:numPr>
        <w:spacing w:lineRule="auto" w:line="288"/>
        <w:jc w:val="both"/>
        <w:rPr>
          <w:rFonts w:cs="Arial" w:hAnsi="Arial" w:ascii="Arial"/>
          <w:sz w:val="22"/>
          <w:szCs w:val="22"/>
        </w:rPr>
      </w:pPr>
      <w:r w:rsidRPr="00563A6E">
        <w:rPr>
          <w:rFonts w:cs="Arial" w:hAnsi="Arial" w:ascii="Arial"/>
          <w:sz w:val="22"/>
          <w:szCs w:val="22"/>
        </w:rPr>
        <w:lastRenderedPageBreak/>
        <w:t>Osobe ovlaštene za zastupanje</w:t>
      </w:r>
      <w:r w:rsidR="00563A6E" w:rsidRPr="00563A6E">
        <w:rPr>
          <w:rFonts w:cs="Arial" w:hAnsi="Arial" w:ascii="Arial"/>
          <w:sz w:val="22"/>
          <w:szCs w:val="22"/>
        </w:rPr>
        <w:t xml:space="preserve">: </w:t>
      </w:r>
      <w:r w:rsidR="004C0175" w:rsidRPr="00563A6E">
        <w:rPr>
          <w:rFonts w:cs="Arial" w:hAnsi="Arial" w:ascii="Arial"/>
          <w:sz w:val="22"/>
          <w:szCs w:val="22"/>
        </w:rPr>
        <w:t>Siniša Jurilj, OIB: 12459156445, Sisak, Andrije Hebranga 25, direktor, zastupa društvo pojedinačno i samostalno</w:t>
      </w:r>
    </w:p>
    <w:p w:rsidRDefault="007A3024" w:rsidP="007A3024" w:rsidR="007A3024">
      <w:pPr>
        <w:spacing w:lineRule="auto" w:line="288"/>
        <w:ind w:left="360"/>
        <w:jc w:val="both"/>
        <w:rPr>
          <w:rFonts w:cs="Arial" w:hAnsi="Arial" w:ascii="Arial"/>
          <w:sz w:val="22"/>
          <w:szCs w:val="22"/>
        </w:rPr>
      </w:pPr>
    </w:p>
    <w:p w:rsidRDefault="007A3024" w:rsidP="007A3024" w:rsidR="007A3024" w:rsidRPr="00563A6E">
      <w:pPr>
        <w:spacing w:lineRule="auto" w:line="288"/>
        <w:ind w:left="360"/>
        <w:jc w:val="both"/>
        <w:rPr>
          <w:rFonts w:cs="Arial" w:hAnsi="Arial" w:ascii="Arial"/>
          <w:sz w:val="22"/>
          <w:szCs w:val="22"/>
        </w:rPr>
      </w:pPr>
    </w:p>
    <w:p w:rsidRDefault="002977EB" w:rsidP="00613F11" w:rsidR="00744986">
      <w:pPr>
        <w:numPr>
          <w:ilvl w:val="0"/>
          <w:numId w:val="3"/>
        </w:numPr>
        <w:spacing w:lineRule="auto" w:line="288"/>
        <w:jc w:val="both"/>
        <w:rPr>
          <w:rFonts w:cs="Arial" w:hAnsi="Arial" w:ascii="Arial"/>
          <w:b/>
          <w:sz w:val="22"/>
          <w:szCs w:val="22"/>
        </w:rPr>
      </w:pPr>
      <w:r w:rsidRPr="00D35893">
        <w:rPr>
          <w:rFonts w:cs="Arial" w:hAnsi="Arial" w:ascii="Arial"/>
          <w:b/>
          <w:sz w:val="22"/>
          <w:szCs w:val="22"/>
        </w:rPr>
        <w:t xml:space="preserve">Poduzete </w:t>
      </w:r>
      <w:r w:rsidR="00BC7CC9" w:rsidRPr="00D35893">
        <w:rPr>
          <w:rFonts w:cs="Arial" w:hAnsi="Arial" w:ascii="Arial"/>
          <w:b/>
          <w:sz w:val="22"/>
          <w:szCs w:val="22"/>
        </w:rPr>
        <w:t xml:space="preserve">aktivnosti predloženog stečajnog upravitelja </w:t>
      </w:r>
      <w:r w:rsidRPr="00D35893">
        <w:rPr>
          <w:rFonts w:cs="Arial" w:hAnsi="Arial" w:ascii="Arial"/>
          <w:b/>
          <w:sz w:val="22"/>
          <w:szCs w:val="22"/>
        </w:rPr>
        <w:t xml:space="preserve"> </w:t>
      </w:r>
    </w:p>
    <w:p w:rsidRDefault="007A3024" w:rsidP="007A3024" w:rsidR="007A3024" w:rsidRPr="00D35893">
      <w:pPr>
        <w:spacing w:lineRule="auto" w:line="288"/>
        <w:ind w:left="1080"/>
        <w:jc w:val="both"/>
        <w:rPr>
          <w:rFonts w:cs="Arial" w:hAnsi="Arial" w:ascii="Arial"/>
          <w:b/>
          <w:sz w:val="22"/>
          <w:szCs w:val="22"/>
        </w:rPr>
      </w:pPr>
    </w:p>
    <w:p w:rsidRDefault="007C4417" w:rsidP="007C4417" w:rsidR="00C83134">
      <w:pPr>
        <w:spacing w:lineRule="auto" w:line="288"/>
        <w:jc w:val="both"/>
        <w:rPr>
          <w:rFonts w:cs="Arial" w:hAnsi="Arial" w:ascii="Arial"/>
          <w:sz w:val="22"/>
          <w:szCs w:val="22"/>
        </w:rPr>
      </w:pPr>
      <w:r w:rsidRPr="007C4417">
        <w:rPr>
          <w:rFonts w:cs="Arial" w:hAnsi="Arial" w:ascii="Arial"/>
          <w:sz w:val="22"/>
          <w:szCs w:val="22"/>
        </w:rPr>
        <w:t>Angažirani je knjigovodstveni servis TD BIRO PLUS d.o.o. iz Čakovca na prikupljanje knjigovodstvene dokumentacije, koje je društvo 1</w:t>
      </w:r>
      <w:r>
        <w:rPr>
          <w:rFonts w:cs="Arial" w:hAnsi="Arial" w:ascii="Arial"/>
          <w:sz w:val="22"/>
          <w:szCs w:val="22"/>
        </w:rPr>
        <w:t>6</w:t>
      </w:r>
      <w:r w:rsidRPr="007C4417">
        <w:rPr>
          <w:rFonts w:cs="Arial" w:hAnsi="Arial" w:ascii="Arial"/>
          <w:sz w:val="22"/>
          <w:szCs w:val="22"/>
        </w:rPr>
        <w:t>.02.2017. godine uputilo poziv za dostavu knjigovodstvene dokumentacije</w:t>
      </w:r>
      <w:r w:rsidR="00C83134">
        <w:rPr>
          <w:rFonts w:cs="Arial" w:hAnsi="Arial" w:ascii="Arial"/>
          <w:sz w:val="22"/>
          <w:szCs w:val="22"/>
        </w:rPr>
        <w:t xml:space="preserve"> na adresu predloženog duž</w:t>
      </w:r>
      <w:r w:rsidR="0010607E">
        <w:rPr>
          <w:rFonts w:cs="Arial" w:hAnsi="Arial" w:ascii="Arial"/>
          <w:sz w:val="22"/>
          <w:szCs w:val="22"/>
        </w:rPr>
        <w:t>n</w:t>
      </w:r>
      <w:r w:rsidR="00CF39AF">
        <w:rPr>
          <w:rFonts w:cs="Arial" w:hAnsi="Arial" w:ascii="Arial"/>
          <w:sz w:val="22"/>
          <w:szCs w:val="22"/>
        </w:rPr>
        <w:t>ika. Kako nitko nije podigao poziv</w:t>
      </w:r>
      <w:r w:rsidR="00C83134">
        <w:rPr>
          <w:rFonts w:cs="Arial" w:hAnsi="Arial" w:ascii="Arial"/>
          <w:sz w:val="22"/>
          <w:szCs w:val="22"/>
        </w:rPr>
        <w:t xml:space="preserve"> </w:t>
      </w:r>
      <w:r w:rsidR="005F1CD7">
        <w:rPr>
          <w:rFonts w:cs="Arial" w:hAnsi="Arial" w:ascii="Arial"/>
          <w:sz w:val="22"/>
          <w:szCs w:val="22"/>
        </w:rPr>
        <w:t xml:space="preserve">u više </w:t>
      </w:r>
      <w:r w:rsidR="00CF39AF">
        <w:rPr>
          <w:rFonts w:cs="Arial" w:hAnsi="Arial" w:ascii="Arial"/>
          <w:sz w:val="22"/>
          <w:szCs w:val="22"/>
        </w:rPr>
        <w:t xml:space="preserve">se </w:t>
      </w:r>
      <w:r w:rsidR="005F1CD7">
        <w:rPr>
          <w:rFonts w:cs="Arial" w:hAnsi="Arial" w:ascii="Arial"/>
          <w:sz w:val="22"/>
          <w:szCs w:val="22"/>
        </w:rPr>
        <w:t xml:space="preserve">navrata pokušalo </w:t>
      </w:r>
      <w:r w:rsidR="00CF39AF">
        <w:rPr>
          <w:rFonts w:cs="Arial" w:hAnsi="Arial" w:ascii="Arial"/>
          <w:sz w:val="22"/>
          <w:szCs w:val="22"/>
        </w:rPr>
        <w:t xml:space="preserve">telefonskim putem </w:t>
      </w:r>
      <w:r w:rsidR="005F1CD7">
        <w:rPr>
          <w:rFonts w:cs="Arial" w:hAnsi="Arial" w:ascii="Arial"/>
          <w:sz w:val="22"/>
          <w:szCs w:val="22"/>
        </w:rPr>
        <w:t xml:space="preserve">stupiti u kontakt sa direktorom društva </w:t>
      </w:r>
      <w:r w:rsidR="00CF39AF">
        <w:rPr>
          <w:rFonts w:cs="Arial" w:hAnsi="Arial" w:ascii="Arial"/>
          <w:sz w:val="22"/>
          <w:szCs w:val="22"/>
        </w:rPr>
        <w:t xml:space="preserve">što se </w:t>
      </w:r>
      <w:r w:rsidR="005F1CD7">
        <w:rPr>
          <w:rFonts w:cs="Arial" w:hAnsi="Arial" w:ascii="Arial"/>
          <w:sz w:val="22"/>
          <w:szCs w:val="22"/>
        </w:rPr>
        <w:t xml:space="preserve">konačno i uspjelo, te je u dogovoru s njim </w:t>
      </w:r>
      <w:r w:rsidR="00C83134">
        <w:rPr>
          <w:rFonts w:cs="Arial" w:hAnsi="Arial" w:ascii="Arial"/>
          <w:sz w:val="22"/>
          <w:szCs w:val="22"/>
        </w:rPr>
        <w:t>ponovno 08.03.2017. godine na adresu direktora</w:t>
      </w:r>
      <w:r w:rsidR="005F1CD7">
        <w:rPr>
          <w:rFonts w:cs="Arial" w:hAnsi="Arial" w:ascii="Arial"/>
          <w:sz w:val="22"/>
          <w:szCs w:val="22"/>
        </w:rPr>
        <w:t xml:space="preserve"> zatražena poslovna dokumentacija</w:t>
      </w:r>
      <w:r w:rsidR="00C83134">
        <w:rPr>
          <w:rFonts w:cs="Arial" w:hAnsi="Arial" w:ascii="Arial"/>
          <w:sz w:val="22"/>
          <w:szCs w:val="22"/>
        </w:rPr>
        <w:t xml:space="preserve">. </w:t>
      </w:r>
      <w:r w:rsidR="00501287">
        <w:rPr>
          <w:rFonts w:cs="Arial" w:hAnsi="Arial" w:ascii="Arial"/>
          <w:sz w:val="22"/>
          <w:szCs w:val="22"/>
        </w:rPr>
        <w:t xml:space="preserve">U telefonskom razgovoru direktor je izjavio da društvo ne posluje već nekoliko godina, a da od imovine društvo ništa ne posjeduje. </w:t>
      </w:r>
      <w:r w:rsidR="00C83134">
        <w:rPr>
          <w:rFonts w:cs="Arial" w:hAnsi="Arial" w:ascii="Arial"/>
          <w:sz w:val="22"/>
          <w:szCs w:val="22"/>
        </w:rPr>
        <w:t xml:space="preserve">Do dana izrade izvješća </w:t>
      </w:r>
      <w:r w:rsidR="005F1CD7">
        <w:rPr>
          <w:rFonts w:cs="Arial" w:hAnsi="Arial" w:ascii="Arial"/>
          <w:sz w:val="22"/>
          <w:szCs w:val="22"/>
        </w:rPr>
        <w:t>zatražena</w:t>
      </w:r>
      <w:r w:rsidR="00C83134">
        <w:rPr>
          <w:rFonts w:cs="Arial" w:hAnsi="Arial" w:ascii="Arial"/>
          <w:sz w:val="22"/>
          <w:szCs w:val="22"/>
        </w:rPr>
        <w:t xml:space="preserve"> dokumentacija</w:t>
      </w:r>
      <w:r w:rsidR="005F1CD7">
        <w:rPr>
          <w:rFonts w:cs="Arial" w:hAnsi="Arial" w:ascii="Arial"/>
          <w:sz w:val="22"/>
          <w:szCs w:val="22"/>
        </w:rPr>
        <w:t xml:space="preserve"> nije stigla</w:t>
      </w:r>
      <w:r w:rsidR="00C83134">
        <w:rPr>
          <w:rFonts w:cs="Arial" w:hAnsi="Arial" w:ascii="Arial"/>
          <w:sz w:val="22"/>
          <w:szCs w:val="22"/>
        </w:rPr>
        <w:t>.</w:t>
      </w:r>
    </w:p>
    <w:p w:rsidRDefault="00C83134" w:rsidP="007C4417" w:rsidR="00C83134">
      <w:pPr>
        <w:spacing w:lineRule="auto" w:line="288"/>
        <w:jc w:val="both"/>
        <w:rPr>
          <w:rFonts w:cs="Arial" w:hAnsi="Arial" w:ascii="Arial"/>
          <w:sz w:val="22"/>
          <w:szCs w:val="22"/>
        </w:rPr>
      </w:pPr>
    </w:p>
    <w:p w:rsidRDefault="00C83134" w:rsidP="007C4417" w:rsidR="00C83134">
      <w:pPr>
        <w:spacing w:lineRule="auto" w:line="288"/>
        <w:jc w:val="both"/>
        <w:rPr>
          <w:rFonts w:cs="Arial" w:hAnsi="Arial" w:ascii="Arial"/>
          <w:sz w:val="22"/>
          <w:szCs w:val="22"/>
        </w:rPr>
      </w:pPr>
      <w:r>
        <w:rPr>
          <w:rFonts w:cs="Arial" w:hAnsi="Arial" w:ascii="Arial"/>
          <w:sz w:val="22"/>
          <w:szCs w:val="22"/>
        </w:rPr>
        <w:t>Izvršen je uvid u sudski registar i stranice poslovne Hrvatske te je utvrđeno slijedeće:</w:t>
      </w:r>
    </w:p>
    <w:p w:rsidRDefault="00FE2B35" w:rsidP="00C83134" w:rsidR="00C83134">
      <w:pPr>
        <w:numPr>
          <w:ilvl w:val="0"/>
          <w:numId w:val="14"/>
        </w:numPr>
        <w:spacing w:lineRule="auto" w:line="288"/>
        <w:jc w:val="both"/>
        <w:rPr>
          <w:rFonts w:cs="Arial" w:hAnsi="Arial" w:ascii="Arial"/>
          <w:sz w:val="22"/>
          <w:szCs w:val="22"/>
        </w:rPr>
      </w:pPr>
      <w:r>
        <w:rPr>
          <w:rFonts w:cs="Arial" w:hAnsi="Arial" w:ascii="Arial"/>
          <w:sz w:val="22"/>
          <w:szCs w:val="22"/>
        </w:rPr>
        <w:t>d</w:t>
      </w:r>
      <w:r w:rsidR="00C83134">
        <w:rPr>
          <w:rFonts w:cs="Arial" w:hAnsi="Arial" w:ascii="Arial"/>
          <w:sz w:val="22"/>
          <w:szCs w:val="22"/>
        </w:rPr>
        <w:t xml:space="preserve">a je </w:t>
      </w:r>
      <w:r w:rsidR="00C83134" w:rsidRPr="00C83134">
        <w:rPr>
          <w:rFonts w:cs="Arial" w:hAnsi="Arial" w:ascii="Arial"/>
          <w:sz w:val="22"/>
          <w:szCs w:val="22"/>
        </w:rPr>
        <w:t xml:space="preserve">predloženi dužnik </w:t>
      </w:r>
      <w:r w:rsidR="00C83134">
        <w:rPr>
          <w:rFonts w:cs="Arial" w:hAnsi="Arial" w:ascii="Arial"/>
          <w:sz w:val="22"/>
          <w:szCs w:val="22"/>
        </w:rPr>
        <w:t>registriran na Trgovačkom sudu u Zagrebu temeljem izjave o osnivanju od 23.10.2012. godine,</w:t>
      </w:r>
    </w:p>
    <w:p w:rsidRDefault="00FE2B35" w:rsidP="00C83134" w:rsidR="00C83134">
      <w:pPr>
        <w:numPr>
          <w:ilvl w:val="0"/>
          <w:numId w:val="14"/>
        </w:numPr>
        <w:spacing w:lineRule="auto" w:line="288"/>
        <w:jc w:val="both"/>
        <w:rPr>
          <w:rFonts w:cs="Arial" w:hAnsi="Arial" w:ascii="Arial"/>
          <w:sz w:val="22"/>
          <w:szCs w:val="22"/>
        </w:rPr>
      </w:pPr>
      <w:r>
        <w:rPr>
          <w:rFonts w:cs="Arial" w:hAnsi="Arial" w:ascii="Arial"/>
          <w:sz w:val="22"/>
          <w:szCs w:val="22"/>
        </w:rPr>
        <w:t>d</w:t>
      </w:r>
      <w:r w:rsidR="00C83134">
        <w:rPr>
          <w:rFonts w:cs="Arial" w:hAnsi="Arial" w:ascii="Arial"/>
          <w:sz w:val="22"/>
          <w:szCs w:val="22"/>
        </w:rPr>
        <w:t>a je posljednje financijsko izvješće u svrhu javne objave izradio i predao u FINU za 2013. godinu te da uvidom u navedeno izvješće predloženi dužnik:</w:t>
      </w:r>
    </w:p>
    <w:p w:rsidRDefault="00FE2B35" w:rsidP="00C83134" w:rsidR="00C83134">
      <w:pPr>
        <w:numPr>
          <w:ilvl w:val="1"/>
          <w:numId w:val="14"/>
        </w:numPr>
        <w:spacing w:lineRule="auto" w:line="288"/>
        <w:jc w:val="both"/>
        <w:rPr>
          <w:rFonts w:cs="Arial" w:hAnsi="Arial" w:ascii="Arial"/>
          <w:sz w:val="22"/>
          <w:szCs w:val="22"/>
        </w:rPr>
      </w:pPr>
      <w:r>
        <w:rPr>
          <w:rFonts w:cs="Arial" w:hAnsi="Arial" w:ascii="Arial"/>
          <w:sz w:val="22"/>
          <w:szCs w:val="22"/>
        </w:rPr>
        <w:t>e</w:t>
      </w:r>
      <w:r w:rsidR="00563A6E">
        <w:rPr>
          <w:rFonts w:cs="Arial" w:hAnsi="Arial" w:ascii="Arial"/>
          <w:sz w:val="22"/>
          <w:szCs w:val="22"/>
        </w:rPr>
        <w:t xml:space="preserve">videntira </w:t>
      </w:r>
      <w:r w:rsidR="00C83134">
        <w:rPr>
          <w:rFonts w:cs="Arial" w:hAnsi="Arial" w:ascii="Arial"/>
          <w:sz w:val="22"/>
          <w:szCs w:val="22"/>
        </w:rPr>
        <w:t>imovin</w:t>
      </w:r>
      <w:r w:rsidR="00563A6E">
        <w:rPr>
          <w:rFonts w:cs="Arial" w:hAnsi="Arial" w:ascii="Arial"/>
          <w:sz w:val="22"/>
          <w:szCs w:val="22"/>
        </w:rPr>
        <w:t>u</w:t>
      </w:r>
      <w:r w:rsidR="00C83134">
        <w:rPr>
          <w:rFonts w:cs="Arial" w:hAnsi="Arial" w:ascii="Arial"/>
          <w:sz w:val="22"/>
          <w:szCs w:val="22"/>
        </w:rPr>
        <w:t xml:space="preserve"> u iznosu od </w:t>
      </w:r>
      <w:r w:rsidR="00C83134" w:rsidRPr="00E705A2">
        <w:rPr>
          <w:rFonts w:cs="Arial" w:hAnsi="Arial" w:ascii="Arial"/>
          <w:sz w:val="22"/>
          <w:szCs w:val="22"/>
          <w:u w:val="single"/>
        </w:rPr>
        <w:t>49,00 kn</w:t>
      </w:r>
      <w:r w:rsidR="00E705A2">
        <w:rPr>
          <w:rFonts w:cs="Arial" w:hAnsi="Arial" w:ascii="Arial"/>
          <w:sz w:val="22"/>
          <w:szCs w:val="22"/>
        </w:rPr>
        <w:t xml:space="preserve"> koja se odnosi na zalihu robe</w:t>
      </w:r>
      <w:r w:rsidR="00C83134">
        <w:rPr>
          <w:rFonts w:cs="Arial" w:hAnsi="Arial" w:ascii="Arial"/>
          <w:sz w:val="22"/>
          <w:szCs w:val="22"/>
        </w:rPr>
        <w:t>,</w:t>
      </w:r>
    </w:p>
    <w:p w:rsidRDefault="00FE2B35" w:rsidP="00C83134" w:rsidR="00C83134">
      <w:pPr>
        <w:numPr>
          <w:ilvl w:val="1"/>
          <w:numId w:val="14"/>
        </w:numPr>
        <w:spacing w:lineRule="auto" w:line="288"/>
        <w:jc w:val="both"/>
        <w:rPr>
          <w:rFonts w:cs="Arial" w:hAnsi="Arial" w:ascii="Arial"/>
          <w:sz w:val="22"/>
          <w:szCs w:val="22"/>
        </w:rPr>
      </w:pPr>
      <w:r>
        <w:rPr>
          <w:rFonts w:cs="Arial" w:hAnsi="Arial" w:ascii="Arial"/>
          <w:sz w:val="22"/>
          <w:szCs w:val="22"/>
        </w:rPr>
        <w:t>e</w:t>
      </w:r>
      <w:r w:rsidR="00563A6E">
        <w:rPr>
          <w:rFonts w:cs="Arial" w:hAnsi="Arial" w:ascii="Arial"/>
          <w:sz w:val="22"/>
          <w:szCs w:val="22"/>
        </w:rPr>
        <w:t xml:space="preserve">videntira </w:t>
      </w:r>
      <w:r w:rsidR="00C83134">
        <w:rPr>
          <w:rFonts w:cs="Arial" w:hAnsi="Arial" w:ascii="Arial"/>
          <w:sz w:val="22"/>
          <w:szCs w:val="22"/>
        </w:rPr>
        <w:t xml:space="preserve">kratkoročne obveze </w:t>
      </w:r>
      <w:r w:rsidR="00563A6E">
        <w:rPr>
          <w:rFonts w:cs="Arial" w:hAnsi="Arial" w:ascii="Arial"/>
          <w:sz w:val="22"/>
          <w:szCs w:val="22"/>
        </w:rPr>
        <w:t xml:space="preserve">u </w:t>
      </w:r>
      <w:r w:rsidR="00C83134">
        <w:rPr>
          <w:rFonts w:cs="Arial" w:hAnsi="Arial" w:ascii="Arial"/>
          <w:sz w:val="22"/>
          <w:szCs w:val="22"/>
        </w:rPr>
        <w:t>iznos</w:t>
      </w:r>
      <w:r w:rsidR="00563A6E">
        <w:rPr>
          <w:rFonts w:cs="Arial" w:hAnsi="Arial" w:ascii="Arial"/>
          <w:sz w:val="22"/>
          <w:szCs w:val="22"/>
        </w:rPr>
        <w:t>u od</w:t>
      </w:r>
      <w:r w:rsidR="00C83134">
        <w:rPr>
          <w:rFonts w:cs="Arial" w:hAnsi="Arial" w:ascii="Arial"/>
          <w:sz w:val="22"/>
          <w:szCs w:val="22"/>
        </w:rPr>
        <w:t xml:space="preserve"> </w:t>
      </w:r>
      <w:r w:rsidR="00C83134" w:rsidRPr="00E705A2">
        <w:rPr>
          <w:rFonts w:cs="Arial" w:hAnsi="Arial" w:ascii="Arial"/>
          <w:sz w:val="22"/>
          <w:szCs w:val="22"/>
          <w:u w:val="single"/>
        </w:rPr>
        <w:t>17.</w:t>
      </w:r>
      <w:r w:rsidR="00E705A2" w:rsidRPr="00E705A2">
        <w:rPr>
          <w:rFonts w:cs="Arial" w:hAnsi="Arial" w:ascii="Arial"/>
          <w:sz w:val="22"/>
          <w:szCs w:val="22"/>
          <w:u w:val="single"/>
        </w:rPr>
        <w:t>376</w:t>
      </w:r>
      <w:r w:rsidR="00C83134" w:rsidRPr="00E705A2">
        <w:rPr>
          <w:rFonts w:cs="Arial" w:hAnsi="Arial" w:ascii="Arial"/>
          <w:sz w:val="22"/>
          <w:szCs w:val="22"/>
          <w:u w:val="single"/>
        </w:rPr>
        <w:t>,00 kn</w:t>
      </w:r>
      <w:r w:rsidR="00C83134">
        <w:rPr>
          <w:rFonts w:cs="Arial" w:hAnsi="Arial" w:ascii="Arial"/>
          <w:sz w:val="22"/>
          <w:szCs w:val="22"/>
        </w:rPr>
        <w:t>,</w:t>
      </w:r>
      <w:r w:rsidR="00E705A2">
        <w:rPr>
          <w:rFonts w:cs="Arial" w:hAnsi="Arial" w:ascii="Arial"/>
          <w:sz w:val="22"/>
          <w:szCs w:val="22"/>
        </w:rPr>
        <w:t xml:space="preserve"> koje se odnose na obveze prema dobavljačima u iznosu od 1.996,00 kn, obveze za poreze i doprinose u iznosu od 4.358,00 kn, obveze prema radnicima u iznosu od 9.477,00 kn, obveze za zajmove u iznosu od 1.045,00 kn i ostale kratkoročne obveze u iznosu od 500,00 kn.</w:t>
      </w:r>
    </w:p>
    <w:p w:rsidRDefault="00501287" w:rsidP="00501287" w:rsidR="00501287">
      <w:pPr>
        <w:spacing w:lineRule="auto" w:line="288"/>
        <w:ind w:left="1440"/>
        <w:jc w:val="both"/>
        <w:rPr>
          <w:rFonts w:cs="Arial" w:hAnsi="Arial" w:ascii="Arial"/>
          <w:sz w:val="22"/>
          <w:szCs w:val="22"/>
        </w:rPr>
      </w:pPr>
    </w:p>
    <w:p w:rsidRDefault="00C83134" w:rsidP="00C83134" w:rsidR="00C83134">
      <w:pPr>
        <w:spacing w:lineRule="auto" w:line="288"/>
        <w:ind w:left="708"/>
        <w:jc w:val="both"/>
        <w:rPr>
          <w:rFonts w:cs="Arial" w:hAnsi="Arial" w:ascii="Arial"/>
          <w:sz w:val="22"/>
          <w:szCs w:val="22"/>
        </w:rPr>
      </w:pPr>
      <w:r w:rsidRPr="00C83134">
        <w:rPr>
          <w:rFonts w:cs="Arial" w:hAnsi="Arial" w:ascii="Arial"/>
          <w:b/>
          <w:i/>
          <w:sz w:val="22"/>
          <w:szCs w:val="22"/>
        </w:rPr>
        <w:t>Prilog 1</w:t>
      </w:r>
      <w:r>
        <w:rPr>
          <w:rFonts w:cs="Arial" w:hAnsi="Arial" w:ascii="Arial"/>
          <w:sz w:val="22"/>
          <w:szCs w:val="22"/>
        </w:rPr>
        <w:t xml:space="preserve">: Financijski izvještaj za 2013. </w:t>
      </w:r>
      <w:r w:rsidR="00E705A2">
        <w:rPr>
          <w:rFonts w:cs="Arial" w:hAnsi="Arial" w:ascii="Arial"/>
          <w:sz w:val="22"/>
          <w:szCs w:val="22"/>
        </w:rPr>
        <w:t>g</w:t>
      </w:r>
      <w:r>
        <w:rPr>
          <w:rFonts w:cs="Arial" w:hAnsi="Arial" w:ascii="Arial"/>
          <w:sz w:val="22"/>
          <w:szCs w:val="22"/>
        </w:rPr>
        <w:t>odinu (Bilanca, Račun dobiti i gubitka, bilješke)</w:t>
      </w:r>
    </w:p>
    <w:p w:rsidRDefault="00C83134" w:rsidP="00C83134" w:rsidR="00C83134">
      <w:pPr>
        <w:spacing w:lineRule="auto" w:line="288"/>
        <w:jc w:val="both"/>
        <w:rPr>
          <w:rFonts w:cs="Arial" w:hAnsi="Arial" w:ascii="Arial"/>
          <w:sz w:val="22"/>
          <w:szCs w:val="22"/>
        </w:rPr>
      </w:pPr>
    </w:p>
    <w:p w:rsidRDefault="00C83134" w:rsidP="00C83134" w:rsidR="00DD4B03">
      <w:pPr>
        <w:numPr>
          <w:ilvl w:val="0"/>
          <w:numId w:val="14"/>
        </w:numPr>
        <w:spacing w:lineRule="auto" w:line="288"/>
        <w:jc w:val="both"/>
        <w:rPr>
          <w:rFonts w:cs="Arial" w:hAnsi="Arial" w:ascii="Arial"/>
          <w:sz w:val="22"/>
          <w:szCs w:val="22"/>
        </w:rPr>
      </w:pPr>
      <w:r>
        <w:rPr>
          <w:rFonts w:cs="Arial" w:hAnsi="Arial" w:ascii="Arial"/>
          <w:sz w:val="22"/>
          <w:szCs w:val="22"/>
        </w:rPr>
        <w:t>D</w:t>
      </w:r>
      <w:r w:rsidR="00FE2B35">
        <w:rPr>
          <w:rFonts w:cs="Arial" w:hAnsi="Arial" w:ascii="Arial"/>
          <w:sz w:val="22"/>
          <w:szCs w:val="22"/>
        </w:rPr>
        <w:t>d</w:t>
      </w:r>
      <w:r>
        <w:rPr>
          <w:rFonts w:cs="Arial" w:hAnsi="Arial" w:ascii="Arial"/>
          <w:sz w:val="22"/>
          <w:szCs w:val="22"/>
        </w:rPr>
        <w:t xml:space="preserve"> je uvidom u stranice Poslovna Hrvatska i blokade računa poslovao putem računa otvorenog u Raiffeisenbank Austria d.d. IBAN HR8024840081106272560, koji je račun trajno blokiran od 04.12.2013. godine, odnosno do dana izrade </w:t>
      </w:r>
      <w:r w:rsidR="00563A6E">
        <w:rPr>
          <w:rFonts w:cs="Arial" w:hAnsi="Arial" w:ascii="Arial"/>
          <w:sz w:val="22"/>
          <w:szCs w:val="22"/>
        </w:rPr>
        <w:t xml:space="preserve">ovog </w:t>
      </w:r>
      <w:r>
        <w:rPr>
          <w:rFonts w:cs="Arial" w:hAnsi="Arial" w:ascii="Arial"/>
          <w:sz w:val="22"/>
          <w:szCs w:val="22"/>
        </w:rPr>
        <w:t>izvješć</w:t>
      </w:r>
      <w:r w:rsidR="00563A6E">
        <w:rPr>
          <w:rFonts w:cs="Arial" w:hAnsi="Arial" w:ascii="Arial"/>
          <w:sz w:val="22"/>
          <w:szCs w:val="22"/>
        </w:rPr>
        <w:t>a</w:t>
      </w:r>
      <w:r>
        <w:rPr>
          <w:rFonts w:cs="Arial" w:hAnsi="Arial" w:ascii="Arial"/>
          <w:sz w:val="22"/>
          <w:szCs w:val="22"/>
        </w:rPr>
        <w:t xml:space="preserve"> ukupno 1196 dana</w:t>
      </w:r>
      <w:r w:rsidR="00DD4B03">
        <w:rPr>
          <w:rFonts w:cs="Arial" w:hAnsi="Arial" w:ascii="Arial"/>
          <w:sz w:val="22"/>
          <w:szCs w:val="22"/>
        </w:rPr>
        <w:t>.</w:t>
      </w:r>
    </w:p>
    <w:p w:rsidRDefault="00501287" w:rsidP="00501287" w:rsidR="00501287">
      <w:pPr>
        <w:spacing w:lineRule="auto" w:line="288"/>
        <w:ind w:left="720"/>
        <w:jc w:val="both"/>
        <w:rPr>
          <w:rFonts w:cs="Arial" w:hAnsi="Arial" w:ascii="Arial"/>
          <w:sz w:val="22"/>
          <w:szCs w:val="22"/>
        </w:rPr>
      </w:pPr>
    </w:p>
    <w:p w:rsidRDefault="00F70591" w:rsidP="00C83134" w:rsidR="000E7A88" w:rsidRPr="00D35893">
      <w:pPr>
        <w:spacing w:lineRule="auto" w:line="288"/>
        <w:ind w:firstLine="708"/>
        <w:jc w:val="both"/>
        <w:rPr>
          <w:rFonts w:cs="Arial" w:hAnsi="Arial" w:ascii="Arial"/>
          <w:sz w:val="22"/>
          <w:szCs w:val="22"/>
        </w:rPr>
      </w:pPr>
      <w:r w:rsidRPr="00F70591">
        <w:rPr>
          <w:rFonts w:cs="Arial" w:hAnsi="Arial" w:ascii="Arial"/>
          <w:b/>
          <w:i/>
          <w:sz w:val="22"/>
          <w:szCs w:val="22"/>
        </w:rPr>
        <w:t xml:space="preserve">Prilog </w:t>
      </w:r>
      <w:r w:rsidR="00C83134">
        <w:rPr>
          <w:rFonts w:cs="Arial" w:hAnsi="Arial" w:ascii="Arial"/>
          <w:b/>
          <w:i/>
          <w:sz w:val="22"/>
          <w:szCs w:val="22"/>
        </w:rPr>
        <w:t>2</w:t>
      </w:r>
      <w:r w:rsidRPr="00F70591">
        <w:rPr>
          <w:rFonts w:cs="Arial" w:hAnsi="Arial" w:ascii="Arial"/>
          <w:b/>
          <w:i/>
          <w:sz w:val="22"/>
          <w:szCs w:val="22"/>
        </w:rPr>
        <w:t xml:space="preserve">: </w:t>
      </w:r>
      <w:r w:rsidR="000E7A88" w:rsidRPr="00D35893">
        <w:rPr>
          <w:rFonts w:cs="Arial" w:hAnsi="Arial" w:ascii="Arial"/>
          <w:i/>
          <w:sz w:val="22"/>
          <w:szCs w:val="22"/>
        </w:rPr>
        <w:t xml:space="preserve"> </w:t>
      </w:r>
      <w:r w:rsidR="00641BA5" w:rsidRPr="00D35893">
        <w:rPr>
          <w:rFonts w:cs="Arial" w:hAnsi="Arial" w:ascii="Arial"/>
          <w:sz w:val="22"/>
          <w:szCs w:val="22"/>
        </w:rPr>
        <w:t>Izvadak iz stranice blokade računa Poslovne Hrvatske</w:t>
      </w:r>
    </w:p>
    <w:p w:rsidRDefault="00DD4B03" w:rsidP="00DD4B03" w:rsidR="00DD4B03">
      <w:pPr>
        <w:spacing w:lineRule="auto" w:line="288"/>
        <w:jc w:val="both"/>
        <w:rPr>
          <w:rFonts w:cs="Arial" w:hAnsi="Arial" w:ascii="Arial"/>
          <w:sz w:val="22"/>
          <w:szCs w:val="22"/>
        </w:rPr>
      </w:pPr>
    </w:p>
    <w:p w:rsidRDefault="00DD4B03" w:rsidP="00DD4B03" w:rsidR="00DD4B03" w:rsidRPr="00DD4B03">
      <w:pPr>
        <w:spacing w:lineRule="auto" w:line="288"/>
        <w:jc w:val="both"/>
        <w:rPr>
          <w:rFonts w:cs="Arial" w:hAnsi="Arial" w:ascii="Arial"/>
          <w:sz w:val="22"/>
          <w:szCs w:val="22"/>
        </w:rPr>
      </w:pPr>
      <w:r w:rsidRPr="00DD4B03">
        <w:rPr>
          <w:rFonts w:cs="Arial" w:hAnsi="Arial" w:ascii="Arial"/>
          <w:sz w:val="22"/>
          <w:szCs w:val="22"/>
        </w:rPr>
        <w:t>Sukladno članku 5. Stečajnog zakona stečajni razlozi su nesposobnost za plaćanje i prezaduženost.</w:t>
      </w:r>
    </w:p>
    <w:p w:rsidRDefault="00DD4B03" w:rsidP="00DD4B03" w:rsidR="00DD4B03" w:rsidRPr="00DD4B03">
      <w:pPr>
        <w:spacing w:lineRule="auto" w:line="288"/>
        <w:jc w:val="both"/>
        <w:rPr>
          <w:rFonts w:cs="Arial" w:hAnsi="Arial" w:ascii="Arial"/>
          <w:sz w:val="22"/>
          <w:szCs w:val="22"/>
        </w:rPr>
      </w:pPr>
    </w:p>
    <w:p w:rsidRDefault="00DD4B03" w:rsidP="00DD4B03" w:rsidR="00DD4B03">
      <w:pPr>
        <w:spacing w:lineRule="auto" w:line="288"/>
        <w:jc w:val="both"/>
        <w:rPr>
          <w:rFonts w:cs="Arial" w:hAnsi="Arial" w:ascii="Arial"/>
          <w:sz w:val="22"/>
          <w:szCs w:val="22"/>
        </w:rPr>
      </w:pPr>
      <w:r w:rsidRPr="00DD4B03">
        <w:rPr>
          <w:rFonts w:cs="Arial" w:hAnsi="Arial" w:ascii="Arial"/>
          <w:sz w:val="22"/>
          <w:szCs w:val="22"/>
        </w:rPr>
        <w:t>Obzirom na činjenicu da su posljednji objavljeni podaci predloženog dužnika podaci za 20</w:t>
      </w:r>
      <w:r>
        <w:rPr>
          <w:rFonts w:cs="Arial" w:hAnsi="Arial" w:ascii="Arial"/>
          <w:sz w:val="22"/>
          <w:szCs w:val="22"/>
        </w:rPr>
        <w:t>13</w:t>
      </w:r>
      <w:r w:rsidRPr="00DD4B03">
        <w:rPr>
          <w:rFonts w:cs="Arial" w:hAnsi="Arial" w:ascii="Arial"/>
          <w:sz w:val="22"/>
          <w:szCs w:val="22"/>
        </w:rPr>
        <w:t xml:space="preserve">. godine isti nisu relevantni za donošenje zaključaka o </w:t>
      </w:r>
      <w:r>
        <w:rPr>
          <w:rFonts w:cs="Arial" w:hAnsi="Arial" w:ascii="Arial"/>
          <w:sz w:val="22"/>
          <w:szCs w:val="22"/>
        </w:rPr>
        <w:t xml:space="preserve">stečajnom razlogu prezaduženosti, </w:t>
      </w:r>
      <w:r w:rsidRPr="00DD4B03">
        <w:rPr>
          <w:rFonts w:cs="Arial" w:hAnsi="Arial" w:ascii="Arial"/>
          <w:sz w:val="22"/>
          <w:szCs w:val="22"/>
        </w:rPr>
        <w:t>dok se s obzirom na trajnu blokadu računa od 1</w:t>
      </w:r>
      <w:r>
        <w:rPr>
          <w:rFonts w:cs="Arial" w:hAnsi="Arial" w:ascii="Arial"/>
          <w:sz w:val="22"/>
          <w:szCs w:val="22"/>
        </w:rPr>
        <w:t>196</w:t>
      </w:r>
      <w:r w:rsidRPr="00DD4B03">
        <w:rPr>
          <w:rFonts w:cs="Arial" w:hAnsi="Arial" w:ascii="Arial"/>
          <w:sz w:val="22"/>
          <w:szCs w:val="22"/>
        </w:rPr>
        <w:t xml:space="preserve"> dana može zaključiti da je predloženi dužnik  u smislu odredbe članka 6. Stečajnog zakona nesposoban za plaćanje, odnosno da je ispunjen uvjet za otvaranje stečajnog postupka.</w:t>
      </w:r>
    </w:p>
    <w:p w:rsidRDefault="00501287" w:rsidP="00DD4B03" w:rsidR="00501287" w:rsidRPr="00DD4B03">
      <w:pPr>
        <w:spacing w:lineRule="auto" w:line="288"/>
        <w:jc w:val="both"/>
        <w:rPr>
          <w:rFonts w:cs="Arial" w:hAnsi="Arial" w:ascii="Arial"/>
          <w:sz w:val="22"/>
          <w:szCs w:val="22"/>
        </w:rPr>
      </w:pPr>
    </w:p>
    <w:p w:rsidRDefault="000E7A88" w:rsidP="00613F11" w:rsidR="00E12EB3">
      <w:pPr>
        <w:numPr>
          <w:ilvl w:val="0"/>
          <w:numId w:val="3"/>
        </w:numPr>
        <w:spacing w:lineRule="auto" w:line="288"/>
        <w:jc w:val="both"/>
        <w:rPr>
          <w:rFonts w:cs="Arial" w:hAnsi="Arial" w:ascii="Arial"/>
          <w:b/>
          <w:sz w:val="22"/>
          <w:szCs w:val="22"/>
        </w:rPr>
      </w:pPr>
      <w:r w:rsidRPr="00D35893">
        <w:rPr>
          <w:rFonts w:cs="Arial" w:hAnsi="Arial" w:ascii="Arial"/>
          <w:b/>
          <w:sz w:val="22"/>
          <w:szCs w:val="22"/>
        </w:rPr>
        <w:t xml:space="preserve"> </w:t>
      </w:r>
      <w:r w:rsidR="00086E55" w:rsidRPr="00D35893">
        <w:rPr>
          <w:rFonts w:cs="Arial" w:hAnsi="Arial" w:ascii="Arial"/>
          <w:b/>
          <w:sz w:val="22"/>
          <w:szCs w:val="22"/>
        </w:rPr>
        <w:t xml:space="preserve">Prijedlozi </w:t>
      </w:r>
    </w:p>
    <w:p w:rsidRDefault="007A3024" w:rsidP="007A3024" w:rsidR="007A3024" w:rsidRPr="00D35893">
      <w:pPr>
        <w:spacing w:lineRule="auto" w:line="288"/>
        <w:ind w:left="1080"/>
        <w:jc w:val="both"/>
        <w:rPr>
          <w:rFonts w:cs="Arial" w:hAnsi="Arial" w:ascii="Arial"/>
          <w:b/>
          <w:sz w:val="22"/>
          <w:szCs w:val="22"/>
        </w:rPr>
      </w:pPr>
    </w:p>
    <w:p w:rsidRDefault="00DD4B03" w:rsidP="00296B59" w:rsidR="00641BA5" w:rsidRPr="00D35893">
      <w:pPr>
        <w:spacing w:lineRule="auto" w:line="288"/>
        <w:jc w:val="both"/>
        <w:rPr>
          <w:rFonts w:cs="Arial" w:hAnsi="Arial" w:ascii="Arial"/>
          <w:sz w:val="22"/>
          <w:szCs w:val="22"/>
        </w:rPr>
      </w:pPr>
      <w:r>
        <w:rPr>
          <w:rFonts w:cs="Arial" w:hAnsi="Arial" w:ascii="Arial"/>
          <w:sz w:val="22"/>
          <w:szCs w:val="22"/>
        </w:rPr>
        <w:t>P</w:t>
      </w:r>
      <w:r w:rsidR="00E12EB3" w:rsidRPr="00D35893">
        <w:rPr>
          <w:rFonts w:cs="Arial" w:hAnsi="Arial" w:ascii="Arial"/>
          <w:sz w:val="22"/>
          <w:szCs w:val="22"/>
        </w:rPr>
        <w:t>otvrđuje se postojanje uvjeta</w:t>
      </w:r>
      <w:r>
        <w:rPr>
          <w:rFonts w:cs="Arial" w:hAnsi="Arial" w:ascii="Arial"/>
          <w:sz w:val="22"/>
          <w:szCs w:val="22"/>
        </w:rPr>
        <w:t xml:space="preserve"> </w:t>
      </w:r>
      <w:r w:rsidR="007A62B3">
        <w:rPr>
          <w:rFonts w:cs="Arial" w:hAnsi="Arial" w:ascii="Arial"/>
          <w:sz w:val="22"/>
          <w:szCs w:val="22"/>
        </w:rPr>
        <w:t>i to</w:t>
      </w:r>
      <w:r w:rsidR="00E12EB3" w:rsidRPr="00D35893">
        <w:rPr>
          <w:rFonts w:cs="Arial" w:hAnsi="Arial" w:ascii="Arial"/>
          <w:sz w:val="22"/>
          <w:szCs w:val="22"/>
        </w:rPr>
        <w:t xml:space="preserve"> nesposobnosti za plaćanje nad predloženim dužnikom TD </w:t>
      </w:r>
      <w:r w:rsidR="00E705A2">
        <w:rPr>
          <w:rFonts w:cs="Arial" w:hAnsi="Arial" w:ascii="Arial"/>
          <w:sz w:val="22"/>
          <w:szCs w:val="22"/>
        </w:rPr>
        <w:t>SREBRNA KUNA j.</w:t>
      </w:r>
      <w:r w:rsidR="00F70591">
        <w:rPr>
          <w:rFonts w:cs="Arial" w:hAnsi="Arial" w:ascii="Arial"/>
          <w:sz w:val="22"/>
          <w:szCs w:val="22"/>
        </w:rPr>
        <w:t>d.o.o.</w:t>
      </w:r>
      <w:r w:rsidR="006E19DC" w:rsidRPr="00D35893">
        <w:rPr>
          <w:rFonts w:cs="Arial" w:hAnsi="Arial" w:ascii="Arial"/>
          <w:sz w:val="22"/>
          <w:szCs w:val="22"/>
        </w:rPr>
        <w:t xml:space="preserve">, </w:t>
      </w:r>
      <w:r w:rsidR="00E705A2">
        <w:rPr>
          <w:rFonts w:cs="Arial" w:hAnsi="Arial" w:ascii="Arial"/>
          <w:sz w:val="22"/>
          <w:szCs w:val="22"/>
        </w:rPr>
        <w:t>A.</w:t>
      </w:r>
      <w:r w:rsidR="005F1CD7">
        <w:rPr>
          <w:rFonts w:cs="Arial" w:hAnsi="Arial" w:ascii="Arial"/>
          <w:sz w:val="22"/>
          <w:szCs w:val="22"/>
        </w:rPr>
        <w:t xml:space="preserve"> </w:t>
      </w:r>
      <w:r w:rsidR="00E705A2">
        <w:rPr>
          <w:rFonts w:cs="Arial" w:hAnsi="Arial" w:ascii="Arial"/>
          <w:sz w:val="22"/>
          <w:szCs w:val="22"/>
        </w:rPr>
        <w:t>Hebranga 25, Sisak,</w:t>
      </w:r>
      <w:r w:rsidR="006E19DC" w:rsidRPr="00D35893">
        <w:rPr>
          <w:rFonts w:cs="Arial" w:hAnsi="Arial" w:ascii="Arial"/>
          <w:sz w:val="22"/>
          <w:szCs w:val="22"/>
        </w:rPr>
        <w:t xml:space="preserve"> OIB: </w:t>
      </w:r>
      <w:r w:rsidR="00E705A2">
        <w:rPr>
          <w:rFonts w:cs="Arial" w:hAnsi="Arial" w:ascii="Arial"/>
          <w:sz w:val="22"/>
          <w:szCs w:val="22"/>
        </w:rPr>
        <w:t>12310137112</w:t>
      </w:r>
      <w:r w:rsidR="004D7C3B" w:rsidRPr="00D35893">
        <w:rPr>
          <w:rFonts w:cs="Arial" w:hAnsi="Arial" w:ascii="Arial"/>
          <w:sz w:val="22"/>
          <w:szCs w:val="22"/>
        </w:rPr>
        <w:t>.</w:t>
      </w:r>
    </w:p>
    <w:p w:rsidRDefault="00DD4B03" w:rsidP="00DD4B03" w:rsidR="00DD4B03" w:rsidRPr="00DD4B03">
      <w:pPr>
        <w:spacing w:lineRule="auto" w:line="288"/>
        <w:jc w:val="both"/>
        <w:rPr>
          <w:rFonts w:cs="Arial" w:hAnsi="Arial" w:ascii="Arial"/>
          <w:sz w:val="22"/>
          <w:szCs w:val="22"/>
        </w:rPr>
      </w:pPr>
    </w:p>
    <w:p w:rsidRDefault="00DD4B03" w:rsidP="008E11ED" w:rsidR="008E11ED" w:rsidRPr="00D35893">
      <w:pPr>
        <w:spacing w:lineRule="auto" w:line="288"/>
        <w:jc w:val="both"/>
        <w:rPr>
          <w:rFonts w:cs="Arial" w:hAnsi="Arial" w:ascii="Arial"/>
          <w:sz w:val="22"/>
          <w:szCs w:val="22"/>
        </w:rPr>
      </w:pPr>
      <w:r w:rsidRPr="00DD4B03">
        <w:rPr>
          <w:rFonts w:cs="Arial" w:hAnsi="Arial" w:ascii="Arial"/>
          <w:sz w:val="22"/>
          <w:szCs w:val="22"/>
        </w:rPr>
        <w:t xml:space="preserve">Slijedom navedenog, utvrđeno je da </w:t>
      </w:r>
      <w:r>
        <w:rPr>
          <w:rFonts w:cs="Arial" w:hAnsi="Arial" w:ascii="Arial"/>
          <w:sz w:val="22"/>
          <w:szCs w:val="22"/>
        </w:rPr>
        <w:t xml:space="preserve">je </w:t>
      </w:r>
      <w:r w:rsidRPr="00DD4B03">
        <w:rPr>
          <w:rFonts w:cs="Arial" w:hAnsi="Arial" w:ascii="Arial"/>
          <w:sz w:val="22"/>
          <w:szCs w:val="22"/>
        </w:rPr>
        <w:t xml:space="preserve">predloženi dužnik </w:t>
      </w:r>
      <w:r>
        <w:rPr>
          <w:rFonts w:cs="Arial" w:hAnsi="Arial" w:ascii="Arial"/>
          <w:sz w:val="22"/>
          <w:szCs w:val="22"/>
        </w:rPr>
        <w:t xml:space="preserve">posljednje izvješće javno objavio za 2013. godinu, odnosno </w:t>
      </w:r>
      <w:r w:rsidRPr="00DD4B03">
        <w:rPr>
          <w:rFonts w:cs="Arial" w:hAnsi="Arial" w:ascii="Arial"/>
          <w:sz w:val="22"/>
          <w:szCs w:val="22"/>
        </w:rPr>
        <w:t>za razdoblje od 01.01.201</w:t>
      </w:r>
      <w:r>
        <w:rPr>
          <w:rFonts w:cs="Arial" w:hAnsi="Arial" w:ascii="Arial"/>
          <w:sz w:val="22"/>
          <w:szCs w:val="22"/>
        </w:rPr>
        <w:t>4</w:t>
      </w:r>
      <w:r w:rsidRPr="00DD4B03">
        <w:rPr>
          <w:rFonts w:cs="Arial" w:hAnsi="Arial" w:ascii="Arial"/>
          <w:sz w:val="22"/>
          <w:szCs w:val="22"/>
        </w:rPr>
        <w:t>. godine pa nadalje poslovanje nije organizirao sukladno računovodstvenim i poreznim propisima, te  nije  moguće utvrditi da li dužnik raspolaže imovinom koja bi ušla u stečajnu masu i koja bi bila dostatna za podmirenje ovog prethodnog kao i stečajnog postupka</w:t>
      </w:r>
      <w:r w:rsidR="00587314">
        <w:rPr>
          <w:rFonts w:cs="Arial" w:hAnsi="Arial" w:ascii="Arial"/>
          <w:sz w:val="22"/>
          <w:szCs w:val="22"/>
        </w:rPr>
        <w:t>, te o</w:t>
      </w:r>
      <w:r w:rsidRPr="00DD4B03">
        <w:rPr>
          <w:rFonts w:cs="Arial" w:hAnsi="Arial" w:ascii="Arial"/>
          <w:sz w:val="22"/>
          <w:szCs w:val="22"/>
        </w:rPr>
        <w:t xml:space="preserve">bzirom na trajnu blokadu računa od </w:t>
      </w:r>
      <w:r>
        <w:rPr>
          <w:rFonts w:cs="Arial" w:hAnsi="Arial" w:ascii="Arial"/>
          <w:sz w:val="22"/>
          <w:szCs w:val="22"/>
        </w:rPr>
        <w:t xml:space="preserve">1196 </w:t>
      </w:r>
      <w:r w:rsidRPr="00DD4B03">
        <w:rPr>
          <w:rFonts w:cs="Arial" w:hAnsi="Arial" w:ascii="Arial"/>
          <w:sz w:val="22"/>
          <w:szCs w:val="22"/>
        </w:rPr>
        <w:t xml:space="preserve">dana,  </w:t>
      </w:r>
      <w:r w:rsidR="008E11ED" w:rsidRPr="00D35893">
        <w:rPr>
          <w:rFonts w:cs="Arial" w:hAnsi="Arial" w:ascii="Arial"/>
          <w:sz w:val="22"/>
          <w:szCs w:val="22"/>
        </w:rPr>
        <w:t>predlaže</w:t>
      </w:r>
      <w:r w:rsidR="00762CF2">
        <w:rPr>
          <w:rFonts w:cs="Arial" w:hAnsi="Arial" w:ascii="Arial"/>
          <w:sz w:val="22"/>
          <w:szCs w:val="22"/>
        </w:rPr>
        <w:t xml:space="preserve"> se</w:t>
      </w:r>
      <w:r w:rsidR="008E11ED" w:rsidRPr="00D35893">
        <w:rPr>
          <w:rFonts w:cs="Arial" w:hAnsi="Arial" w:ascii="Arial"/>
          <w:sz w:val="22"/>
          <w:szCs w:val="22"/>
        </w:rPr>
        <w:t xml:space="preserve"> da se donese Rješenje o otvaranju i zaključenju stečajnog postupka sukladno odredbama čl. 286. – 292. Stečajnog zakona.  </w:t>
      </w:r>
    </w:p>
    <w:p w:rsidRDefault="00250AE3" w:rsidP="004466CB" w:rsidR="00250AE3" w:rsidRPr="00D35893">
      <w:pPr>
        <w:spacing w:lineRule="auto" w:line="288"/>
        <w:jc w:val="both"/>
        <w:rPr>
          <w:rFonts w:cs="Arial" w:hAnsi="Arial" w:ascii="Arial"/>
          <w:sz w:val="22"/>
          <w:szCs w:val="22"/>
        </w:rPr>
      </w:pPr>
    </w:p>
    <w:p w:rsidRDefault="00F70591" w:rsidP="00E12EB3" w:rsidR="00E12EB3" w:rsidRPr="00D35893">
      <w:pPr>
        <w:spacing w:lineRule="auto" w:line="288"/>
        <w:jc w:val="both"/>
        <w:rPr>
          <w:rFonts w:cs="Arial" w:hAnsi="Arial" w:ascii="Arial"/>
          <w:sz w:val="22"/>
          <w:szCs w:val="22"/>
        </w:rPr>
      </w:pPr>
      <w:r>
        <w:rPr>
          <w:rFonts w:cs="Arial" w:hAnsi="Arial" w:ascii="Arial"/>
          <w:sz w:val="22"/>
          <w:szCs w:val="22"/>
        </w:rPr>
        <w:t>Jalkovec</w:t>
      </w:r>
      <w:r w:rsidR="001B53E0" w:rsidRPr="00D35893">
        <w:rPr>
          <w:rFonts w:cs="Arial" w:hAnsi="Arial" w:ascii="Arial"/>
          <w:sz w:val="22"/>
          <w:szCs w:val="22"/>
        </w:rPr>
        <w:t>,</w:t>
      </w:r>
      <w:r w:rsidR="00E12EB3" w:rsidRPr="00D35893">
        <w:rPr>
          <w:rFonts w:cs="Arial" w:hAnsi="Arial" w:ascii="Arial"/>
          <w:sz w:val="22"/>
          <w:szCs w:val="22"/>
        </w:rPr>
        <w:t xml:space="preserve"> </w:t>
      </w:r>
      <w:r w:rsidR="00E705A2">
        <w:rPr>
          <w:rFonts w:cs="Arial" w:hAnsi="Arial" w:ascii="Arial"/>
          <w:sz w:val="22"/>
          <w:szCs w:val="22"/>
        </w:rPr>
        <w:t>14.03.</w:t>
      </w:r>
      <w:r>
        <w:rPr>
          <w:rFonts w:cs="Arial" w:hAnsi="Arial" w:ascii="Arial"/>
          <w:sz w:val="22"/>
          <w:szCs w:val="22"/>
        </w:rPr>
        <w:t>2017</w:t>
      </w:r>
      <w:r w:rsidR="00E12EB3" w:rsidRPr="00D35893">
        <w:rPr>
          <w:rFonts w:cs="Arial" w:hAnsi="Arial" w:ascii="Arial"/>
          <w:sz w:val="22"/>
          <w:szCs w:val="22"/>
        </w:rPr>
        <w:t>.</w:t>
      </w:r>
      <w:r w:rsidR="00E12EB3" w:rsidRPr="00D35893">
        <w:rPr>
          <w:rFonts w:cs="Arial" w:hAnsi="Arial" w:ascii="Arial"/>
          <w:sz w:val="22"/>
          <w:szCs w:val="22"/>
        </w:rPr>
        <w:tab/>
      </w:r>
      <w:r w:rsidR="00E12EB3" w:rsidRPr="00D35893">
        <w:rPr>
          <w:rFonts w:cs="Arial" w:hAnsi="Arial" w:ascii="Arial"/>
          <w:sz w:val="22"/>
          <w:szCs w:val="22"/>
        </w:rPr>
        <w:tab/>
      </w:r>
      <w:r w:rsidR="00641BA5" w:rsidRPr="00D35893">
        <w:rPr>
          <w:rFonts w:cs="Arial" w:hAnsi="Arial" w:ascii="Arial"/>
          <w:sz w:val="22"/>
          <w:szCs w:val="22"/>
        </w:rPr>
        <w:tab/>
      </w:r>
      <w:r w:rsidR="00641BA5" w:rsidRPr="00D35893">
        <w:rPr>
          <w:rFonts w:cs="Arial" w:hAnsi="Arial" w:ascii="Arial"/>
          <w:sz w:val="22"/>
          <w:szCs w:val="22"/>
        </w:rPr>
        <w:tab/>
      </w:r>
      <w:r w:rsidR="00E12EB3" w:rsidRPr="00D35893">
        <w:rPr>
          <w:rFonts w:cs="Arial" w:hAnsi="Arial" w:ascii="Arial"/>
          <w:sz w:val="22"/>
          <w:szCs w:val="22"/>
        </w:rPr>
        <w:t xml:space="preserve">    Privremeni stečajni upravitelj</w:t>
      </w:r>
      <w:r w:rsidR="00E12EB3" w:rsidRPr="00D35893">
        <w:rPr>
          <w:rFonts w:cs="Arial" w:hAnsi="Arial" w:ascii="Arial"/>
          <w:sz w:val="22"/>
          <w:szCs w:val="22"/>
        </w:rPr>
        <w:tab/>
      </w:r>
    </w:p>
    <w:p w:rsidRDefault="001B53E0" w:rsidP="00F70591" w:rsidR="00924BBA" w:rsidRPr="00D35893">
      <w:pPr>
        <w:spacing w:lineRule="auto" w:line="288"/>
        <w:ind w:firstLine="708" w:left="4248"/>
        <w:jc w:val="both"/>
        <w:rPr>
          <w:rFonts w:cs="Arial" w:hAnsi="Arial" w:ascii="Arial"/>
          <w:b/>
          <w:sz w:val="22"/>
          <w:szCs w:val="22"/>
        </w:rPr>
      </w:pPr>
      <w:r w:rsidRPr="00D35893">
        <w:rPr>
          <w:rFonts w:cs="Arial" w:hAnsi="Arial" w:ascii="Arial"/>
          <w:sz w:val="22"/>
          <w:szCs w:val="22"/>
        </w:rPr>
        <w:t xml:space="preserve">    Anđelko Stankus</w:t>
      </w:r>
    </w:p>
    <w:sectPr w:rsidSect="00563A6E" w:rsidR="00924BBA" w:rsidRPr="00D35893">
      <w:headerReference w:type="default" r:id="rId10"/>
      <w:footerReference w:type="default" r:id="rId11"/>
      <w:pgSz w:h="16838" w:w="11906"/>
      <w:pgMar w:gutter="0" w:footer="709" w:header="709" w:left="1418" w:bottom="1134" w:right="1418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01FC" w:rsidR="00A401FC">
      <w:r>
        <w:separator/>
      </w:r>
    </w:p>
  </w:endnote>
  <w:endnote w:id="0" w:type="continuationSeparator">
    <w:p w:rsidRDefault="00A401FC" w:rsidR="00A401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2F17" w:rsidP="00942F17" w:rsidR="00942F17" w:rsidRPr="005F275D">
    <w:pPr>
      <w:pStyle w:val="Podnoje"/>
      <w:pBdr>
        <w:top w:space="1" w:sz="4" w:color="auto" w:val="single"/>
      </w:pBdr>
      <w:jc w:val="center"/>
      <w:rPr>
        <w:rFonts w:cs="Arial" w:hAnsi="Arial" w:ascii="Arial"/>
        <w:b/>
        <w:sz w:val="16"/>
        <w:szCs w:val="16"/>
      </w:rPr>
    </w:pPr>
    <w:r w:rsidRPr="005F275D">
      <w:rPr>
        <w:rFonts w:cs="Arial" w:hAnsi="Arial" w:ascii="Arial"/>
        <w:b/>
        <w:sz w:val="16"/>
        <w:szCs w:val="16"/>
      </w:rPr>
      <w:fldChar w:fldCharType="begin"/>
    </w:r>
    <w:r w:rsidRPr="005F275D">
      <w:rPr>
        <w:rFonts w:cs="Arial" w:hAnsi="Arial" w:ascii="Arial"/>
        <w:b/>
        <w:sz w:val="16"/>
        <w:szCs w:val="16"/>
      </w:rPr>
      <w:instrText>PAGE   \* MERGEFORMAT</w:instrText>
    </w:r>
    <w:r w:rsidRPr="005F275D">
      <w:rPr>
        <w:rFonts w:cs="Arial" w:hAnsi="Arial" w:ascii="Arial"/>
        <w:b/>
        <w:sz w:val="16"/>
        <w:szCs w:val="16"/>
      </w:rPr>
      <w:fldChar w:fldCharType="separate"/>
    </w:r>
    <w:r w:rsidR="004C76A3">
      <w:rPr>
        <w:rFonts w:cs="Arial" w:hAnsi="Arial" w:ascii="Arial"/>
        <w:b/>
        <w:noProof/>
        <w:sz w:val="16"/>
        <w:szCs w:val="16"/>
      </w:rPr>
      <w:t>1</w:t>
    </w:r>
    <w:r w:rsidRPr="005F275D">
      <w:rPr>
        <w:rFonts w:cs="Arial" w:hAnsi="Arial" w:ascii="Arial"/>
        <w:b/>
        <w:sz w:val="16"/>
        <w:szCs w:val="16"/>
      </w:rPr>
      <w:fldChar w:fldCharType="end"/>
    </w:r>
    <w:r w:rsidRPr="005F275D">
      <w:rPr>
        <w:rFonts w:cs="Arial" w:hAnsi="Arial" w:ascii="Arial"/>
        <w:b/>
        <w:sz w:val="16"/>
        <w:szCs w:val="16"/>
      </w:rPr>
      <w:t>.</w:t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01FC" w:rsidR="00A401FC">
      <w:r>
        <w:separator/>
      </w:r>
    </w:p>
  </w:footnote>
  <w:footnote w:id="0" w:type="continuationSeparator">
    <w:p w:rsidRDefault="00A401FC" w:rsidR="00A401F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4FEB" w:rsidP="00942F17" w:rsidR="00942F17" w:rsidRPr="00D35893">
    <w:pPr>
      <w:pBdr>
        <w:bottom w:space="1" w:sz="4" w:color="auto" w:val="single"/>
      </w:pBdr>
      <w:spacing w:lineRule="auto" w:line="288"/>
      <w:jc w:val="center"/>
      <w:rPr>
        <w:rFonts w:cs="Arial" w:hAnsi="Arial" w:ascii="Arial"/>
        <w:b/>
        <w:sz w:val="22"/>
        <w:szCs w:val="22"/>
      </w:rPr>
    </w:pPr>
    <w:r w:rsidRPr="00D35893">
      <w:rPr>
        <w:rFonts w:cs="Arial" w:hAnsi="Arial" w:ascii="Arial"/>
        <w:b/>
        <w:sz w:val="22"/>
        <w:szCs w:val="22"/>
      </w:rPr>
      <w:t>ANĐELKO STANKUS</w:t>
    </w:r>
    <w:r w:rsidR="00490ED4" w:rsidRPr="00D35893">
      <w:rPr>
        <w:rFonts w:cs="Arial" w:hAnsi="Arial" w:ascii="Arial"/>
        <w:b/>
        <w:sz w:val="22"/>
        <w:szCs w:val="22"/>
      </w:rPr>
      <w:t>, p</w:t>
    </w:r>
    <w:r w:rsidR="00942F17" w:rsidRPr="00D35893">
      <w:rPr>
        <w:rFonts w:cs="Arial" w:hAnsi="Arial" w:ascii="Arial"/>
        <w:b/>
        <w:sz w:val="22"/>
        <w:szCs w:val="22"/>
      </w:rPr>
      <w:t xml:space="preserve">rivremeni stečajni upravitelj </w:t>
    </w:r>
  </w:p>
  <w:p w:rsidRDefault="00942F17" w:rsidP="00942F17" w:rsidR="00942F17" w:rsidRPr="00D35893">
    <w:pPr>
      <w:pBdr>
        <w:bottom w:space="1" w:sz="4" w:color="auto" w:val="single"/>
      </w:pBdr>
      <w:spacing w:lineRule="auto" w:line="288"/>
      <w:jc w:val="center"/>
      <w:rPr>
        <w:rFonts w:cs="Arial" w:hAnsi="Arial" w:ascii="Arial"/>
        <w:b/>
        <w:sz w:val="22"/>
        <w:szCs w:val="22"/>
      </w:rPr>
    </w:pPr>
    <w:r w:rsidRPr="00D35893">
      <w:rPr>
        <w:rFonts w:cs="Arial" w:hAnsi="Arial" w:ascii="Arial"/>
        <w:b/>
        <w:sz w:val="22"/>
        <w:szCs w:val="22"/>
      </w:rPr>
      <w:t xml:space="preserve">predloženog dužnika TD </w:t>
    </w:r>
    <w:r w:rsidR="004C0175">
      <w:rPr>
        <w:rFonts w:cs="Arial" w:hAnsi="Arial" w:ascii="Arial"/>
        <w:b/>
        <w:sz w:val="22"/>
        <w:szCs w:val="22"/>
      </w:rPr>
      <w:t>SREBRNA KUNA j.</w:t>
    </w:r>
    <w:r w:rsidRPr="00D35893">
      <w:rPr>
        <w:rFonts w:cs="Arial" w:hAnsi="Arial" w:ascii="Arial"/>
        <w:b/>
        <w:sz w:val="22"/>
        <w:szCs w:val="22"/>
      </w:rPr>
      <w:t>d.o.o.</w:t>
    </w:r>
  </w:p>
  <w:p w:rsidRDefault="004C0175" w:rsidP="00942F17" w:rsidR="00942F17" w:rsidRPr="00D35893">
    <w:pPr>
      <w:pBdr>
        <w:bottom w:space="1" w:sz="4" w:color="auto" w:val="single"/>
      </w:pBdr>
      <w:spacing w:lineRule="auto" w:line="288"/>
      <w:jc w:val="center"/>
      <w:rPr>
        <w:rFonts w:cs="Arial" w:hAnsi="Arial" w:ascii="Arial"/>
        <w:sz w:val="22"/>
        <w:szCs w:val="22"/>
      </w:rPr>
    </w:pPr>
    <w:r>
      <w:rPr>
        <w:rFonts w:cs="Arial" w:hAnsi="Arial" w:ascii="Arial"/>
        <w:sz w:val="22"/>
        <w:szCs w:val="22"/>
      </w:rPr>
      <w:t>Andrije Hebranga 25</w:t>
    </w:r>
    <w:r w:rsidR="00D832E7">
      <w:rPr>
        <w:rFonts w:cs="Arial" w:hAnsi="Arial" w:ascii="Arial"/>
        <w:sz w:val="22"/>
        <w:szCs w:val="22"/>
      </w:rPr>
      <w:t>,</w:t>
    </w:r>
    <w:r w:rsidR="00490ED4" w:rsidRPr="00D35893">
      <w:rPr>
        <w:rFonts w:cs="Arial" w:hAnsi="Arial" w:ascii="Arial"/>
        <w:sz w:val="22"/>
        <w:szCs w:val="22"/>
      </w:rPr>
      <w:t xml:space="preserve"> </w:t>
    </w:r>
    <w:r w:rsidR="00E705A2">
      <w:rPr>
        <w:rFonts w:cs="Arial" w:hAnsi="Arial" w:ascii="Arial"/>
        <w:sz w:val="22"/>
        <w:szCs w:val="22"/>
      </w:rPr>
      <w:t xml:space="preserve">Sisak, </w:t>
    </w:r>
    <w:r w:rsidR="00942F17" w:rsidRPr="00D35893">
      <w:rPr>
        <w:rFonts w:cs="Arial" w:hAnsi="Arial" w:ascii="Arial"/>
        <w:sz w:val="22"/>
        <w:szCs w:val="22"/>
      </w:rPr>
      <w:t xml:space="preserve">OIB: </w:t>
    </w:r>
    <w:r>
      <w:rPr>
        <w:rFonts w:cs="Arial" w:hAnsi="Arial" w:ascii="Arial"/>
        <w:sz w:val="22"/>
        <w:szCs w:val="22"/>
      </w:rPr>
      <w:t>12310137112</w:t>
    </w:r>
    <w:r w:rsidR="00ED04D2" w:rsidRPr="00D35893">
      <w:rPr>
        <w:rFonts w:cs="Arial" w:hAnsi="Arial" w:ascii="Arial"/>
        <w:sz w:val="22"/>
        <w:szCs w:val="22"/>
      </w:rPr>
      <w:t>, St-</w:t>
    </w:r>
    <w:r>
      <w:rPr>
        <w:rFonts w:cs="Arial" w:hAnsi="Arial" w:ascii="Arial"/>
        <w:sz w:val="22"/>
        <w:szCs w:val="22"/>
      </w:rPr>
      <w:t>2191/16</w:t>
    </w:r>
  </w:p>
  <w:p w:rsidRDefault="00942F17" w:rsidR="00942F1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1E5454"/>
    <w:multiLevelType w:val="hybridMultilevel"/>
    <w:tmpl w:val="BFF46C1C"/>
    <w:lvl w:tplc="15CA5E14" w:ilvl="0">
      <w:start w:val="74"/>
      <w:numFmt w:val="bullet"/>
      <w:lvlText w:val=""/>
      <w:lvlJc w:val="left"/>
      <w:pPr>
        <w:ind w:hanging="360" w:left="720"/>
      </w:pPr>
      <w:rPr>
        <w:rFonts w:cs="Tahoma" w:eastAsia="Times New Roman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8C0527B"/>
    <w:multiLevelType w:val="hybridMultilevel"/>
    <w:tmpl w:val="0100BFC6"/>
    <w:lvl w:tplc="15CA5E14" w:ilvl="0">
      <w:start w:val="74"/>
      <w:numFmt w:val="bullet"/>
      <w:lvlText w:val=""/>
      <w:lvlJc w:val="left"/>
      <w:pPr>
        <w:ind w:hanging="360" w:left="1637"/>
      </w:pPr>
      <w:rPr>
        <w:rFonts w:cs="Tahoma" w:eastAsia="Times New Roman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57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77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97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517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237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57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77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97"/>
      </w:pPr>
      <w:rPr>
        <w:rFonts w:hAnsi="Wingdings" w:ascii="Wingdings" w:hint="default"/>
      </w:rPr>
    </w:lvl>
  </w:abstractNum>
  <w:abstractNum w:abstractNumId="2">
    <w:nsid w:val="0FC476A6"/>
    <w:multiLevelType w:val="hybridMultilevel"/>
    <w:tmpl w:val="2FC4D108"/>
    <w:lvl w:tplc="041A0003" w:ilvl="0">
      <w:start w:val="1"/>
      <w:numFmt w:val="bullet"/>
      <w:lvlText w:val="o"/>
      <w:lvlJc w:val="left"/>
      <w:pPr>
        <w:ind w:hanging="360" w:left="1211"/>
      </w:pPr>
      <w:rPr>
        <w:rFonts w:cs="Courier New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93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65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7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9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1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53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25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71"/>
      </w:pPr>
      <w:rPr>
        <w:rFonts w:hAnsi="Wingdings" w:ascii="Wingdings" w:hint="default"/>
      </w:rPr>
    </w:lvl>
  </w:abstractNum>
  <w:abstractNum w:abstractNumId="3">
    <w:nsid w:val="0FF6726A"/>
    <w:multiLevelType w:val="hybridMultilevel"/>
    <w:tmpl w:val="593EF968"/>
    <w:lvl w:tplc="BC4C5158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1D83F22"/>
    <w:multiLevelType w:val="hybridMultilevel"/>
    <w:tmpl w:val="6B6EBDC0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15CA5E14" w:ilvl="1">
      <w:start w:val="74"/>
      <w:numFmt w:val="bullet"/>
      <w:lvlText w:val=""/>
      <w:lvlJc w:val="left"/>
      <w:pPr>
        <w:ind w:hanging="360" w:left="928"/>
      </w:pPr>
      <w:rPr>
        <w:rFonts w:cs="Tahoma" w:eastAsia="Times New Roman" w:hAnsi="Symbol" w:ascii="Symbol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2B603AD"/>
    <w:multiLevelType w:val="hybridMultilevel"/>
    <w:tmpl w:val="68A4CB8C"/>
    <w:lvl w:tplc="15CA5E14" w:ilvl="0">
      <w:start w:val="74"/>
      <w:numFmt w:val="bullet"/>
      <w:lvlText w:val=""/>
      <w:lvlJc w:val="left"/>
      <w:pPr>
        <w:ind w:hanging="360" w:left="785"/>
      </w:pPr>
      <w:rPr>
        <w:rFonts w:cs="Tahoma" w:eastAsia="Times New Roman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5"/>
      </w:pPr>
      <w:rPr>
        <w:rFonts w:hAnsi="Wingdings" w:ascii="Wingdings" w:hint="default"/>
      </w:rPr>
    </w:lvl>
  </w:abstractNum>
  <w:abstractNum w:abstractNumId="6">
    <w:nsid w:val="1AE44A83"/>
    <w:multiLevelType w:val="hybridMultilevel"/>
    <w:tmpl w:val="AF666C2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E8D3BD6"/>
    <w:multiLevelType w:val="hybridMultilevel"/>
    <w:tmpl w:val="A43AB522"/>
    <w:lvl w:tplc="15CA5E14" w:ilvl="0">
      <w:start w:val="74"/>
      <w:numFmt w:val="bullet"/>
      <w:lvlText w:val=""/>
      <w:lvlJc w:val="left"/>
      <w:pPr>
        <w:ind w:hanging="360" w:left="785"/>
      </w:pPr>
      <w:rPr>
        <w:rFonts w:cs="Tahoma" w:eastAsia="Times New Roman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5"/>
      </w:pPr>
      <w:rPr>
        <w:rFonts w:hAnsi="Wingdings" w:ascii="Wingdings" w:hint="default"/>
      </w:rPr>
    </w:lvl>
  </w:abstractNum>
  <w:abstractNum w:abstractNumId="8">
    <w:nsid w:val="3A3A7C8A"/>
    <w:multiLevelType w:val="hybridMultilevel"/>
    <w:tmpl w:val="349A6208"/>
    <w:lvl w:tplc="15CA5E14" w:ilvl="0">
      <w:start w:val="74"/>
      <w:numFmt w:val="bullet"/>
      <w:lvlText w:val=""/>
      <w:lvlJc w:val="left"/>
      <w:pPr>
        <w:ind w:hanging="360" w:left="720"/>
      </w:pPr>
      <w:rPr>
        <w:rFonts w:cs="Tahoma" w:eastAsia="Times New Roman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40885E13"/>
    <w:multiLevelType w:val="hybridMultilevel"/>
    <w:tmpl w:val="91EEC3C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2463987"/>
    <w:multiLevelType w:val="hybridMultilevel"/>
    <w:tmpl w:val="6C00C908"/>
    <w:lvl w:tplc="041A0003" w:ilvl="0">
      <w:start w:val="1"/>
      <w:numFmt w:val="bullet"/>
      <w:lvlText w:val="o"/>
      <w:lvlJc w:val="left"/>
      <w:pPr>
        <w:ind w:hanging="360" w:left="720"/>
      </w:pPr>
      <w:rPr>
        <w:rFonts w:cs="Courier New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DFA2583"/>
    <w:multiLevelType w:val="hybridMultilevel"/>
    <w:tmpl w:val="D9181876"/>
    <w:lvl w:tplc="271806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E7936E2"/>
    <w:multiLevelType w:val="hybridMultilevel"/>
    <w:tmpl w:val="5816A748"/>
    <w:lvl w:tplc="041A000B" w:ilvl="0">
      <w:start w:val="1"/>
      <w:numFmt w:val="bullet"/>
      <w:lvlText w:val=""/>
      <w:lvlJc w:val="left"/>
      <w:pPr>
        <w:ind w:hanging="360" w:left="720"/>
      </w:pPr>
      <w:rPr>
        <w:rFonts w:hAnsi="Wingdings" w:ascii="Wingdings" w:hint="default"/>
      </w:rPr>
    </w:lvl>
    <w:lvl w:tplc="5C081730" w:ilvl="1">
      <w:numFmt w:val="bullet"/>
      <w:lvlText w:val="-"/>
      <w:lvlJc w:val="left"/>
      <w:pPr>
        <w:ind w:hanging="360" w:left="1440"/>
      </w:pPr>
      <w:rPr>
        <w:rFonts w:cs="Arial" w:eastAsia="Times New Roman" w:hAnsi="Arial" w:ascii="Arial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2151A6C"/>
    <w:multiLevelType w:val="hybridMultilevel"/>
    <w:tmpl w:val="A1D27982"/>
    <w:lvl w:tplc="041A0003" w:ilvl="0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4">
    <w:nsid w:val="62971602"/>
    <w:multiLevelType w:val="hybridMultilevel"/>
    <w:tmpl w:val="9222C656"/>
    <w:lvl w:tplc="1E84F856" w:ilvl="0">
      <w:start w:val="1"/>
      <w:numFmt w:val="bullet"/>
      <w:lvlText w:val="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5">
    <w:nsid w:val="6B444B09"/>
    <w:multiLevelType w:val="hybridMultilevel"/>
    <w:tmpl w:val="CF9AF038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70D734FB"/>
    <w:multiLevelType w:val="hybridMultilevel"/>
    <w:tmpl w:val="24F4F030"/>
    <w:lvl w:tplc="041A000B" w:ilvl="0">
      <w:start w:val="1"/>
      <w:numFmt w:val="bullet"/>
      <w:lvlText w:val=""/>
      <w:lvlJc w:val="left"/>
      <w:pPr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71BA2BD2"/>
    <w:multiLevelType w:val="hybridMultilevel"/>
    <w:tmpl w:val="B4280C58"/>
    <w:lvl w:tplc="041A000B" w:ilvl="0">
      <w:start w:val="1"/>
      <w:numFmt w:val="bullet"/>
      <w:lvlText w:val=""/>
      <w:lvlJc w:val="left"/>
      <w:pPr>
        <w:tabs>
          <w:tab w:pos="360" w:val="num"/>
        </w:tabs>
        <w:ind w:hanging="360" w:left="36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abstractNum w:abstractNumId="18">
    <w:nsid w:val="7BDA2542"/>
    <w:multiLevelType w:val="hybridMultilevel"/>
    <w:tmpl w:val="53CADE0C"/>
    <w:lvl w:tplc="041A000B" w:ilvl="0">
      <w:start w:val="1"/>
      <w:numFmt w:val="bullet"/>
      <w:lvlText w:val=""/>
      <w:lvlJc w:val="left"/>
      <w:pPr>
        <w:ind w:hanging="360" w:left="360"/>
      </w:pPr>
      <w:rPr>
        <w:rFonts w:hAnsi="Wingdings" w:ascii="Wingdings" w:hint="default"/>
      </w:rPr>
    </w:lvl>
    <w:lvl w:tplc="15CA5E14" w:ilvl="1">
      <w:start w:val="74"/>
      <w:numFmt w:val="bullet"/>
      <w:lvlText w:val=""/>
      <w:lvlJc w:val="left"/>
      <w:pPr>
        <w:ind w:hanging="690" w:left="1410"/>
      </w:pPr>
      <w:rPr>
        <w:rFonts w:cs="Tahoma" w:eastAsia="Times New Roman" w:hAnsi="Symbol" w:ascii="Symbol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19">
    <w:nsid w:val="7FCD3E98"/>
    <w:multiLevelType w:val="hybridMultilevel"/>
    <w:tmpl w:val="2DB047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7"/>
  </w:num>
  <w:num w:numId="2">
    <w:abstractNumId w:val="18"/>
  </w:num>
  <w:num w:numId="3">
    <w:abstractNumId w:val="11"/>
  </w:num>
  <w:num w:numId="4">
    <w:abstractNumId w:val="19"/>
  </w:num>
  <w:num w:numId="5">
    <w:abstractNumId w:val="3"/>
  </w:num>
  <w:num w:numId="6">
    <w:abstractNumId w:val="15"/>
  </w:num>
  <w:num w:numId="7">
    <w:abstractNumId w:val="14"/>
  </w:num>
  <w:num w:numId="8">
    <w:abstractNumId w:val="7"/>
  </w:num>
  <w:num w:numId="9">
    <w:abstractNumId w:val="5"/>
  </w:num>
  <w:num w:numId="10">
    <w:abstractNumId w:val="1"/>
  </w:num>
  <w:num w:numId="11">
    <w:abstractNumId w:val="6"/>
  </w:num>
  <w:num w:numId="12">
    <w:abstractNumId w:val="4"/>
  </w:num>
  <w:num w:numId="13">
    <w:abstractNumId w:val="0"/>
  </w:num>
  <w:num w:numId="14">
    <w:abstractNumId w:val="12"/>
  </w:num>
  <w:num w:numId="15">
    <w:abstractNumId w:val="13"/>
  </w:num>
  <w:num w:numId="16">
    <w:abstractNumId w:val="2"/>
  </w:num>
  <w:num w:numId="17">
    <w:abstractNumId w:val="10"/>
  </w:num>
  <w:num w:numId="18">
    <w:abstractNumId w:val="9"/>
  </w:num>
  <w:num w:numId="19">
    <w:abstractNumId w:val="16"/>
  </w:num>
  <w:num w:numId="20">
    <w:abstractNumId w:val="8"/>
  </w:num>
  <w:numIdMacAtCleanup w:val="10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oNotDisplayPageBoundaries/>
  <w:attachedTemplate r:id="rId1"/>
  <w:stylePaneFormatFilter w:val="3F01"/>
  <w:defaultTabStop w:val="708"/>
  <w:hyphenationZone w:val="425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B22BF"/>
    <w:rsid w:val="00010F46"/>
    <w:rsid w:val="00014AAF"/>
    <w:rsid w:val="00024674"/>
    <w:rsid w:val="00046A91"/>
    <w:rsid w:val="0005716D"/>
    <w:rsid w:val="00057AD7"/>
    <w:rsid w:val="00075565"/>
    <w:rsid w:val="00084B8F"/>
    <w:rsid w:val="00086E55"/>
    <w:rsid w:val="00093990"/>
    <w:rsid w:val="000B22BF"/>
    <w:rsid w:val="000C1CDA"/>
    <w:rsid w:val="000D0D4E"/>
    <w:rsid w:val="000D6AB7"/>
    <w:rsid w:val="000E366A"/>
    <w:rsid w:val="000E45C5"/>
    <w:rsid w:val="000E7A88"/>
    <w:rsid w:val="000F13C2"/>
    <w:rsid w:val="000F4A97"/>
    <w:rsid w:val="00100674"/>
    <w:rsid w:val="00102702"/>
    <w:rsid w:val="0010607E"/>
    <w:rsid w:val="00120E65"/>
    <w:rsid w:val="001214CD"/>
    <w:rsid w:val="001217D7"/>
    <w:rsid w:val="0012457F"/>
    <w:rsid w:val="00133D0B"/>
    <w:rsid w:val="00134FF2"/>
    <w:rsid w:val="001434CA"/>
    <w:rsid w:val="00161854"/>
    <w:rsid w:val="00162AF9"/>
    <w:rsid w:val="001637DB"/>
    <w:rsid w:val="00165C4C"/>
    <w:rsid w:val="00165F5B"/>
    <w:rsid w:val="00173EAD"/>
    <w:rsid w:val="00177609"/>
    <w:rsid w:val="00180035"/>
    <w:rsid w:val="001874A8"/>
    <w:rsid w:val="001936CD"/>
    <w:rsid w:val="001A1F4D"/>
    <w:rsid w:val="001A23EA"/>
    <w:rsid w:val="001B0085"/>
    <w:rsid w:val="001B169C"/>
    <w:rsid w:val="001B53E0"/>
    <w:rsid w:val="001B71A9"/>
    <w:rsid w:val="001C290C"/>
    <w:rsid w:val="001C7ADE"/>
    <w:rsid w:val="001E0541"/>
    <w:rsid w:val="001E19E2"/>
    <w:rsid w:val="001E69D7"/>
    <w:rsid w:val="001E7C7F"/>
    <w:rsid w:val="00203890"/>
    <w:rsid w:val="00217C32"/>
    <w:rsid w:val="00221FE3"/>
    <w:rsid w:val="00226392"/>
    <w:rsid w:val="0023136D"/>
    <w:rsid w:val="00235519"/>
    <w:rsid w:val="002418EA"/>
    <w:rsid w:val="00250AE3"/>
    <w:rsid w:val="00260917"/>
    <w:rsid w:val="00260C7A"/>
    <w:rsid w:val="002619DD"/>
    <w:rsid w:val="00262646"/>
    <w:rsid w:val="00281E87"/>
    <w:rsid w:val="00282371"/>
    <w:rsid w:val="00282407"/>
    <w:rsid w:val="002824CC"/>
    <w:rsid w:val="00282D3F"/>
    <w:rsid w:val="00290A64"/>
    <w:rsid w:val="002965D4"/>
    <w:rsid w:val="00296B59"/>
    <w:rsid w:val="002977EB"/>
    <w:rsid w:val="002A050B"/>
    <w:rsid w:val="002A4D95"/>
    <w:rsid w:val="002B5B87"/>
    <w:rsid w:val="002B5DBE"/>
    <w:rsid w:val="002C082A"/>
    <w:rsid w:val="002C52CC"/>
    <w:rsid w:val="002C5442"/>
    <w:rsid w:val="002C5B5A"/>
    <w:rsid w:val="002D1BA2"/>
    <w:rsid w:val="002D5143"/>
    <w:rsid w:val="002D6663"/>
    <w:rsid w:val="002E1624"/>
    <w:rsid w:val="002F33E5"/>
    <w:rsid w:val="002F474C"/>
    <w:rsid w:val="002F5242"/>
    <w:rsid w:val="003064F6"/>
    <w:rsid w:val="0033112B"/>
    <w:rsid w:val="00331969"/>
    <w:rsid w:val="00343F21"/>
    <w:rsid w:val="00345A30"/>
    <w:rsid w:val="003473B2"/>
    <w:rsid w:val="003541BF"/>
    <w:rsid w:val="003541F1"/>
    <w:rsid w:val="00354D58"/>
    <w:rsid w:val="0035708B"/>
    <w:rsid w:val="003642EF"/>
    <w:rsid w:val="0037455A"/>
    <w:rsid w:val="00383EA2"/>
    <w:rsid w:val="003A1E72"/>
    <w:rsid w:val="003A4353"/>
    <w:rsid w:val="003A5234"/>
    <w:rsid w:val="003A690F"/>
    <w:rsid w:val="003A69FC"/>
    <w:rsid w:val="003B7BE4"/>
    <w:rsid w:val="003D49D7"/>
    <w:rsid w:val="003E152F"/>
    <w:rsid w:val="003E5F11"/>
    <w:rsid w:val="003E7964"/>
    <w:rsid w:val="003F0AC8"/>
    <w:rsid w:val="003F5979"/>
    <w:rsid w:val="003F7929"/>
    <w:rsid w:val="00416CE0"/>
    <w:rsid w:val="0043602F"/>
    <w:rsid w:val="00440FFA"/>
    <w:rsid w:val="004466CB"/>
    <w:rsid w:val="00446AD8"/>
    <w:rsid w:val="004528EE"/>
    <w:rsid w:val="004632E5"/>
    <w:rsid w:val="00471A64"/>
    <w:rsid w:val="004823F5"/>
    <w:rsid w:val="00490626"/>
    <w:rsid w:val="00490ED4"/>
    <w:rsid w:val="004B2FE9"/>
    <w:rsid w:val="004B6A85"/>
    <w:rsid w:val="004C0175"/>
    <w:rsid w:val="004C51EC"/>
    <w:rsid w:val="004C76A3"/>
    <w:rsid w:val="004D4D3E"/>
    <w:rsid w:val="004D7C3B"/>
    <w:rsid w:val="004E3A60"/>
    <w:rsid w:val="004E7ABA"/>
    <w:rsid w:val="004E7ADC"/>
    <w:rsid w:val="00501287"/>
    <w:rsid w:val="00505295"/>
    <w:rsid w:val="005123FC"/>
    <w:rsid w:val="005220E6"/>
    <w:rsid w:val="00535A76"/>
    <w:rsid w:val="00537B2F"/>
    <w:rsid w:val="00540D04"/>
    <w:rsid w:val="005471EF"/>
    <w:rsid w:val="00563A6E"/>
    <w:rsid w:val="00564C3C"/>
    <w:rsid w:val="00572CE9"/>
    <w:rsid w:val="00583B7C"/>
    <w:rsid w:val="00584570"/>
    <w:rsid w:val="00585820"/>
    <w:rsid w:val="00587039"/>
    <w:rsid w:val="00587314"/>
    <w:rsid w:val="005A43E7"/>
    <w:rsid w:val="005A4FEB"/>
    <w:rsid w:val="005B3582"/>
    <w:rsid w:val="005C49AC"/>
    <w:rsid w:val="005D3293"/>
    <w:rsid w:val="005F1892"/>
    <w:rsid w:val="005F1CD7"/>
    <w:rsid w:val="005F275D"/>
    <w:rsid w:val="005F7845"/>
    <w:rsid w:val="006031D5"/>
    <w:rsid w:val="0060462F"/>
    <w:rsid w:val="00604D0D"/>
    <w:rsid w:val="0060526C"/>
    <w:rsid w:val="006112D5"/>
    <w:rsid w:val="00613F11"/>
    <w:rsid w:val="00623D2A"/>
    <w:rsid w:val="006319EA"/>
    <w:rsid w:val="00640116"/>
    <w:rsid w:val="00641BA5"/>
    <w:rsid w:val="0064590A"/>
    <w:rsid w:val="00663AF9"/>
    <w:rsid w:val="00665B9B"/>
    <w:rsid w:val="00674578"/>
    <w:rsid w:val="00693A73"/>
    <w:rsid w:val="006971ED"/>
    <w:rsid w:val="0069725A"/>
    <w:rsid w:val="006A0B62"/>
    <w:rsid w:val="006A5791"/>
    <w:rsid w:val="006B5627"/>
    <w:rsid w:val="006D372D"/>
    <w:rsid w:val="006D3998"/>
    <w:rsid w:val="006D4A78"/>
    <w:rsid w:val="006E0971"/>
    <w:rsid w:val="006E19DC"/>
    <w:rsid w:val="006E4946"/>
    <w:rsid w:val="006E67D4"/>
    <w:rsid w:val="0070162B"/>
    <w:rsid w:val="00725F76"/>
    <w:rsid w:val="007436F5"/>
    <w:rsid w:val="00744986"/>
    <w:rsid w:val="00751DC4"/>
    <w:rsid w:val="007569B4"/>
    <w:rsid w:val="00762CF2"/>
    <w:rsid w:val="007641E6"/>
    <w:rsid w:val="0077196C"/>
    <w:rsid w:val="00781D90"/>
    <w:rsid w:val="0078684B"/>
    <w:rsid w:val="007A03BE"/>
    <w:rsid w:val="007A1297"/>
    <w:rsid w:val="007A3024"/>
    <w:rsid w:val="007A364B"/>
    <w:rsid w:val="007A448A"/>
    <w:rsid w:val="007A62B3"/>
    <w:rsid w:val="007A7610"/>
    <w:rsid w:val="007C4417"/>
    <w:rsid w:val="007E6660"/>
    <w:rsid w:val="007F2D5D"/>
    <w:rsid w:val="0080154A"/>
    <w:rsid w:val="00801799"/>
    <w:rsid w:val="00810BF5"/>
    <w:rsid w:val="0081410A"/>
    <w:rsid w:val="00817E70"/>
    <w:rsid w:val="00821245"/>
    <w:rsid w:val="00823BB3"/>
    <w:rsid w:val="00834A6F"/>
    <w:rsid w:val="0083784A"/>
    <w:rsid w:val="00841276"/>
    <w:rsid w:val="0084235F"/>
    <w:rsid w:val="00843D87"/>
    <w:rsid w:val="0084464B"/>
    <w:rsid w:val="008479EA"/>
    <w:rsid w:val="008663B6"/>
    <w:rsid w:val="00871DB0"/>
    <w:rsid w:val="008738BB"/>
    <w:rsid w:val="0088089C"/>
    <w:rsid w:val="00882D72"/>
    <w:rsid w:val="008857B2"/>
    <w:rsid w:val="00887C01"/>
    <w:rsid w:val="00892AA6"/>
    <w:rsid w:val="008A28C5"/>
    <w:rsid w:val="008A75BE"/>
    <w:rsid w:val="008B1476"/>
    <w:rsid w:val="008B1764"/>
    <w:rsid w:val="008B2686"/>
    <w:rsid w:val="008B31CE"/>
    <w:rsid w:val="008C4060"/>
    <w:rsid w:val="008E034E"/>
    <w:rsid w:val="008E11ED"/>
    <w:rsid w:val="008E4267"/>
    <w:rsid w:val="008E4E88"/>
    <w:rsid w:val="008E6BBA"/>
    <w:rsid w:val="008E7861"/>
    <w:rsid w:val="008F6637"/>
    <w:rsid w:val="0090355B"/>
    <w:rsid w:val="00912BDA"/>
    <w:rsid w:val="00924BBA"/>
    <w:rsid w:val="009251C9"/>
    <w:rsid w:val="00930214"/>
    <w:rsid w:val="009322A9"/>
    <w:rsid w:val="00935842"/>
    <w:rsid w:val="00936772"/>
    <w:rsid w:val="0093761E"/>
    <w:rsid w:val="00941865"/>
    <w:rsid w:val="00942F17"/>
    <w:rsid w:val="00946B1A"/>
    <w:rsid w:val="00952BDC"/>
    <w:rsid w:val="00954B17"/>
    <w:rsid w:val="00963C8E"/>
    <w:rsid w:val="00964CEC"/>
    <w:rsid w:val="0098388C"/>
    <w:rsid w:val="00983EDB"/>
    <w:rsid w:val="009854D4"/>
    <w:rsid w:val="00991555"/>
    <w:rsid w:val="00996651"/>
    <w:rsid w:val="009974E5"/>
    <w:rsid w:val="009A46DC"/>
    <w:rsid w:val="009B0A54"/>
    <w:rsid w:val="009C5484"/>
    <w:rsid w:val="009D2544"/>
    <w:rsid w:val="009D6AAD"/>
    <w:rsid w:val="009E0036"/>
    <w:rsid w:val="009E1C87"/>
    <w:rsid w:val="009E20FE"/>
    <w:rsid w:val="009E37F5"/>
    <w:rsid w:val="009F45F2"/>
    <w:rsid w:val="009F5D98"/>
    <w:rsid w:val="00A00EFF"/>
    <w:rsid w:val="00A015CC"/>
    <w:rsid w:val="00A01647"/>
    <w:rsid w:val="00A16788"/>
    <w:rsid w:val="00A251EF"/>
    <w:rsid w:val="00A32F87"/>
    <w:rsid w:val="00A338CF"/>
    <w:rsid w:val="00A40160"/>
    <w:rsid w:val="00A401FC"/>
    <w:rsid w:val="00A44356"/>
    <w:rsid w:val="00A464A7"/>
    <w:rsid w:val="00A52332"/>
    <w:rsid w:val="00A87BF9"/>
    <w:rsid w:val="00A97B7B"/>
    <w:rsid w:val="00AA1960"/>
    <w:rsid w:val="00AA3FAF"/>
    <w:rsid w:val="00AC23B1"/>
    <w:rsid w:val="00AC62EC"/>
    <w:rsid w:val="00AD2471"/>
    <w:rsid w:val="00AD40FC"/>
    <w:rsid w:val="00AE0B2D"/>
    <w:rsid w:val="00AE299B"/>
    <w:rsid w:val="00AF1411"/>
    <w:rsid w:val="00B0083E"/>
    <w:rsid w:val="00B126BF"/>
    <w:rsid w:val="00B340B8"/>
    <w:rsid w:val="00B34D86"/>
    <w:rsid w:val="00B401A5"/>
    <w:rsid w:val="00B43C7A"/>
    <w:rsid w:val="00B450D7"/>
    <w:rsid w:val="00B45F95"/>
    <w:rsid w:val="00B47A80"/>
    <w:rsid w:val="00B51FA6"/>
    <w:rsid w:val="00B73E7D"/>
    <w:rsid w:val="00BA1773"/>
    <w:rsid w:val="00BA63C3"/>
    <w:rsid w:val="00BB093F"/>
    <w:rsid w:val="00BB687A"/>
    <w:rsid w:val="00BB719C"/>
    <w:rsid w:val="00BC7CC9"/>
    <w:rsid w:val="00BC7DE2"/>
    <w:rsid w:val="00BE1F8E"/>
    <w:rsid w:val="00BE6EF7"/>
    <w:rsid w:val="00C01AF5"/>
    <w:rsid w:val="00C116CB"/>
    <w:rsid w:val="00C236A0"/>
    <w:rsid w:val="00C3241C"/>
    <w:rsid w:val="00C35739"/>
    <w:rsid w:val="00C36AEC"/>
    <w:rsid w:val="00C41158"/>
    <w:rsid w:val="00C540BF"/>
    <w:rsid w:val="00C553E8"/>
    <w:rsid w:val="00C6527A"/>
    <w:rsid w:val="00C76F40"/>
    <w:rsid w:val="00C83134"/>
    <w:rsid w:val="00C864F1"/>
    <w:rsid w:val="00CA2A02"/>
    <w:rsid w:val="00CB79CC"/>
    <w:rsid w:val="00CE64E2"/>
    <w:rsid w:val="00CF12D3"/>
    <w:rsid w:val="00CF39AF"/>
    <w:rsid w:val="00CF4D13"/>
    <w:rsid w:val="00CF556F"/>
    <w:rsid w:val="00CF68F5"/>
    <w:rsid w:val="00D225C9"/>
    <w:rsid w:val="00D30CC1"/>
    <w:rsid w:val="00D35893"/>
    <w:rsid w:val="00D43AAE"/>
    <w:rsid w:val="00D464D8"/>
    <w:rsid w:val="00D46C1E"/>
    <w:rsid w:val="00D5607D"/>
    <w:rsid w:val="00D66585"/>
    <w:rsid w:val="00D7550A"/>
    <w:rsid w:val="00D832E7"/>
    <w:rsid w:val="00D83B93"/>
    <w:rsid w:val="00D877CF"/>
    <w:rsid w:val="00D91BED"/>
    <w:rsid w:val="00DA5DA5"/>
    <w:rsid w:val="00DB2CF6"/>
    <w:rsid w:val="00DD2001"/>
    <w:rsid w:val="00DD4B03"/>
    <w:rsid w:val="00DE058F"/>
    <w:rsid w:val="00DE7D65"/>
    <w:rsid w:val="00DF7391"/>
    <w:rsid w:val="00DF7CA2"/>
    <w:rsid w:val="00E0357F"/>
    <w:rsid w:val="00E1001E"/>
    <w:rsid w:val="00E1183E"/>
    <w:rsid w:val="00E12EB3"/>
    <w:rsid w:val="00E20894"/>
    <w:rsid w:val="00E214D4"/>
    <w:rsid w:val="00E25414"/>
    <w:rsid w:val="00E25C50"/>
    <w:rsid w:val="00E30CAD"/>
    <w:rsid w:val="00E33D11"/>
    <w:rsid w:val="00E363C6"/>
    <w:rsid w:val="00E5121D"/>
    <w:rsid w:val="00E705A2"/>
    <w:rsid w:val="00E72D2F"/>
    <w:rsid w:val="00E763BC"/>
    <w:rsid w:val="00E8743A"/>
    <w:rsid w:val="00EA0D0F"/>
    <w:rsid w:val="00EA0E3C"/>
    <w:rsid w:val="00EA0F95"/>
    <w:rsid w:val="00EA1AD6"/>
    <w:rsid w:val="00EA37AF"/>
    <w:rsid w:val="00EA65B5"/>
    <w:rsid w:val="00EB32DD"/>
    <w:rsid w:val="00EB4144"/>
    <w:rsid w:val="00EB4A26"/>
    <w:rsid w:val="00EB769A"/>
    <w:rsid w:val="00EC2611"/>
    <w:rsid w:val="00EC4AAA"/>
    <w:rsid w:val="00ED04D2"/>
    <w:rsid w:val="00ED2EAC"/>
    <w:rsid w:val="00EE29A8"/>
    <w:rsid w:val="00EF0D50"/>
    <w:rsid w:val="00F01E85"/>
    <w:rsid w:val="00F04661"/>
    <w:rsid w:val="00F04DC0"/>
    <w:rsid w:val="00F06025"/>
    <w:rsid w:val="00F13B5C"/>
    <w:rsid w:val="00F13E0B"/>
    <w:rsid w:val="00F155AB"/>
    <w:rsid w:val="00F27390"/>
    <w:rsid w:val="00F40EA0"/>
    <w:rsid w:val="00F423ED"/>
    <w:rsid w:val="00F65475"/>
    <w:rsid w:val="00F70591"/>
    <w:rsid w:val="00FA5268"/>
    <w:rsid w:val="00FB7F0F"/>
    <w:rsid w:val="00FD1BBA"/>
    <w:rsid w:val="00FD39DB"/>
    <w:rsid w:val="00FD6235"/>
    <w:rsid w:val="00FE0C50"/>
    <w:rsid w:val="00FE2B35"/>
    <w:rsid w:val="00FE5789"/>
    <w:rsid w:val="00FE5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nhideWhenUsed="false" w:semiHidden="fals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63A6E"/>
    <w:rPr>
      <w:sz w:val="24"/>
      <w:szCs w:val="24"/>
    </w:rPr>
  </w:style>
  <w:style w:styleId="Naslov2" w:type="paragraph">
    <w:name w:val="heading 2"/>
    <w:basedOn w:val="Normal"/>
    <w:link w:val="Naslov2Char"/>
    <w:uiPriority w:val="9"/>
    <w:qFormat/>
    <w:rsid w:val="00564C3C"/>
    <w:pPr>
      <w:spacing w:afterAutospacing="true" w:after="100" w:beforeAutospacing="true" w:before="100"/>
      <w:outlineLvl w:val="1"/>
    </w:pPr>
    <w:rPr>
      <w:b/>
      <w:bCs/>
      <w:sz w:val="36"/>
      <w:szCs w:val="3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51FA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B51FA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51FA6"/>
  </w:style>
  <w:style w:styleId="Tekstbalonia" w:type="paragraph">
    <w:name w:val="Balloon Text"/>
    <w:basedOn w:val="Normal"/>
    <w:semiHidden/>
    <w:rsid w:val="0084235F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E20894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Elegantnatablica" w:type="table">
    <w:name w:val="Table Elegant"/>
    <w:basedOn w:val="Obinatablica"/>
    <w:rsid w:val="001E19E2"/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dlomakpopisa" w:type="paragraph">
    <w:name w:val="List Paragraph"/>
    <w:basedOn w:val="Normal"/>
    <w:uiPriority w:val="34"/>
    <w:qFormat/>
    <w:rsid w:val="009A46DC"/>
    <w:pPr>
      <w:ind w:left="708"/>
    </w:pPr>
  </w:style>
  <w:style w:styleId="Tijeloteksta" w:type="paragraph">
    <w:name w:val="Body Text"/>
    <w:basedOn w:val="Normal"/>
    <w:link w:val="TijelotekstaChar"/>
    <w:semiHidden/>
    <w:rsid w:val="00B0083E"/>
    <w:pPr>
      <w:spacing w:lineRule="auto" w:line="288"/>
      <w:jc w:val="both"/>
    </w:pPr>
    <w:rPr>
      <w:rFonts w:hAnsi="Century Gothic" w:ascii="Century Gothic"/>
    </w:rPr>
  </w:style>
  <w:style w:customStyle="true" w:styleId="TijelotekstaChar" w:type="character">
    <w:name w:val="Tijelo teksta Char"/>
    <w:link w:val="Tijeloteksta"/>
    <w:semiHidden/>
    <w:rsid w:val="00B0083E"/>
    <w:rPr>
      <w:rFonts w:hAnsi="Century Gothic" w:ascii="Century Gothic"/>
      <w:sz w:val="24"/>
      <w:szCs w:val="24"/>
    </w:rPr>
  </w:style>
  <w:style w:customStyle="true" w:styleId="ZaglavljeChar" w:type="character">
    <w:name w:val="Zaglavlje Char"/>
    <w:link w:val="Zaglavlje"/>
    <w:uiPriority w:val="99"/>
    <w:rsid w:val="00942F17"/>
    <w:rPr>
      <w:sz w:val="24"/>
      <w:szCs w:val="24"/>
    </w:rPr>
  </w:style>
  <w:style w:customStyle="true" w:styleId="PodnojeChar" w:type="character">
    <w:name w:val="Podnožje Char"/>
    <w:link w:val="Podnoje"/>
    <w:uiPriority w:val="99"/>
    <w:rsid w:val="00942F17"/>
    <w:rPr>
      <w:sz w:val="24"/>
      <w:szCs w:val="24"/>
    </w:rPr>
  </w:style>
  <w:style w:customStyle="true" w:styleId="Naslov2Char" w:type="character">
    <w:name w:val="Naslov 2 Char"/>
    <w:link w:val="Naslov2"/>
    <w:uiPriority w:val="9"/>
    <w:rsid w:val="008E7861"/>
    <w:rPr>
      <w:b/>
      <w:bCs/>
      <w:sz w:val="36"/>
      <w:szCs w:val="36"/>
    </w:rPr>
  </w:style>
  <w:style w:styleId="Hiperveza" w:type="character">
    <w:name w:val="Hyperlink"/>
    <w:uiPriority w:val="99"/>
    <w:unhideWhenUsed/>
    <w:rsid w:val="00075565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4C76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76A3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76A3"/>
    <w:rPr>
      <w:rFonts w:cs="Arial" w:hAnsi="Arial" w:ascii="Arial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76A3"/>
    <w:rPr>
      <w:rFonts w:cs="Arial" w:hAnsi="Arial" w:ascii="Arial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76A3"/>
    <w:rPr>
      <w:rFonts w:cs="Arial" w:hAnsi="Arial" w:ascii="Arial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63A6E"/>
    <w:rPr>
      <w:sz w:val="24"/>
      <w:szCs w:val="24"/>
    </w:rPr>
  </w:style>
  <w:style w:styleId="Naslov2" w:type="paragraph">
    <w:name w:val="heading 2"/>
    <w:basedOn w:val="Normal"/>
    <w:link w:val="Naslov2Char"/>
    <w:uiPriority w:val="9"/>
    <w:qFormat/>
    <w:rsid w:val="00564C3C"/>
    <w:pPr>
      <w:spacing w:after="100" w:afterAutospacing="1" w:before="100" w:beforeAutospacing="1"/>
      <w:outlineLvl w:val="1"/>
    </w:pPr>
    <w:rPr>
      <w:b/>
      <w:bCs/>
      <w:sz w:val="36"/>
      <w:szCs w:val="3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51FA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B51FA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51FA6"/>
  </w:style>
  <w:style w:styleId="Tekstbalonia" w:type="paragraph">
    <w:name w:val="Balloon Text"/>
    <w:basedOn w:val="Normal"/>
    <w:semiHidden/>
    <w:rsid w:val="0084235F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E20894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Elegantnatablica" w:type="table">
    <w:name w:val="Table Elegant"/>
    <w:basedOn w:val="Obinatablica"/>
    <w:rsid w:val="001E19E2"/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dlomakpopisa" w:type="paragraph">
    <w:name w:val="List Paragraph"/>
    <w:basedOn w:val="Normal"/>
    <w:uiPriority w:val="34"/>
    <w:qFormat/>
    <w:rsid w:val="009A46DC"/>
    <w:pPr>
      <w:ind w:left="708"/>
    </w:pPr>
  </w:style>
  <w:style w:styleId="Tijeloteksta" w:type="paragraph">
    <w:name w:val="Body Text"/>
    <w:basedOn w:val="Normal"/>
    <w:link w:val="TijelotekstaChar"/>
    <w:semiHidden/>
    <w:rsid w:val="00B0083E"/>
    <w:pPr>
      <w:spacing w:line="288" w:lineRule="auto"/>
      <w:jc w:val="both"/>
    </w:pPr>
    <w:rPr>
      <w:rFonts w:ascii="Century Gothic" w:hAnsi="Century Gothic"/>
    </w:rPr>
  </w:style>
  <w:style w:customStyle="1" w:styleId="TijelotekstaChar" w:type="character">
    <w:name w:val="Tijelo teksta Char"/>
    <w:link w:val="Tijeloteksta"/>
    <w:semiHidden/>
    <w:rsid w:val="00B0083E"/>
    <w:rPr>
      <w:rFonts w:ascii="Century Gothic" w:hAnsi="Century Gothic"/>
      <w:sz w:val="24"/>
      <w:szCs w:val="24"/>
    </w:rPr>
  </w:style>
  <w:style w:customStyle="1" w:styleId="ZaglavljeChar" w:type="character">
    <w:name w:val="Zaglavlje Char"/>
    <w:link w:val="Zaglavlje"/>
    <w:uiPriority w:val="99"/>
    <w:rsid w:val="00942F17"/>
    <w:rPr>
      <w:sz w:val="24"/>
      <w:szCs w:val="24"/>
    </w:rPr>
  </w:style>
  <w:style w:customStyle="1" w:styleId="PodnojeChar" w:type="character">
    <w:name w:val="Podnožje Char"/>
    <w:link w:val="Podnoje"/>
    <w:uiPriority w:val="99"/>
    <w:rsid w:val="00942F17"/>
    <w:rPr>
      <w:sz w:val="24"/>
      <w:szCs w:val="24"/>
    </w:rPr>
  </w:style>
  <w:style w:customStyle="1" w:styleId="Naslov2Char" w:type="character">
    <w:name w:val="Naslov 2 Char"/>
    <w:link w:val="Naslov2"/>
    <w:uiPriority w:val="9"/>
    <w:rsid w:val="008E7861"/>
    <w:rPr>
      <w:b/>
      <w:bCs/>
      <w:sz w:val="36"/>
      <w:szCs w:val="36"/>
    </w:rPr>
  </w:style>
  <w:style w:styleId="Hiperveza" w:type="character">
    <w:name w:val="Hyperlink"/>
    <w:uiPriority w:val="99"/>
    <w:unhideWhenUsed/>
    <w:rsid w:val="00075565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4C76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76A3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76A3"/>
    <w:rPr>
      <w:rFonts w:ascii="Arial" w:cs="Arial" w:hAnsi="Arial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76A3"/>
    <w:rPr>
      <w:rFonts w:ascii="Arial" w:cs="Arial" w:hAnsi="Arial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76A3"/>
    <w:rPr>
      <w:rFonts w:ascii="Arial" w:cs="Arial" w:hAnsi="Arial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2660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78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8889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5775174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21414870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1394467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607930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6059972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49083139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82150762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5940485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7571947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3949542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62382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8052612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5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4204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70193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176793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053604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2415721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30744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54242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18495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298384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539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282406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4898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40194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78537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3400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65117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St-2191/2016-17</izvorni_sadrzaj>
    <derivirana_varijabla naziv="DomainObject.Oznaka_1">St-2191/2016-17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2191</izvorni_sadrzaj>
    <derivirana_varijabla naziv="DomainObject.Predmet.Broj_1">2191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St-2191/2016</izvorni_sadrzaj>
    <derivirana_varijabla naziv="DomainObject.Predmet.OznakaBroj_1">St-2191/2016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SREBRNA KUNA j.d.o.o. za trgovinu i usluge zastupanog po punomoćniku SINIŠA JURILJ</izvorni_sadrzaj>
    <derivirana_varijabla naziv="DomainObject.Predmet.ProtustrankaFormated_1">  SREBRNA KUNA j.d.o.o. za trgovinu i usluge zastupanog po punomoćniku SINIŠA JURILJ</derivirana_varijabla>
  </DomainObject.Predmet.ProtustrankaFormated>
  <DomainObject.Predmet.ProtustrankaFormatedOIB>
    <izvorni_sadrzaj>  SREBRNA KUNA j.d.o.o. za trgovinu i usluge, OIB 12310137112 zastupanog po punomoćniku SINIŠA JURILJ</izvorni_sadrzaj>
    <derivirana_varijabla naziv="DomainObject.Predmet.ProtustrankaFormatedOIB_1">  SREBRNA KUNA j.d.o.o. za trgovinu i usluge, OIB 12310137112 zastupanog po punomoćniku SINIŠA JURILJ</derivirana_varijabla>
  </DomainObject.Predmet.ProtustrankaFormatedOIB>
  <DomainObject.Predmet.ProtustrankaFormatedWithAdress>
    <izvorni_sadrzaj> SREBRNA KUNA j.d.o.o. za trgovinu i usluge, Andrije Hebranga 25, 44000 Sisak zastupanog po punomoćniku SINIŠA JURILJ</izvorni_sadrzaj>
    <derivirana_varijabla naziv="DomainObject.Predmet.ProtustrankaFormatedWithAdress_1"> SREBRNA KUNA j.d.o.o. za trgovinu i usluge, Andrije Hebranga 25, 44000 Sisak zastupanog po punomoćniku SINIŠA JURILJ</derivirana_varijabla>
  </DomainObject.Predmet.ProtustrankaFormatedWithAdress>
  <DomainObject.Predmet.ProtustrankaFormatedWithAdressOIB>
    <izvorni_sadrzaj> SREBRNA KUNA j.d.o.o. za trgovinu i usluge, OIB 12310137112, Andrije Hebranga 25, 44000 Sisak zastupanog po punomoćniku SINIŠA JURILJ</izvorni_sadrzaj>
    <derivirana_varijabla naziv="DomainObject.Predmet.ProtustrankaFormatedWithAdressOIB_1"> SREBRNA KUNA j.d.o.o. za trgovinu i usluge, OIB 12310137112, Andrije Hebranga 25, 44000 Sisak zastupanog po punomoćniku SINIŠA JURILJ</derivirana_varijabla>
  </DomainObject.Predmet.ProtustrankaFormatedWithAdressOIB>
  <DomainObject.Predmet.ProtustrankaWithAdress>
    <izvorni_sadrzaj>SREBRNA KUNA j.d.o.o. za trgovinu i usluge Andrije Hebranga 25, 44000 Sisak</izvorni_sadrzaj>
    <derivirana_varijabla naziv="DomainObject.Predmet.ProtustrankaWithAdress_1">SREBRNA KUNA j.d.o.o. za trgovinu i usluge Andrije Hebranga 25, 44000 Sisak</derivirana_varijabla>
  </DomainObject.Predmet.ProtustrankaWithAdress>
  <DomainObject.Predmet.ProtustrankaWithAdressOIB>
    <izvorni_sadrzaj>SREBRNA KUNA j.d.o.o. za trgovinu i usluge, OIB 12310137112, Andrije Hebranga 25, 44000 Sisak</izvorni_sadrzaj>
    <derivirana_varijabla naziv="DomainObject.Predmet.ProtustrankaWithAdressOIB_1">SREBRNA KUNA j.d.o.o. za trgovinu i usluge, OIB 12310137112, Andrije Hebranga 25, 44000 Sisak</derivirana_varijabla>
  </DomainObject.Predmet.ProtustrankaWithAdressOIB>
  <DomainObject.Predmet.ProtustrankaNazivFormated>
    <izvorni_sadrzaj>SREBRNA KUNA j.d.o.o. za trgovinu i usluge</izvorni_sadrzaj>
    <derivirana_varijabla naziv="DomainObject.Predmet.ProtustrankaNazivFormated_1">SREBRNA KUNA j.d.o.o. za trgovinu i usluge</derivirana_varijabla>
  </DomainObject.Predmet.ProtustrankaNazivFormated>
  <DomainObject.Predmet.ProtustrankaNazivFormatedOIB>
    <izvorni_sadrzaj>SREBRNA KUNA j.d.o.o. za trgovinu i usluge, OIB 12310137112</izvorni_sadrzaj>
    <derivirana_varijabla naziv="DomainObject.Predmet.ProtustrankaNazivFormatedOIB_1">SREBRNA KUNA j.d.o.o. za trgovinu i usluge, OIB 12310137112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br., 10000 Zagreb</izvorni_sadrzaj>
    <derivirana_varijabla naziv="DomainObject.Predmet.StrankaFormatedWithAdress_1"> FINA Regionalni centar Zagreb, Trg svibanjskih žrtava 1995. br., 10000 Zagreb</derivirana_varijabla>
  </DomainObject.Predmet.StrankaFormatedWithAdress>
  <DomainObject.Predmet.StrankaFormatedWithAdressOIB>
    <izvorni_sadrzaj> FINA Regionalni centar Zagreb, OIB 85821130368, Trg svibanjskih žrtava 1995. br., 10000 Zagreb</izvorni_sadrzaj>
    <derivirana_varijabla naziv="DomainObject.Predmet.StrankaFormatedWithAdressOIB_1"> FINA Regionalni centar Zagreb, OIB 85821130368, Trg svibanjskih žrtava 1995. br., 10000 Zagreb</derivirana_varijabla>
  </DomainObject.Predmet.StrankaFormatedWithAdressOIB>
  <DomainObject.Predmet.StrankaWithAdress>
    <izvorni_sadrzaj>FINA Regionalni centar Zagreb Trg svibanjskih žrtava 1995. br.,10000 Zagreb</izvorni_sadrzaj>
    <derivirana_varijabla naziv="DomainObject.Predmet.StrankaWithAdress_1">FINA Regionalni centar Zagreb Trg svibanjskih žrtava 1995. br.,10000 Zagreb</derivirana_varijabla>
  </DomainObject.Predmet.StrankaWithAdress>
  <DomainObject.Predmet.StrankaWithAdressOIB>
    <izvorni_sadrzaj>FINA Regionalni centar Zagreb, OIB 85821130368, Trg svibanjskih žrtava 1995. br.,10000 Zagreb</izvorni_sadrzaj>
    <derivirana_varijabla naziv="DomainObject.Predmet.StrankaWithAdressOIB_1">FINA Regionalni centar Zagreb, OIB 85821130368, Trg svibanjskih žrtava 1995. br.,10000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br., 10000 Zagreb</item>
    </izvorni_sadrzaj>
    <derivirana_varijabla naziv="DomainObject.Predmet.StrankaListFormatedWithAdress_1">
      <item>FINA Regionalni centar Zagreb, Trg svibanjskih žrtava 1995. br., 10000 Zagreb</item>
    </derivirana_varijabla>
  </DomainObject.Predmet.StrankaListFormatedWithAdress>
  <DomainObject.Predmet.StrankaListFormatedWithAdressOIB>
    <izvorni_sadrzaj>
      <item>FINA Regionalni centar Zagreb, OIB 85821130368, Trg svibanjskih žrtava 1995. br., 10000 Zagreb</item>
    </izvorni_sadrzaj>
    <derivirana_varijabla naziv="DomainObject.Predmet.StrankaListFormatedWithAdressOIB_1">
      <item>FINA Regionalni centar Zagreb, OIB 85821130368, Trg svibanjskih žrtava 1995. br.,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SREBRNA KUNA j.d.o.o. za trgovinu i usluge zastupanog po punomoćniku SINIŠA JURILJ</item>
    </izvorni_sadrzaj>
    <derivirana_varijabla naziv="DomainObject.Predmet.ProtuStrankaListFormated_1">
      <item>SREBRNA KUNA j.d.o.o. za trgovinu i usluge zastupanog po punomoćniku SINIŠA JURILJ</item>
    </derivirana_varijabla>
  </DomainObject.Predmet.ProtuStrankaListFormated>
  <DomainObject.Predmet.ProtuStrankaListFormatedOIB>
    <izvorni_sadrzaj>
      <item>SREBRNA KUNA j.d.o.o. za trgovinu i usluge, OIB 12310137112 zastupanog po punomoćniku SINIŠA JURILJ</item>
    </izvorni_sadrzaj>
    <derivirana_varijabla naziv="DomainObject.Predmet.ProtuStrankaListFormatedOIB_1">
      <item>SREBRNA KUNA j.d.o.o. za trgovinu i usluge, OIB 12310137112 zastupanog po punomoćniku SINIŠA JURILJ</item>
    </derivirana_varijabla>
  </DomainObject.Predmet.ProtuStrankaListFormatedOIB>
  <DomainObject.Predmet.ProtuStrankaListFormatedWithAdress>
    <izvorni_sadrzaj>
      <item>SREBRNA KUNA j.d.o.o. za trgovinu i usluge, Andrije Hebranga 25, 44000 Sisak zastupanog po punomoćniku SINIŠA JURILJ</item>
    </izvorni_sadrzaj>
    <derivirana_varijabla naziv="DomainObject.Predmet.ProtuStrankaListFormatedWithAdress_1">
      <item>SREBRNA KUNA j.d.o.o. za trgovinu i usluge, Andrije Hebranga 25, 44000 Sisak zastupanog po punomoćniku SINIŠA JURILJ</item>
    </derivirana_varijabla>
  </DomainObject.Predmet.ProtuStrankaListFormatedWithAdress>
  <DomainObject.Predmet.ProtuStrankaListFormatedWithAdressOIB>
    <izvorni_sadrzaj>
      <item>SREBRNA KUNA j.d.o.o. za trgovinu i usluge, OIB 12310137112, Andrije Hebranga 25, 44000 Sisak zastupanog po punomoćniku SINIŠA JURILJ</item>
    </izvorni_sadrzaj>
    <derivirana_varijabla naziv="DomainObject.Predmet.ProtuStrankaListFormatedWithAdressOIB_1">
      <item>SREBRNA KUNA j.d.o.o. za trgovinu i usluge, OIB 12310137112, Andrije Hebranga 25, 44000 Sisak zastupanog po punomoćniku SINIŠA JURILJ</item>
    </derivirana_varijabla>
  </DomainObject.Predmet.ProtuStrankaListFormatedWithAdressOIB>
  <DomainObject.Predmet.ProtuStrankaListNazivFormated>
    <izvorni_sadrzaj>
      <item>SREBRNA KUNA j.d.o.o. za trgovinu i usluge</item>
    </izvorni_sadrzaj>
    <derivirana_varijabla naziv="DomainObject.Predmet.ProtuStrankaListNazivFormated_1">
      <item>SREBRNA KUNA j.d.o.o. za trgovinu i usluge</item>
    </derivirana_varijabla>
  </DomainObject.Predmet.ProtuStrankaListNazivFormated>
  <DomainObject.Predmet.ProtuStrankaListNazivFormatedOIB>
    <izvorni_sadrzaj>
      <item>SREBRNA KUNA j.d.o.o. za trgovinu i usluge, OIB 12310137112</item>
    </izvorni_sadrzaj>
    <derivirana_varijabla naziv="DomainObject.Predmet.ProtuStrankaListNazivFormatedOIB_1">
      <item>SREBRNA KUNA j.d.o.o. za trgovinu i usluge, OIB 12310137112</item>
    </derivirana_varijabla>
  </DomainObject.Predmet.ProtuStrankaListNazivFormatedOIB>
  <DomainObject.Predmet.OstaliListFormated>
    <izvorni_sadrzaj>
      <item>SINIŠA JURILJ punomoćnik sudionika u postupku SREBRNA KUNA j.d.o.o. za trgovinu i usluge</item>
      <item>Raiffeisenbank Austria d.d.</item>
    </izvorni_sadrzaj>
    <derivirana_varijabla naziv="DomainObject.Predmet.OstaliListFormated_1">
      <item>SINIŠA JURILJ punomoćnik sudionika u postupku SREBRNA KUNA j.d.o.o. za trgovinu i usluge</item>
      <item>Raiffeisenbank Austria d.d.</item>
    </derivirana_varijabla>
  </DomainObject.Predmet.OstaliListFormated>
  <DomainObject.Predmet.OstaliListFormatedOIB>
    <izvorni_sadrzaj>
      <item>SINIŠA JURILJ, OIB 12459156445 punomoćnik sudionika u postupku SREBRNA KUNA j.d.o.o. za trgovinu i usluge</item>
      <item>Raiffeisenbank Austria d.d., OIB 53056966535</item>
    </izvorni_sadrzaj>
    <derivirana_varijabla naziv="DomainObject.Predmet.OstaliListFormatedOIB_1">
      <item>SINIŠA JURILJ, OIB 12459156445 punomoćnik sudionika u postupku SREBRNA KUNA j.d.o.o. za trgovinu i usluge</item>
      <item>Raiffeisenbank Austria d.d., OIB 53056966535</item>
    </derivirana_varijabla>
  </DomainObject.Predmet.OstaliListFormatedOIB>
  <DomainObject.Predmet.OstaliListFormatedWithAdress>
    <izvorni_sadrzaj>
      <item>SINIŠA JURILJ, Andrije Hebranga 25, 44000 Sisak punomoćnik sudionika u postupku SREBRNA KUNA j.d.o.o. za trgovinu i usluge</item>
      <item>Raiffeisenbank Austria d.d., Magazinska cesta 69, 10000 Zagreb</item>
    </izvorni_sadrzaj>
    <derivirana_varijabla naziv="DomainObject.Predmet.OstaliListFormatedWithAdress_1">
      <item>SINIŠA JURILJ, Andrije Hebranga 25, 44000 Sisak punomoćnik sudionika u postupku SREBRNA KUNA j.d.o.o. za trgovinu i usluge</item>
      <item>Raiffeisenbank Austria d.d., Magazinska cesta 69, 10000 Zagreb</item>
    </derivirana_varijabla>
  </DomainObject.Predmet.OstaliListFormatedWithAdress>
  <DomainObject.Predmet.OstaliListFormatedWithAdressOIB>
    <izvorni_sadrzaj>
      <item>SINIŠA JURILJ, OIB 12459156445, Andrije Hebranga 25, 44000 Sisak punomoćnik sudionika u postupku SREBRNA KUNA j.d.o.o. za trgovinu i usluge</item>
      <item>Raiffeisenbank Austria d.d., OIB 53056966535, Magazinska cesta 69, 10000 Zagreb</item>
    </izvorni_sadrzaj>
    <derivirana_varijabla naziv="DomainObject.Predmet.OstaliListFormatedWithAdressOIB_1">
      <item>SINIŠA JURILJ, OIB 12459156445, Andrije Hebranga 25, 44000 Sisak punomoćnik sudionika u postupku SREBRNA KUNA j.d.o.o. za trgovinu i usluge</item>
      <item>Raiffeisenbank Austria d.d., OIB 53056966535, Magazinska cesta 69, 10000 Zagreb</item>
    </derivirana_varijabla>
  </DomainObject.Predmet.OstaliListFormatedWithAdressOIB>
  <DomainObject.Predmet.OstaliListNazivFormated>
    <izvorni_sadrzaj>
      <item>SINIŠA JURILJ</item>
      <item>Raiffeisenbank Austria d.d.</item>
    </izvorni_sadrzaj>
    <derivirana_varijabla naziv="DomainObject.Predmet.OstaliListNazivFormated_1">
      <item>SINIŠA JURILJ</item>
      <item>Raiffeisenbank Austria d.d.</item>
    </derivirana_varijabla>
  </DomainObject.Predmet.OstaliListNazivFormated>
  <DomainObject.Predmet.OstaliListNazivFormatedOIB>
    <izvorni_sadrzaj>
      <item>SINIŠA JURILJ, OIB 12459156445</item>
      <item>Raiffeisenbank Austria d.d., OIB 53056966535</item>
    </izvorni_sadrzaj>
    <derivirana_varijabla naziv="DomainObject.Predmet.OstaliListNazivFormatedOIB_1">
      <item>SINIŠA JURILJ, OIB 12459156445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2017.</izvorni_sadrzaj>
    <derivirana_varijabla naziv="DomainObject.Datum_1">7.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SREBRNA KUNA j.d.o.o. za trgovinu i usluge</izvorni_sadrzaj>
    <derivirana_varijabla naziv="DomainObject.Predmet.ProtustrankaIDrugi_1">SREBRNA KUNA j.d.o.o. za trgovinu i usluge</derivirana_varijabla>
  </DomainObject.Predmet.ProtustrankaIDrugi>
  <DomainObject.Predmet.StrankaIDrugiAdressOIB>
    <izvorni_sadrzaj>FINA Regionalni centar Zagreb, OIB 85821130368, Trg svibanjskih žrtava 1995. br., 10000 Zagreb</izvorni_sadrzaj>
    <derivirana_varijabla naziv="DomainObject.Predmet.StrankaIDrugiAdressOIB_1">FINA Regionalni centar Zagreb, OIB 85821130368, Trg svibanjskih žrtava 1995. br., 10000 Zagreb</derivirana_varijabla>
  </DomainObject.Predmet.StrankaIDrugiAdressOIB>
  <DomainObject.Predmet.ProtustrankaIDrugiAdressOIB>
    <izvorni_sadrzaj>SREBRNA KUNA j.d.o.o. za trgovinu i usluge, OIB 12310137112, Andrije Hebranga 25, 44000 Sisak</izvorni_sadrzaj>
    <derivirana_varijabla naziv="DomainObject.Predmet.ProtustrankaIDrugiAdressOIB_1">SREBRNA KUNA j.d.o.o. za trgovinu i usluge, OIB 12310137112, Andrije Hebranga 25,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SREBRNA KUNA j.d.o.o. za trgovinu i usluge</item>
      <item>SINIŠA JURILJ</item>
      <item>Raiffeisenbank Austria d.d.</item>
    </izvorni_sadrzaj>
    <derivirana_varijabla naziv="DomainObject.Predmet.SudioniciListNaziv_1">
      <item>FINA Regionalni centar Zagreb</item>
      <item>SREBRNA KUNA j.d.o.o. za trgovinu i usluge</item>
      <item>SINIŠA JURILJ</item>
      <item>Raiffeisenbank Austria d.d.</item>
    </derivirana_varijabla>
  </DomainObject.Predmet.SudioniciListNaziv>
  <DomainObject.Predmet.SudioniciListAdressOIB>
    <izvorni_sadrzaj>
      <item>FINA Regionalni centar Zagreb, OIB 85821130368, Trg svibanjskih žrtava 1995. br.,10000 Zagreb</item>
      <item>SREBRNA KUNA j.d.o.o. za trgovinu i usluge, OIB 12310137112, Andrije Hebranga 25,44000 Sisak</item>
      <item>SINIŠA JURILJ, OIB 12459156445, Andrije Hebranga 25,44000 Sisak</item>
      <item>Raiffeisenbank Austria d.d., OIB 53056966535, Magazinska cesta 69,10000 Zagreb</item>
    </izvorni_sadrzaj>
    <derivirana_varijabla naziv="DomainObject.Predmet.SudioniciListAdressOIB_1">
      <item>FINA Regionalni centar Zagreb, OIB 85821130368, Trg svibanjskih žrtava 1995. br.,10000 Zagreb</item>
      <item>SREBRNA KUNA j.d.o.o. za trgovinu i usluge, OIB 12310137112, Andrije Hebranga 25,44000 Sisak</item>
      <item>SINIŠA JURILJ, OIB 12459156445, Andrije Hebranga 25,44000 Sisak</item>
      <item>Raiffeisenbank Austria d.d., OIB 53056966535,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12310137112</item>
      <item>, OIB 12459156445</item>
      <item>, OIB 53056966535</item>
    </izvorni_sadrzaj>
    <derivirana_varijabla naziv="DomainObject.Predmet.SudioniciListNazivOIB_1">
      <item>, OIB 85821130368</item>
      <item>, OIB 12310137112</item>
      <item>, OIB 12459156445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BE47E5C-7EFA-4471-BFD2-2F3469EA770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BetasIRC</properties:Company>
  <properties:Pages>3</properties:Pages>
  <properties:Words>755</properties:Words>
  <properties:Characters>4485</properties:Characters>
  <properties:Lines>105</properties:Lines>
  <properties:Paragraphs>40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Predloženi stečajni dužnik</vt:lpstr>
    </vt:vector>
  </properties:TitlesOfParts>
  <properties:LinksUpToDate>false</properties:LinksUpToDate>
  <properties:CharactersWithSpaces>5294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2017-04-07T08:25:00Z</dcterms:created>
  <dc:creator>HP</dc:creator>
  <cp:lastModifiedBy>Karmela Dolenc</cp:lastModifiedBy>
  <cp:lastPrinted>2017-03-14T10:03:00Z</cp:lastPrinted>
  <dcterms:modified xmlns:xsi="http://www.w3.org/2001/XMLSchema-instance" xsi:type="dcterms:W3CDTF">2017-04-07T08:27:00Z</dcterms:modified>
  <cp:revision>3</cp:revision>
  <dc:title>Predloženi stečajni dužnik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St-2191/2016-17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