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c004" w14:paraId="2c0c00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1675A">
        <w:t>2234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B1675A" w:rsidRPr="000C7F60">
        <w:t>BOMBOLONE d.o.o.</w:t>
      </w:r>
      <w:r w:rsidR="00B1675A">
        <w:t xml:space="preserve"> Zagreb, Gračanska cesta 82</w:t>
      </w:r>
      <w:r w:rsidR="00B1675A" w:rsidRPr="003D200D">
        <w:t>, MBS:</w:t>
      </w:r>
      <w:r w:rsidR="00B1675A">
        <w:t xml:space="preserve"> </w:t>
      </w:r>
      <w:r w:rsidR="00B1675A" w:rsidRPr="000C7F60">
        <w:t>080941860</w:t>
      </w:r>
      <w:r w:rsidR="00B1675A" w:rsidRPr="003D200D">
        <w:t xml:space="preserve">, OIB: </w:t>
      </w:r>
      <w:r w:rsidR="00B1675A" w:rsidRPr="000C7F60">
        <w:t>70865466339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1675A">
        <w:t>15.601,69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1A53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3F229D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3082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1B83"/>
    <w:rsid w:val="009473CD"/>
    <w:rsid w:val="009A43C5"/>
    <w:rsid w:val="00A078D2"/>
    <w:rsid w:val="00A23966"/>
    <w:rsid w:val="00A358A0"/>
    <w:rsid w:val="00A71431"/>
    <w:rsid w:val="00AC4528"/>
    <w:rsid w:val="00AD027A"/>
    <w:rsid w:val="00AF2689"/>
    <w:rsid w:val="00AF2F93"/>
    <w:rsid w:val="00B12221"/>
    <w:rsid w:val="00B1675A"/>
    <w:rsid w:val="00B47A21"/>
    <w:rsid w:val="00B82F18"/>
    <w:rsid w:val="00BB396F"/>
    <w:rsid w:val="00BC078F"/>
    <w:rsid w:val="00C72F2A"/>
    <w:rsid w:val="00C836B9"/>
    <w:rsid w:val="00C958E9"/>
    <w:rsid w:val="00CE7362"/>
    <w:rsid w:val="00D01B78"/>
    <w:rsid w:val="00D66226"/>
    <w:rsid w:val="00D66626"/>
    <w:rsid w:val="00D80587"/>
    <w:rsid w:val="00DB6A03"/>
    <w:rsid w:val="00EC3302"/>
    <w:rsid w:val="00ED6AA8"/>
    <w:rsid w:val="00EF2861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3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St-2234/2017</izvorni_sadrzaj>
    <derivirana_varijabla naziv="DomainObject.Predmet.OznakaBroj_1">St-2234/2017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BOMBOLONE d.o.o.</izvorni_sadrzaj>
    <derivirana_varijabla naziv="DomainObject.Predmet.ProtustrankaFormated_1">  BOMBOLONE d.o.o.</derivirana_varijabla>
  </DomainObject.Predmet.ProtustrankaFormated>
  <DomainObject.Predmet.ProtustrankaFormatedOIB>
    <izvorni_sadrzaj>  BOMBOLONE d.o.o., OIB 70865466339</izvorni_sadrzaj>
    <derivirana_varijabla naziv="DomainObject.Predmet.ProtustrankaFormatedOIB_1">  BOMBOLONE d.o.o., OIB 70865466339</derivirana_varijabla>
  </DomainObject.Predmet.ProtustrankaFormatedOIB>
  <DomainObject.Predmet.ProtustrankaFormatedWithAdress>
    <izvorni_sadrzaj> BOMBOLONE d.o.o., Gračanska cesta 82, 10000 Zagreb</izvorni_sadrzaj>
    <derivirana_varijabla naziv="DomainObject.Predmet.ProtustrankaFormatedWithAdress_1"> BOMBOLONE d.o.o., Gračanska cesta 82, 10000 Zagreb</derivirana_varijabla>
  </DomainObject.Predmet.ProtustrankaFormatedWithAdress>
  <DomainObject.Predmet.ProtustrankaFormatedWithAdressOIB>
    <izvorni_sadrzaj> BOMBOLONE d.o.o., OIB 70865466339, Gračanska cesta 82, 10000 Zagreb</izvorni_sadrzaj>
    <derivirana_varijabla naziv="DomainObject.Predmet.ProtustrankaFormatedWithAdressOIB_1"> BOMBOLONE d.o.o., OIB 70865466339, Gračanska cesta 82, 10000 Zagreb</derivirana_varijabla>
  </DomainObject.Predmet.ProtustrankaFormatedWithAdressOIB>
  <DomainObject.Predmet.ProtustrankaWithAdress>
    <izvorni_sadrzaj>BOMBOLONE d.o.o. Gračanska cesta 82, 10000 Zagreb</izvorni_sadrzaj>
    <derivirana_varijabla naziv="DomainObject.Predmet.ProtustrankaWithAdress_1">BOMBOLONE d.o.o. Gračanska cesta 82, 10000 Zagreb</derivirana_varijabla>
  </DomainObject.Predmet.ProtustrankaWithAdress>
  <DomainObject.Predmet.ProtustrankaWithAdressOIB>
    <izvorni_sadrzaj>BOMBOLONE d.o.o., OIB 70865466339, Gračanska cesta 82, 10000 Zagreb</izvorni_sadrzaj>
    <derivirana_varijabla naziv="DomainObject.Predmet.ProtustrankaWithAdressOIB_1">BOMBOLONE d.o.o., OIB 70865466339, Gračanska cesta 82, 10000 Zagreb</derivirana_varijabla>
  </DomainObject.Predmet.ProtustrankaWithAdressOIB>
  <DomainObject.Predmet.ProtustrankaNazivFormated>
    <izvorni_sadrzaj>BOMBOLONE d.o.o.</izvorni_sadrzaj>
    <derivirana_varijabla naziv="DomainObject.Predmet.ProtustrankaNazivFormated_1">BOMBOLONE d.o.o.</derivirana_varijabla>
  </DomainObject.Predmet.ProtustrankaNazivFormated>
  <DomainObject.Predmet.ProtustrankaNazivFormatedOIB>
    <izvorni_sadrzaj>BOMBOLONE d.o.o., OIB 70865466339</izvorni_sadrzaj>
    <derivirana_varijabla naziv="DomainObject.Predmet.ProtustrankaNazivFormatedOIB_1">BOMBOLONE d.o.o., OIB 70865466339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Regionlni centar Zagreb</izvorni_sadrzaj>
    <derivirana_varijabla naziv="DomainObject.Predmet.StrankaFormated_1">  FINA Regionlni centar Zagreb</derivirana_varijabla>
  </DomainObject.Predmet.StrankaFormated>
  <DomainObject.Predmet.StrankaFormatedOIB>
    <izvorni_sadrzaj>  FINA Regionlni centar Zagreb, OIB 85821130368</izvorni_sadrzaj>
    <derivirana_varijabla naziv="DomainObject.Predmet.StrankaFormatedOIB_1">  FINA Regionlni centar Zagreb, OIB 85821130368</derivirana_varijabla>
  </DomainObject.Predmet.StrankaFormatedOIB>
  <DomainObject.Predmet.StrankaFormatedWithAdress>
    <izvorni_sadrzaj> FINA Regionlni centar Zagreb, Trg svibanjskih žrtava 1995. 1., 10000 Zagreb</izvorni_sadrzaj>
    <derivirana_varijabla naziv="DomainObject.Predmet.StrankaFormatedWithAdress_1"> FINA Regionlni centar Zagreb, Trg svibanjskih žrtava 1995. 1., 10000 Zagreb</derivirana_varijabla>
  </DomainObject.Predmet.StrankaFormatedWithAdress>
  <DomainObject.Predmet.StrankaFormatedWithAdressOIB>
    <izvorni_sadrzaj> FINA Regionlni centar Zagreb, OIB 85821130368, Trg svibanjskih žrtava 1995. 1., 10000 Zagreb</izvorni_sadrzaj>
    <derivirana_varijabla naziv="DomainObject.Predmet.StrankaFormatedWithAdressOIB_1"> FINA Regionlni centar Zagreb, OIB 85821130368, Trg svibanjskih žrtava 1995. 1., 10000 Zagreb</derivirana_varijabla>
  </DomainObject.Predmet.StrankaFormatedWithAdressOIB>
  <DomainObject.Predmet.StrankaWithAdress>
    <izvorni_sadrzaj>FINA Regionlni centar Zagreb Trg svibanjskih žrtava 1995. 1.,10000 Zagreb</izvorni_sadrzaj>
    <derivirana_varijabla naziv="DomainObject.Predmet.StrankaWithAdress_1">FINA Regionlni centar Zagreb Trg svibanjskih žrtava 1995. 1.,10000 Zagreb</derivirana_varijabla>
  </DomainObject.Predmet.StrankaWithAdress>
  <DomainObject.Predmet.StrankaWithAdressOIB>
    <izvorni_sadrzaj>FINA Regionlni centar Zagreb, OIB 85821130368, Trg svibanjskih žrtava 1995. 1.,10000 Zagreb</izvorni_sadrzaj>
    <derivirana_varijabla naziv="DomainObject.Predmet.StrankaWithAdressOIB_1">FINA Regionlni centar Zagreb, OIB 85821130368, Trg svibanjskih žrtava 1995. 1.,10000 Zagreb</derivirana_varijabla>
  </DomainObject.Predmet.StrankaWithAdressOIB>
  <DomainObject.Predmet.StrankaNazivFormated>
    <izvorni_sadrzaj>FINA Regionlni centar Zagreb</izvorni_sadrzaj>
    <derivirana_varijabla naziv="DomainObject.Predmet.StrankaNazivFormated_1">FINA Regionlni centar Zagreb</derivirana_varijabla>
  </DomainObject.Predmet.StrankaNazivFormated>
  <DomainObject.Predmet.StrankaNazivFormatedOIB>
    <izvorni_sadrzaj>FINA Regionlni centar Zagreb, OIB 85821130368</izvorni_sadrzaj>
    <derivirana_varijabla naziv="DomainObject.Predmet.StrankaNazivFormatedOIB_1">FINA Regionlni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Regionlni centar Zagreb</item>
    </izvorni_sadrzaj>
    <derivirana_varijabla naziv="DomainObject.Predmet.StrankaListFormated_1">
      <item>FINA Regionlni centar Zagreb</item>
    </derivirana_varijabla>
  </DomainObject.Predmet.StrankaListFormated>
  <DomainObject.Predmet.StrankaListFormatedOIB>
    <izvorni_sadrzaj>
      <item>FINA Regionlni centar Zagreb, OIB 85821130368</item>
    </izvorni_sadrzaj>
    <derivirana_varijabla naziv="DomainObject.Predmet.StrankaListFormatedOIB_1">
      <item>FINA Regionlni centar Zagreb, OIB 85821130368</item>
    </derivirana_varijabla>
  </DomainObject.Predmet.StrankaListFormatedOIB>
  <DomainObject.Predmet.StrankaListFormatedWithAdress>
    <izvorni_sadrzaj>
      <item>FINA Regionlni centar Zagreb, Trg svibanjskih žrtava 1995. 1., 10000 Zagreb</item>
    </izvorni_sadrzaj>
    <derivirana_varijabla naziv="DomainObject.Predmet.StrankaListFormatedWithAdress_1">
      <item>FINA Regionlni centar Zagreb, Trg svibanjskih žrtava 1995. 1., 10000 Zagreb</item>
    </derivirana_varijabla>
  </DomainObject.Predmet.StrankaListFormatedWithAdress>
  <DomainObject.Predmet.StrankaListFormatedWithAdressOIB>
    <izvorni_sadrzaj>
      <item>FINA Regionlni centar Zagreb, OIB 85821130368, Trg svibanjskih žrtava 1995. 1., 10000 Zagreb</item>
    </izvorni_sadrzaj>
    <derivirana_varijabla naziv="DomainObject.Predmet.StrankaListFormatedWithAdressOIB_1">
      <item>FINA Regionlni centar Zagreb, OIB 85821130368, Trg svibanjskih žrtava 1995. 1., 10000 Zagreb</item>
    </derivirana_varijabla>
  </DomainObject.Predmet.StrankaListFormatedWithAdressOIB>
  <DomainObject.Predmet.StrankaListNazivFormated>
    <izvorni_sadrzaj>
      <item>FINA Regionlni centar Zagreb</item>
    </izvorni_sadrzaj>
    <derivirana_varijabla naziv="DomainObject.Predmet.StrankaListNazivFormated_1">
      <item>FINA Regionlni centar Zagreb</item>
    </derivirana_varijabla>
  </DomainObject.Predmet.StrankaListNazivFormated>
  <DomainObject.Predmet.StrankaListNazivFormatedOIB>
    <izvorni_sadrzaj>
      <item>FINA Regionlni centar Zagreb, OIB 85821130368</item>
    </izvorni_sadrzaj>
    <derivirana_varijabla naziv="DomainObject.Predmet.StrankaListNazivFormatedOIB_1">
      <item>FINA Regionlni centar Zagreb, OIB 85821130368</item>
    </derivirana_varijabla>
  </DomainObject.Predmet.StrankaListNazivFormatedOIB>
  <DomainObject.Predmet.ProtuStrankaListFormated>
    <izvorni_sadrzaj>
      <item>BOMBOLONE d.o.o.</item>
    </izvorni_sadrzaj>
    <derivirana_varijabla naziv="DomainObject.Predmet.ProtuStrankaListFormated_1">
      <item>BOMBOLONE d.o.o.</item>
    </derivirana_varijabla>
  </DomainObject.Predmet.ProtuStrankaListFormated>
  <DomainObject.Predmet.ProtuStrankaListFormatedOIB>
    <izvorni_sadrzaj>
      <item>BOMBOLONE d.o.o., OIB 70865466339</item>
    </izvorni_sadrzaj>
    <derivirana_varijabla naziv="DomainObject.Predmet.ProtuStrankaListFormatedOIB_1">
      <item>BOMBOLONE d.o.o., OIB 70865466339</item>
    </derivirana_varijabla>
  </DomainObject.Predmet.ProtuStrankaListFormatedOIB>
  <DomainObject.Predmet.ProtuStrankaListFormatedWithAdress>
    <izvorni_sadrzaj>
      <item>BOMBOLONE d.o.o., Gračanska cesta 82, 10000 Zagreb</item>
    </izvorni_sadrzaj>
    <derivirana_varijabla naziv="DomainObject.Predmet.ProtuStrankaListFormatedWithAdress_1">
      <item>BOMBOLONE d.o.o., Gračanska cesta 82, 10000 Zagreb</item>
    </derivirana_varijabla>
  </DomainObject.Predmet.ProtuStrankaListFormatedWithAdress>
  <DomainObject.Predmet.ProtuStrankaListFormatedWithAdressOIB>
    <izvorni_sadrzaj>
      <item>BOMBOLONE d.o.o., OIB 70865466339, Gračanska cesta 82, 10000 Zagreb</item>
    </izvorni_sadrzaj>
    <derivirana_varijabla naziv="DomainObject.Predmet.ProtuStrankaListFormatedWithAdressOIB_1">
      <item>BOMBOLONE d.o.o., OIB 70865466339, Gračanska cesta 82, 10000 Zagreb</item>
    </derivirana_varijabla>
  </DomainObject.Predmet.ProtuStrankaListFormatedWithAdressOIB>
  <DomainObject.Predmet.ProtuStrankaListNazivFormated>
    <izvorni_sadrzaj>
      <item>BOMBOLONE d.o.o.</item>
    </izvorni_sadrzaj>
    <derivirana_varijabla naziv="DomainObject.Predmet.ProtuStrankaListNazivFormated_1">
      <item>BOMBOLONE d.o.o.</item>
    </derivirana_varijabla>
  </DomainObject.Predmet.ProtuStrankaListNazivFormated>
  <DomainObject.Predmet.ProtuStrankaListNazivFormatedOIB>
    <izvorni_sadrzaj>
      <item>BOMBOLONE d.o.o., OIB 70865466339</item>
    </izvorni_sadrzaj>
    <derivirana_varijabla naziv="DomainObject.Predmet.ProtuStrankaListNazivFormatedOIB_1">
      <item>BOMBOLONE d.o.o., OIB 70865466339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Regionlni centar Zagreb</izvorni_sadrzaj>
    <derivirana_varijabla naziv="DomainObject.Predmet.StrankaIDrugi_1">FINA Regionlni centar Zagreb</derivirana_varijabla>
  </DomainObject.Predmet.StrankaIDrugi>
  <DomainObject.Predmet.ProtustrankaIDrugi>
    <izvorni_sadrzaj>BOMBOLONE d.o.o.</izvorni_sadrzaj>
    <derivirana_varijabla naziv="DomainObject.Predmet.ProtustrankaIDrugi_1">BOMBOLONE d.o.o.</derivirana_varijabla>
  </DomainObject.Predmet.ProtustrankaIDrugi>
  <DomainObject.Predmet.StrankaIDrugiAdressOIB>
    <izvorni_sadrzaj>FINA Regionlni centar Zagreb, OIB 85821130368, Trg svibanjskih žrtava 1995. 1., 10000 Zagreb</izvorni_sadrzaj>
    <derivirana_varijabla naziv="DomainObject.Predmet.StrankaIDrugiAdressOIB_1">FINA Regionlni centar Zagreb, OIB 85821130368, Trg svibanjskih žrtava 1995. 1., 10000 Zagreb</derivirana_varijabla>
  </DomainObject.Predmet.StrankaIDrugiAdressOIB>
  <DomainObject.Predmet.ProtustrankaIDrugiAdressOIB>
    <izvorni_sadrzaj>BOMBOLONE d.o.o., OIB 70865466339, Gračanska cesta 82, 10000 Zagreb</izvorni_sadrzaj>
    <derivirana_varijabla naziv="DomainObject.Predmet.ProtustrankaIDrugiAdressOIB_1">BOMBOLONE d.o.o., OIB 70865466339, Gračanska cesta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Regionlni centar Zagreb</item>
      <item>BOMBOLONE d.o.o.</item>
    </izvorni_sadrzaj>
    <derivirana_varijabla naziv="DomainObject.Predmet.SudioniciListNaziv_1">
      <item>FINA Regionlni centar Zagreb</item>
      <item>BOMBOLONE d.o.o.</item>
    </derivirana_varijabla>
  </DomainObject.Predmet.SudioniciListNaziv>
  <DomainObject.Predmet.SudioniciListAdressOIB>
    <izvorni_sadrzaj>
      <item>FINA Regionlni centar Zagreb, OIB 85821130368, Trg svibanjskih žrtava 1995. 1.,10000 Zagreb</item>
      <item>BOMBOLONE d.o.o., OIB 70865466339, Gračanska cesta 82,10000 Zagreb</item>
    </izvorni_sadrzaj>
    <derivirana_varijabla naziv="DomainObject.Predmet.SudioniciListAdressOIB_1">
      <item>FINA Regionlni centar Zagreb, OIB 85821130368, Trg svibanjskih žrtava 1995. 1.,10000 Zagreb</item>
      <item>BOMBOLONE d.o.o., OIB 70865466339, Gračanska cesta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70865466339</item>
    </izvorni_sadrzaj>
    <derivirana_varijabla naziv="DomainObject.Predmet.SudioniciListNazivOIB_1">
      <item>, OIB 85821130368</item>
      <item>, OIB 70865466339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2017-10-26T12:26:00Z</dcterms:created>
  <dc:creator>ilukac</dc:creator>
  <cp:lastModifiedBy>Marija Kojić</cp:lastModifiedBy>
  <cp:lastPrinted>2017-10-30T10:25:00Z</cp:lastPrinted>
  <dcterms:modified xmlns:xsi="http://www.w3.org/2001/XMLSchema-instance" xsi:type="dcterms:W3CDTF">2017-10-30T10:26:00Z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