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9954" w14:paraId="3c19954" w:rsidRDefault="00FC52DF" w:rsidP="00A15D07" w:rsidR="00A15D07" w:rsidRPr="00C317BF">
      <w:pPr>
        <w15:collapsed w:val="false"/>
        <w:rPr>
          <w:lang w:val="hr-HR"/>
        </w:rPr>
      </w:pPr>
      <w:bookmarkStart w:name="_GoBack" w:id="0"/>
      <w:bookmarkEnd w:id="0"/>
      <w:r w:rsidRPr="00C317BF">
        <w:rPr>
          <w:lang w:val="hr-HR"/>
        </w:rPr>
        <w:t xml:space="preserve">             </w:t>
      </w:r>
      <w:r w:rsidR="00F53EBB">
        <w:rPr>
          <w:lang w:val="hr-HR"/>
        </w:rPr>
        <w:t xml:space="preserve">  </w:t>
      </w:r>
      <w:r w:rsidR="00A15D07" w:rsidRPr="00C317BF">
        <w:rPr>
          <w:lang w:val="hr-HR"/>
        </w:rPr>
        <w:t xml:space="preserve">  </w:t>
      </w:r>
      <w:r w:rsidR="002D306C">
        <w:rPr>
          <w:noProof/>
          <w:lang w:eastAsia="hr-HR" w:val="hr-HR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3EBB" w:rsidP="00A15D07" w:rsidR="00A15D07" w:rsidRPr="00C317BF">
      <w:pPr>
        <w:rPr>
          <w:lang w:val="hr-HR"/>
        </w:rPr>
      </w:pPr>
      <w:r>
        <w:rPr>
          <w:lang w:val="hr-HR"/>
        </w:rPr>
        <w:t xml:space="preserve">   </w:t>
      </w:r>
      <w:r w:rsidR="00A15D07" w:rsidRPr="00C317BF">
        <w:rPr>
          <w:lang w:val="hr-HR"/>
        </w:rPr>
        <w:t>REPUBLIKA HRVATSKA</w:t>
      </w:r>
    </w:p>
    <w:p w:rsidRDefault="00A15D07" w:rsidP="002758AF" w:rsidR="002758AF">
      <w:pPr>
        <w:rPr>
          <w:lang w:val="hr-HR"/>
        </w:rPr>
      </w:pPr>
      <w:r w:rsidRPr="00C317BF">
        <w:rPr>
          <w:lang w:val="hr-HR"/>
        </w:rPr>
        <w:t>TRGOVAČKI SUD U PAZINU</w:t>
      </w:r>
    </w:p>
    <w:p w:rsidRDefault="00A15D07" w:rsidP="00F53EBB" w:rsidR="00A15D07">
      <w:pPr>
        <w:ind w:firstLine="708"/>
        <w:rPr>
          <w:lang w:val="hr-HR"/>
        </w:rPr>
      </w:pPr>
      <w:r w:rsidRPr="00C317BF">
        <w:rPr>
          <w:lang w:val="hr-HR"/>
        </w:rPr>
        <w:t>Pazin, Dršćevka 1</w:t>
      </w:r>
    </w:p>
    <w:p w:rsidRDefault="00F53EBB" w:rsidP="00F53EBB" w:rsidR="00F53EBB" w:rsidRPr="00C317BF">
      <w:pPr>
        <w:ind w:firstLine="708"/>
        <w:rPr>
          <w:lang w:val="hr-HR"/>
        </w:rPr>
      </w:pPr>
    </w:p>
    <w:p w:rsidRDefault="00A15D07" w:rsidP="00A15D07" w:rsidR="00A15D07">
      <w:pPr>
        <w:jc w:val="center"/>
        <w:rPr>
          <w:lang w:val="hr-HR"/>
        </w:rPr>
      </w:pPr>
      <w:r w:rsidRPr="00C317BF">
        <w:rPr>
          <w:lang w:val="hr-HR"/>
        </w:rPr>
        <w:t>R E P U B L I K A  H R V A T S K A</w:t>
      </w:r>
    </w:p>
    <w:p w:rsidRDefault="00DE00A0" w:rsidP="00A15D07" w:rsidR="00DE00A0" w:rsidRPr="00C317BF">
      <w:pPr>
        <w:jc w:val="center"/>
        <w:rPr>
          <w:lang w:val="hr-HR"/>
        </w:rPr>
      </w:pPr>
    </w:p>
    <w:p w:rsidRDefault="00A15D07" w:rsidP="00A15D07" w:rsidR="00A15D07" w:rsidRPr="00C317BF">
      <w:pPr>
        <w:jc w:val="center"/>
        <w:rPr>
          <w:lang w:val="hr-HR"/>
        </w:rPr>
      </w:pPr>
      <w:r w:rsidRPr="00C317BF">
        <w:rPr>
          <w:lang w:val="hr-HR"/>
        </w:rPr>
        <w:t xml:space="preserve">R J E Š E N J E </w:t>
      </w:r>
    </w:p>
    <w:p w:rsidRDefault="00A15D07" w:rsidP="00A15D07" w:rsidR="00A15D07" w:rsidRPr="00C317BF">
      <w:pPr>
        <w:jc w:val="both"/>
        <w:rPr>
          <w:lang w:val="hr-HR"/>
        </w:rPr>
      </w:pPr>
    </w:p>
    <w:p w:rsidRDefault="00A15D07" w:rsidP="00EC3829" w:rsidR="004A45D0">
      <w:pPr>
        <w:jc w:val="both"/>
        <w:rPr>
          <w:lang w:val="hr-HR"/>
        </w:rPr>
      </w:pPr>
      <w:r w:rsidRPr="00C317BF">
        <w:rPr>
          <w:lang w:val="hr-HR"/>
        </w:rPr>
        <w:tab/>
      </w:r>
      <w:r w:rsidR="00EC3829" w:rsidRPr="00EC3829">
        <w:rPr>
          <w:lang w:val="hr-HR"/>
        </w:rPr>
        <w:t>Trgovački sud u Pazinu, po stečajnom sucu Ivanu Dujiću, u prethodnom stečajnom postupku nad dužnikom VETERINARSKA AMBULANTA POREČ d.o.o. Poreč, Mate</w:t>
      </w:r>
      <w:r w:rsidR="00EC3829">
        <w:rPr>
          <w:lang w:val="hr-HR"/>
        </w:rPr>
        <w:t xml:space="preserve"> Vlašića bb, OIB 30182032532, 13</w:t>
      </w:r>
      <w:r w:rsidR="00EC3829" w:rsidRPr="00EC3829">
        <w:rPr>
          <w:lang w:val="hr-HR"/>
        </w:rPr>
        <w:t xml:space="preserve">. </w:t>
      </w:r>
      <w:r w:rsidR="00EC3829">
        <w:rPr>
          <w:lang w:val="hr-HR"/>
        </w:rPr>
        <w:t>travnja</w:t>
      </w:r>
      <w:r w:rsidR="00EC3829" w:rsidRPr="00EC3829">
        <w:rPr>
          <w:lang w:val="hr-HR"/>
        </w:rPr>
        <w:t xml:space="preserve"> 2018.</w:t>
      </w:r>
    </w:p>
    <w:p w:rsidRDefault="00EC3829" w:rsidP="00EC3829" w:rsidR="00EC3829" w:rsidRPr="00C317BF">
      <w:pPr>
        <w:jc w:val="both"/>
        <w:rPr>
          <w:lang w:val="hr-HR"/>
        </w:rPr>
      </w:pPr>
    </w:p>
    <w:p w:rsidRDefault="004C0FCB" w:rsidP="004C0FCB" w:rsidR="004C0FCB" w:rsidRPr="00C317BF">
      <w:pPr>
        <w:jc w:val="center"/>
        <w:rPr>
          <w:lang w:val="hr-HR"/>
        </w:rPr>
      </w:pPr>
      <w:r w:rsidRPr="00C317BF">
        <w:rPr>
          <w:lang w:val="hr-HR"/>
        </w:rPr>
        <w:t xml:space="preserve">r i j e š i o   j e </w:t>
      </w:r>
    </w:p>
    <w:p w:rsidRDefault="00FF655E" w:rsidP="004C0FCB" w:rsidR="00FF655E" w:rsidRPr="00C317BF">
      <w:pPr>
        <w:jc w:val="center"/>
        <w:rPr>
          <w:lang w:val="hr-HR"/>
        </w:rPr>
      </w:pPr>
    </w:p>
    <w:p w:rsidRDefault="00C25D8B" w:rsidP="00BA76C5" w:rsidR="00BA76C5">
      <w:pPr>
        <w:jc w:val="both"/>
        <w:rPr>
          <w:lang w:val="hr-HR"/>
        </w:rPr>
      </w:pPr>
      <w:r>
        <w:rPr>
          <w:lang w:val="hr-HR"/>
        </w:rPr>
        <w:tab/>
      </w:r>
      <w:r w:rsidR="00BA76C5" w:rsidRPr="00BA76C5">
        <w:rPr>
          <w:lang w:val="hr-HR"/>
        </w:rPr>
        <w:t xml:space="preserve">Odbacuje se žalba </w:t>
      </w:r>
      <w:r w:rsidR="00EC3829">
        <w:rPr>
          <w:lang w:val="hr-HR"/>
        </w:rPr>
        <w:t>dužnika</w:t>
      </w:r>
      <w:r w:rsidR="00BA76C5" w:rsidRPr="00BA76C5">
        <w:rPr>
          <w:lang w:val="hr-HR"/>
        </w:rPr>
        <w:t xml:space="preserve"> izjavljena protiv </w:t>
      </w:r>
      <w:r w:rsidR="00BA76C5">
        <w:rPr>
          <w:lang w:val="hr-HR"/>
        </w:rPr>
        <w:t>r</w:t>
      </w:r>
      <w:r w:rsidR="00BA76C5" w:rsidRPr="00BA76C5">
        <w:rPr>
          <w:lang w:val="hr-HR"/>
        </w:rPr>
        <w:t>ješenj</w:t>
      </w:r>
      <w:r w:rsidR="00BA76C5">
        <w:rPr>
          <w:lang w:val="hr-HR"/>
        </w:rPr>
        <w:t xml:space="preserve">a </w:t>
      </w:r>
      <w:r w:rsidR="00BA76C5" w:rsidRPr="00BA76C5">
        <w:rPr>
          <w:lang w:val="hr-HR"/>
        </w:rPr>
        <w:t xml:space="preserve">ovog suda posl.br. </w:t>
      </w:r>
      <w:r w:rsidR="00EC3829">
        <w:rPr>
          <w:lang w:val="hr-HR"/>
        </w:rPr>
        <w:t>St</w:t>
      </w:r>
      <w:r w:rsidR="00BA76C5" w:rsidRPr="00BA76C5">
        <w:rPr>
          <w:lang w:val="hr-HR"/>
        </w:rPr>
        <w:t>-</w:t>
      </w:r>
      <w:r w:rsidR="00EC3829">
        <w:rPr>
          <w:lang w:val="hr-HR"/>
        </w:rPr>
        <w:t>530</w:t>
      </w:r>
      <w:r w:rsidR="00BA76C5" w:rsidRPr="00BA76C5">
        <w:rPr>
          <w:lang w:val="hr-HR"/>
        </w:rPr>
        <w:t>/</w:t>
      </w:r>
      <w:r w:rsidR="00EC3829">
        <w:rPr>
          <w:lang w:val="hr-HR"/>
        </w:rPr>
        <w:t>2017-52</w:t>
      </w:r>
      <w:r w:rsidR="00BA76C5" w:rsidRPr="00BA76C5">
        <w:rPr>
          <w:lang w:val="hr-HR"/>
        </w:rPr>
        <w:t xml:space="preserve"> od </w:t>
      </w:r>
      <w:r w:rsidR="00EC3829">
        <w:rPr>
          <w:lang w:val="hr-HR"/>
        </w:rPr>
        <w:t>19</w:t>
      </w:r>
      <w:r w:rsidR="00BA76C5" w:rsidRPr="00BA76C5">
        <w:rPr>
          <w:lang w:val="hr-HR"/>
        </w:rPr>
        <w:t xml:space="preserve">. </w:t>
      </w:r>
      <w:r w:rsidR="00EC3829">
        <w:rPr>
          <w:lang w:val="hr-HR"/>
        </w:rPr>
        <w:t>ožujka</w:t>
      </w:r>
      <w:r w:rsidR="00F53EBB">
        <w:rPr>
          <w:lang w:val="hr-HR"/>
        </w:rPr>
        <w:t xml:space="preserve"> 2018</w:t>
      </w:r>
      <w:r w:rsidR="00BA76C5" w:rsidRPr="00BA76C5">
        <w:rPr>
          <w:lang w:val="hr-HR"/>
        </w:rPr>
        <w:t>.</w:t>
      </w:r>
    </w:p>
    <w:p w:rsidRDefault="00F53EBB" w:rsidP="00F53EBB" w:rsidR="00F53EBB">
      <w:pPr>
        <w:rPr>
          <w:lang w:val="hr-HR"/>
        </w:rPr>
      </w:pPr>
    </w:p>
    <w:p w:rsidRDefault="00BA76C5" w:rsidP="00F53EBB" w:rsidR="00BA76C5" w:rsidRPr="00BA76C5">
      <w:pPr>
        <w:jc w:val="center"/>
        <w:rPr>
          <w:lang w:val="hr-HR"/>
        </w:rPr>
      </w:pPr>
      <w:r w:rsidRPr="00BA76C5">
        <w:rPr>
          <w:lang w:val="hr-HR"/>
        </w:rPr>
        <w:t>Obrazloženje</w:t>
      </w:r>
    </w:p>
    <w:p w:rsidRDefault="00BA76C5" w:rsidP="00BA76C5" w:rsidR="00BA76C5" w:rsidRPr="00BA76C5">
      <w:pPr>
        <w:jc w:val="both"/>
        <w:rPr>
          <w:lang w:val="hr-HR"/>
        </w:rPr>
      </w:pPr>
    </w:p>
    <w:p w:rsidRDefault="00BA76C5" w:rsidP="00EC3829" w:rsidR="00EC3829" w:rsidRPr="00131765">
      <w:pPr>
        <w:pStyle w:val="Odlomakpopisa"/>
        <w:ind w:left="0"/>
        <w:jc w:val="both"/>
      </w:pPr>
      <w:r w:rsidRPr="00BA76C5">
        <w:t xml:space="preserve">   </w:t>
      </w:r>
      <w:r w:rsidRPr="00BA76C5">
        <w:tab/>
      </w:r>
      <w:r w:rsidRPr="00C317BF">
        <w:t xml:space="preserve"> Rješenjem </w:t>
      </w:r>
      <w:r>
        <w:t xml:space="preserve">ovog suda </w:t>
      </w:r>
      <w:r w:rsidR="00EC3829" w:rsidRPr="00EC3829">
        <w:t>posl.br. S</w:t>
      </w:r>
      <w:r w:rsidR="00EC3829">
        <w:t>t-530/2017-52 od 19. ožujka 2018</w:t>
      </w:r>
      <w:r w:rsidR="00EC3829" w:rsidRPr="00EC3829">
        <w:t>.</w:t>
      </w:r>
      <w:r w:rsidR="00EC3829">
        <w:t xml:space="preserve"> nalo</w:t>
      </w:r>
      <w:r w:rsidR="00EC3829" w:rsidRPr="00131765">
        <w:t>že</w:t>
      </w:r>
      <w:r w:rsidR="00EC3829">
        <w:t>no j</w:t>
      </w:r>
      <w:r w:rsidR="00EC3829" w:rsidRPr="00131765">
        <w:t xml:space="preserve">e dužniku da predlagatelju ZLATNA d.o.o. Poreč naknadi troškove postupka u iznosu od </w:t>
      </w:r>
      <w:r w:rsidR="00EC3829" w:rsidRPr="00B23D9E">
        <w:t xml:space="preserve">37.812,50 </w:t>
      </w:r>
      <w:r w:rsidR="00EC3829" w:rsidRPr="00131765">
        <w:t>kuna</w:t>
      </w:r>
      <w:r w:rsidR="00EC3829">
        <w:t>, dok je u preostalom dijelu, za iznos od 11.000,00 kn, zahtjev predlagatelja za naknadu troška odbijen.</w:t>
      </w:r>
    </w:p>
    <w:p w:rsidRDefault="00BA76C5" w:rsidP="00BA76C5" w:rsidR="00BA76C5">
      <w:pPr>
        <w:jc w:val="both"/>
        <w:rPr>
          <w:lang w:val="hr-HR"/>
        </w:rPr>
      </w:pPr>
      <w:r>
        <w:rPr>
          <w:lang w:val="hr-HR"/>
        </w:rPr>
        <w:tab/>
        <w:t>To rješenje</w:t>
      </w:r>
      <w:r w:rsidRPr="00BA76C5">
        <w:rPr>
          <w:lang w:val="hr-HR"/>
        </w:rPr>
        <w:t xml:space="preserve"> sadrži valjanu uputu o pravnom lijeku u kojoj se navodi </w:t>
      </w:r>
      <w:r w:rsidR="00EC3829">
        <w:rPr>
          <w:lang w:val="hr-HR"/>
        </w:rPr>
        <w:t>se ž</w:t>
      </w:r>
      <w:r w:rsidR="00EC3829" w:rsidRPr="00EC3829">
        <w:rPr>
          <w:lang w:val="hr-HR"/>
        </w:rPr>
        <w:t>alba podnosi u roku od osam dana od dostave rješenja, a dostava se smatra obavljenom istekom osmog dana od dana objave rješenja na mrežnoj stranici e-Oglasna ploča sudova (čl. 12. st. 1. Stečajnog zakona</w:t>
      </w:r>
      <w:r w:rsidR="00E62118">
        <w:rPr>
          <w:lang w:val="hr-HR"/>
        </w:rPr>
        <w:t>, dalje: SZ</w:t>
      </w:r>
      <w:r w:rsidR="00EC3829" w:rsidRPr="00EC3829">
        <w:rPr>
          <w:lang w:val="hr-HR"/>
        </w:rPr>
        <w:t>).</w:t>
      </w:r>
    </w:p>
    <w:p w:rsidRDefault="00EC3829" w:rsidP="00BA76C5" w:rsidR="00E62118">
      <w:pPr>
        <w:jc w:val="both"/>
        <w:rPr>
          <w:lang w:val="hr-HR"/>
        </w:rPr>
      </w:pPr>
      <w:r>
        <w:rPr>
          <w:lang w:val="hr-HR"/>
        </w:rPr>
        <w:tab/>
      </w:r>
      <w:r w:rsidR="00E62118">
        <w:rPr>
          <w:lang w:val="hr-HR"/>
        </w:rPr>
        <w:t>R</w:t>
      </w:r>
      <w:r>
        <w:rPr>
          <w:lang w:val="hr-HR"/>
        </w:rPr>
        <w:t xml:space="preserve">ješenje </w:t>
      </w:r>
      <w:r w:rsidR="00E62118" w:rsidRPr="00E62118">
        <w:rPr>
          <w:lang w:val="hr-HR"/>
        </w:rPr>
        <w:t xml:space="preserve">posl.br. St-530/2017-52 od 19. ožujka 2018. </w:t>
      </w:r>
      <w:r w:rsidRPr="00EC3829">
        <w:rPr>
          <w:lang w:val="hr-HR"/>
        </w:rPr>
        <w:t>objav</w:t>
      </w:r>
      <w:r>
        <w:rPr>
          <w:lang w:val="hr-HR"/>
        </w:rPr>
        <w:t>ljeno</w:t>
      </w:r>
      <w:r w:rsidRPr="00EC3829">
        <w:rPr>
          <w:lang w:val="hr-HR"/>
        </w:rPr>
        <w:t xml:space="preserve"> </w:t>
      </w:r>
      <w:r w:rsidR="00E62118">
        <w:rPr>
          <w:lang w:val="hr-HR"/>
        </w:rPr>
        <w:t xml:space="preserve">je </w:t>
      </w:r>
      <w:r w:rsidRPr="00EC3829">
        <w:rPr>
          <w:lang w:val="hr-HR"/>
        </w:rPr>
        <w:t xml:space="preserve">na mrežnoj stranici e-Oglasna ploča sudova </w:t>
      </w:r>
      <w:r>
        <w:rPr>
          <w:lang w:val="hr-HR"/>
        </w:rPr>
        <w:t xml:space="preserve">20. </w:t>
      </w:r>
      <w:r w:rsidRPr="00EC3829">
        <w:rPr>
          <w:lang w:val="hr-HR"/>
        </w:rPr>
        <w:t>ožujka 201</w:t>
      </w:r>
      <w:r>
        <w:rPr>
          <w:lang w:val="hr-HR"/>
        </w:rPr>
        <w:t>8</w:t>
      </w:r>
      <w:r w:rsidRPr="00EC3829">
        <w:rPr>
          <w:lang w:val="hr-HR"/>
        </w:rPr>
        <w:t>.</w:t>
      </w:r>
      <w:r w:rsidR="00E62118">
        <w:rPr>
          <w:lang w:val="hr-HR"/>
        </w:rPr>
        <w:t xml:space="preserve">, te se dostava, sukladno </w:t>
      </w:r>
      <w:r w:rsidR="00E62118" w:rsidRPr="00E62118">
        <w:rPr>
          <w:lang w:val="hr-HR"/>
        </w:rPr>
        <w:t>čl. 12. st. 1. S</w:t>
      </w:r>
      <w:r w:rsidR="00E62118">
        <w:rPr>
          <w:lang w:val="hr-HR"/>
        </w:rPr>
        <w:t>Z-a,</w:t>
      </w:r>
      <w:r w:rsidR="00E62118" w:rsidRPr="00E62118">
        <w:rPr>
          <w:lang w:val="hr-HR"/>
        </w:rPr>
        <w:t xml:space="preserve"> smatra obavljenom istekom osmog dana od </w:t>
      </w:r>
      <w:r w:rsidR="00E62118">
        <w:rPr>
          <w:lang w:val="hr-HR"/>
        </w:rPr>
        <w:t>tog dana, odnosno 29. ožujka 2018.</w:t>
      </w:r>
    </w:p>
    <w:p w:rsidRDefault="00BA76C5" w:rsidP="00BA76C5" w:rsidR="00BA76C5" w:rsidRPr="00BA76C5">
      <w:pPr>
        <w:jc w:val="both"/>
        <w:rPr>
          <w:lang w:val="hr-HR"/>
        </w:rPr>
      </w:pPr>
      <w:r>
        <w:rPr>
          <w:lang w:val="hr-HR"/>
        </w:rPr>
        <w:tab/>
      </w:r>
      <w:r w:rsidR="00E62118">
        <w:rPr>
          <w:lang w:val="hr-HR"/>
        </w:rPr>
        <w:t>Ž</w:t>
      </w:r>
      <w:r w:rsidR="00E62118" w:rsidRPr="00BA76C5">
        <w:rPr>
          <w:lang w:val="hr-HR"/>
        </w:rPr>
        <w:t xml:space="preserve">albu protiv predmetne odluke </w:t>
      </w:r>
      <w:r w:rsidR="00E62118">
        <w:rPr>
          <w:lang w:val="hr-HR"/>
        </w:rPr>
        <w:t xml:space="preserve">dužnik (u žalbi je očitom omaškom navedeno „tužitelj“) </w:t>
      </w:r>
      <w:r w:rsidRPr="00BA76C5">
        <w:rPr>
          <w:lang w:val="hr-HR"/>
        </w:rPr>
        <w:t xml:space="preserve">je predao preporučeno pošti </w:t>
      </w:r>
      <w:r>
        <w:rPr>
          <w:lang w:val="hr-HR"/>
        </w:rPr>
        <w:t>1</w:t>
      </w:r>
      <w:r w:rsidR="00E62118">
        <w:rPr>
          <w:lang w:val="hr-HR"/>
        </w:rPr>
        <w:t>2</w:t>
      </w:r>
      <w:r w:rsidRPr="00BA76C5">
        <w:rPr>
          <w:lang w:val="hr-HR"/>
        </w:rPr>
        <w:t xml:space="preserve">. </w:t>
      </w:r>
      <w:r w:rsidR="00E62118">
        <w:rPr>
          <w:lang w:val="hr-HR"/>
        </w:rPr>
        <w:t>travnja</w:t>
      </w:r>
      <w:r w:rsidRPr="00BA76C5">
        <w:rPr>
          <w:lang w:val="hr-HR"/>
        </w:rPr>
        <w:t xml:space="preserve"> 201</w:t>
      </w:r>
      <w:r w:rsidR="00E62118">
        <w:rPr>
          <w:lang w:val="hr-HR"/>
        </w:rPr>
        <w:t>8</w:t>
      </w:r>
      <w:r w:rsidRPr="00BA76C5">
        <w:rPr>
          <w:lang w:val="hr-HR"/>
        </w:rPr>
        <w:t xml:space="preserve">. (koverta na listu </w:t>
      </w:r>
      <w:r w:rsidR="00E62118">
        <w:rPr>
          <w:lang w:val="hr-HR"/>
        </w:rPr>
        <w:t>197</w:t>
      </w:r>
      <w:r w:rsidRPr="00BA76C5">
        <w:rPr>
          <w:lang w:val="hr-HR"/>
        </w:rPr>
        <w:t xml:space="preserve"> spisa), dakle nakon proteka roka za podnošenje</w:t>
      </w:r>
      <w:r>
        <w:rPr>
          <w:lang w:val="hr-HR"/>
        </w:rPr>
        <w:t xml:space="preserve"> žalbe (koji je istekao </w:t>
      </w:r>
      <w:r w:rsidR="00DE00A0">
        <w:rPr>
          <w:lang w:val="hr-HR"/>
        </w:rPr>
        <w:t>6.</w:t>
      </w:r>
      <w:r w:rsidR="005854C2" w:rsidRPr="005854C2">
        <w:rPr>
          <w:lang w:val="hr-HR"/>
        </w:rPr>
        <w:t xml:space="preserve"> </w:t>
      </w:r>
      <w:r w:rsidR="00DE00A0">
        <w:rPr>
          <w:lang w:val="hr-HR"/>
        </w:rPr>
        <w:t>travnja</w:t>
      </w:r>
      <w:r w:rsidR="005854C2" w:rsidRPr="005854C2">
        <w:rPr>
          <w:lang w:val="hr-HR"/>
        </w:rPr>
        <w:t xml:space="preserve"> 2018.</w:t>
      </w:r>
      <w:r>
        <w:rPr>
          <w:lang w:val="hr-HR"/>
        </w:rPr>
        <w:t>)</w:t>
      </w:r>
      <w:r w:rsidRPr="00BA76C5">
        <w:rPr>
          <w:lang w:val="hr-HR"/>
        </w:rPr>
        <w:t>.</w:t>
      </w:r>
    </w:p>
    <w:p w:rsidRDefault="00BA76C5" w:rsidP="00BA76C5" w:rsidR="004C0FCB" w:rsidRPr="00C317BF">
      <w:pPr>
        <w:jc w:val="both"/>
        <w:rPr>
          <w:lang w:val="hr-HR"/>
        </w:rPr>
      </w:pPr>
      <w:r>
        <w:rPr>
          <w:lang w:val="hr-HR"/>
        </w:rPr>
        <w:tab/>
      </w:r>
      <w:r w:rsidRPr="00BA76C5">
        <w:rPr>
          <w:lang w:val="hr-HR"/>
        </w:rPr>
        <w:t xml:space="preserve">Zbog navedenog sud je </w:t>
      </w:r>
      <w:r>
        <w:rPr>
          <w:lang w:val="hr-HR"/>
        </w:rPr>
        <w:t xml:space="preserve">utvrdio da je </w:t>
      </w:r>
      <w:r w:rsidRPr="00BA76C5">
        <w:rPr>
          <w:lang w:val="hr-HR"/>
        </w:rPr>
        <w:t>žalb</w:t>
      </w:r>
      <w:r>
        <w:rPr>
          <w:lang w:val="hr-HR"/>
        </w:rPr>
        <w:t>a</w:t>
      </w:r>
      <w:r w:rsidRPr="00BA76C5">
        <w:rPr>
          <w:lang w:val="hr-HR"/>
        </w:rPr>
        <w:t xml:space="preserve"> nepravodobn</w:t>
      </w:r>
      <w:r>
        <w:rPr>
          <w:lang w:val="hr-HR"/>
        </w:rPr>
        <w:t xml:space="preserve">a </w:t>
      </w:r>
      <w:r w:rsidRPr="00BA76C5">
        <w:rPr>
          <w:lang w:val="hr-HR"/>
        </w:rPr>
        <w:t>pa ju je, sukladno odredbi čl. 358. st. 1. i 2. Zakona o parničnom postupku</w:t>
      </w:r>
      <w:r w:rsidR="00E62118">
        <w:rPr>
          <w:lang w:val="hr-HR"/>
        </w:rPr>
        <w:t xml:space="preserve"> </w:t>
      </w:r>
      <w:r w:rsidR="00E62118" w:rsidRPr="00E62118">
        <w:rPr>
          <w:lang w:val="hr-HR"/>
        </w:rPr>
        <w:t>vezano uz čl. 10. S</w:t>
      </w:r>
      <w:r w:rsidR="00E62118">
        <w:rPr>
          <w:lang w:val="hr-HR"/>
        </w:rPr>
        <w:t>Z-a</w:t>
      </w:r>
      <w:r w:rsidRPr="00BA76C5">
        <w:rPr>
          <w:lang w:val="hr-HR"/>
        </w:rPr>
        <w:t>, odbaci</w:t>
      </w:r>
      <w:r>
        <w:rPr>
          <w:lang w:val="hr-HR"/>
        </w:rPr>
        <w:t>o</w:t>
      </w:r>
      <w:r w:rsidRPr="00BA76C5">
        <w:rPr>
          <w:lang w:val="hr-HR"/>
        </w:rPr>
        <w:t>.</w:t>
      </w:r>
    </w:p>
    <w:p w:rsidRDefault="00FC3B00" w:rsidP="00FF655E" w:rsidR="00A15D07" w:rsidRPr="00C317BF">
      <w:pPr>
        <w:jc w:val="both"/>
        <w:rPr>
          <w:lang w:val="hr-HR"/>
        </w:rPr>
      </w:pPr>
      <w:r w:rsidRPr="00C317BF">
        <w:rPr>
          <w:lang w:val="hr-HR"/>
        </w:rPr>
        <w:tab/>
      </w:r>
      <w:r w:rsidR="00C25D8B" w:rsidRPr="00C317BF">
        <w:rPr>
          <w:lang w:val="hr-HR"/>
        </w:rPr>
        <w:t xml:space="preserve"> </w:t>
      </w:r>
      <w:r w:rsidR="00A15D07" w:rsidRPr="00C317BF">
        <w:rPr>
          <w:lang w:val="hr-HR"/>
        </w:rPr>
        <w:t xml:space="preserve">      </w:t>
      </w:r>
      <w:r w:rsidR="00A15D07" w:rsidRPr="00C317BF">
        <w:rPr>
          <w:lang w:val="hr-HR"/>
        </w:rPr>
        <w:tab/>
      </w:r>
    </w:p>
    <w:p w:rsidRDefault="00A15D07" w:rsidP="00A15D07" w:rsidR="00A15D07">
      <w:pPr>
        <w:jc w:val="center"/>
        <w:rPr>
          <w:lang w:val="hr-HR"/>
        </w:rPr>
      </w:pPr>
      <w:r w:rsidRPr="00C317BF">
        <w:rPr>
          <w:lang w:val="hr-HR"/>
        </w:rPr>
        <w:t xml:space="preserve">U Pazinu, </w:t>
      </w:r>
      <w:r w:rsidR="00E62118" w:rsidRPr="00E62118">
        <w:rPr>
          <w:lang w:val="hr-HR"/>
        </w:rPr>
        <w:t>13. travnja 2018.</w:t>
      </w:r>
    </w:p>
    <w:p w:rsidRDefault="00DE00A0" w:rsidP="00A15D07" w:rsidR="00DE00A0" w:rsidRPr="00C317BF">
      <w:pPr>
        <w:jc w:val="center"/>
        <w:rPr>
          <w:lang w:val="hr-HR"/>
        </w:rPr>
      </w:pPr>
    </w:p>
    <w:p w:rsidRDefault="00A15D07" w:rsidP="00A15D07" w:rsidR="00A15D07" w:rsidRPr="00C317BF">
      <w:pPr>
        <w:jc w:val="both"/>
        <w:rPr>
          <w:lang w:val="hr-HR"/>
        </w:rPr>
      </w:pP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  <w:t>Sudac</w:t>
      </w:r>
    </w:p>
    <w:p w:rsidRDefault="00A15D07" w:rsidP="00A15D07" w:rsidR="00A15D07" w:rsidRPr="00C317BF">
      <w:pPr>
        <w:jc w:val="both"/>
        <w:rPr>
          <w:lang w:val="hr-HR"/>
        </w:rPr>
      </w:pPr>
    </w:p>
    <w:p w:rsidRDefault="00A15D07" w:rsidP="00A15D07" w:rsidR="00A15D07" w:rsidRPr="00C317BF">
      <w:pPr>
        <w:jc w:val="both"/>
        <w:rPr>
          <w:lang w:val="hr-HR"/>
        </w:rPr>
      </w:pP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</w:r>
      <w:r w:rsidRPr="00C317BF">
        <w:rPr>
          <w:lang w:val="hr-HR"/>
        </w:rPr>
        <w:tab/>
        <w:t xml:space="preserve">     Ivan Dujić</w:t>
      </w:r>
      <w:r w:rsidR="00933387">
        <w:rPr>
          <w:lang w:val="hr-HR"/>
        </w:rPr>
        <w:t>, v.r.</w:t>
      </w:r>
    </w:p>
    <w:p w:rsidRDefault="002758AF" w:rsidP="00A15D07" w:rsidR="002758AF">
      <w:pPr>
        <w:jc w:val="both"/>
        <w:rPr>
          <w:lang w:val="hr-HR"/>
        </w:rPr>
      </w:pPr>
    </w:p>
    <w:p w:rsidRDefault="00BA76C5" w:rsidP="00A15D07" w:rsidR="00BA76C5">
      <w:pPr>
        <w:jc w:val="both"/>
        <w:rPr>
          <w:lang w:val="hr-HR"/>
        </w:rPr>
      </w:pPr>
    </w:p>
    <w:p w:rsidRDefault="00DE00A0" w:rsidP="00A15D07" w:rsidR="00DE00A0" w:rsidRPr="00C317BF">
      <w:pPr>
        <w:jc w:val="both"/>
        <w:rPr>
          <w:lang w:val="hr-HR"/>
        </w:rPr>
      </w:pPr>
    </w:p>
    <w:p w:rsidRDefault="00E62118" w:rsidP="00A15D07" w:rsidR="00E62118">
      <w:pPr>
        <w:jc w:val="both"/>
        <w:rPr>
          <w:lang w:val="hr-HR"/>
        </w:rPr>
      </w:pPr>
    </w:p>
    <w:p w:rsidRDefault="00DE00A0" w:rsidP="00A15D07" w:rsidR="00DE00A0">
      <w:pPr>
        <w:jc w:val="both"/>
        <w:rPr>
          <w:lang w:val="hr-HR"/>
        </w:rPr>
      </w:pPr>
    </w:p>
    <w:p w:rsidRDefault="00DE00A0" w:rsidP="00A15D07" w:rsidR="00DE00A0">
      <w:pPr>
        <w:jc w:val="both"/>
        <w:rPr>
          <w:lang w:val="hr-HR"/>
        </w:rPr>
      </w:pPr>
    </w:p>
    <w:p w:rsidRDefault="00A15D07" w:rsidP="00A15D07" w:rsidR="00A15D07" w:rsidRPr="00DE00A0">
      <w:pPr>
        <w:jc w:val="both"/>
        <w:rPr>
          <w:lang w:val="hr-HR"/>
        </w:rPr>
      </w:pPr>
      <w:r w:rsidRPr="00DE00A0">
        <w:rPr>
          <w:lang w:val="hr-HR"/>
        </w:rPr>
        <w:lastRenderedPageBreak/>
        <w:t>UPUTA O PRAVNOM LIJEKU:</w:t>
      </w:r>
    </w:p>
    <w:p w:rsidRDefault="00A15D07" w:rsidP="00E62118" w:rsidR="00A15D07">
      <w:pPr>
        <w:jc w:val="both"/>
        <w:rPr>
          <w:lang w:val="hr-HR"/>
        </w:rPr>
      </w:pPr>
      <w:r w:rsidRPr="00C317BF">
        <w:rPr>
          <w:lang w:val="hr-HR"/>
        </w:rPr>
        <w:tab/>
      </w:r>
      <w:r w:rsidR="00E62118" w:rsidRPr="00E62118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</w:t>
      </w:r>
      <w:r w:rsidR="00E62118">
        <w:rPr>
          <w:lang w:val="hr-HR"/>
        </w:rPr>
        <w:t>Z-a</w:t>
      </w:r>
      <w:r w:rsidR="00E62118" w:rsidRPr="00E62118">
        <w:rPr>
          <w:lang w:val="hr-HR"/>
        </w:rPr>
        <w:t>).</w:t>
      </w:r>
    </w:p>
    <w:p w:rsidRDefault="00E62118" w:rsidP="00E62118" w:rsidR="00E62118">
      <w:pPr>
        <w:jc w:val="both"/>
        <w:rPr>
          <w:lang w:val="hr-HR"/>
        </w:rPr>
      </w:pPr>
    </w:p>
    <w:p w:rsidRDefault="00E62118" w:rsidP="00E62118" w:rsidR="00E62118" w:rsidRPr="00C317BF">
      <w:pPr>
        <w:jc w:val="both"/>
        <w:rPr>
          <w:lang w:val="hr-HR"/>
        </w:rPr>
      </w:pPr>
    </w:p>
    <w:p w:rsidRDefault="00E62118" w:rsidP="00E62118" w:rsidR="00E62118">
      <w:pPr>
        <w:rPr>
          <w:lang w:val="hr-HR"/>
        </w:rPr>
      </w:pPr>
      <w:r>
        <w:rPr>
          <w:lang w:val="hr-HR"/>
        </w:rPr>
        <w:t>DNA:</w:t>
      </w:r>
    </w:p>
    <w:p w:rsidRDefault="00E62118" w:rsidP="00E62118" w:rsidR="00E62118">
      <w:pPr>
        <w:rPr>
          <w:lang w:val="hr-HR"/>
        </w:rPr>
      </w:pPr>
      <w:r>
        <w:rPr>
          <w:lang w:val="hr-HR"/>
        </w:rPr>
        <w:t>- e-oglasna ploča, osam dana</w:t>
      </w:r>
    </w:p>
    <w:p w:rsidRDefault="00E62118" w:rsidP="00E62118" w:rsidR="00E62118">
      <w:pPr>
        <w:rPr>
          <w:lang w:val="hr-HR"/>
        </w:rPr>
      </w:pPr>
      <w:r>
        <w:rPr>
          <w:lang w:val="hr-HR"/>
        </w:rPr>
        <w:t>- dužniku po pun.</w:t>
      </w:r>
      <w:r w:rsidRPr="00E62118">
        <w:t xml:space="preserve"> </w:t>
      </w:r>
      <w:r w:rsidRPr="00E62118">
        <w:rPr>
          <w:lang w:val="hr-HR"/>
        </w:rPr>
        <w:t>Đorđu Perkoviću, odvjetniku u Pagu</w:t>
      </w:r>
    </w:p>
    <w:p w:rsidRDefault="00E62118" w:rsidP="00E62118" w:rsidR="00FF655E">
      <w:pPr>
        <w:rPr>
          <w:lang w:val="hr-HR"/>
        </w:rPr>
      </w:pPr>
      <w:r>
        <w:rPr>
          <w:lang w:val="hr-HR"/>
        </w:rPr>
        <w:t xml:space="preserve">- </w:t>
      </w:r>
      <w:r w:rsidRPr="00E62118">
        <w:rPr>
          <w:lang w:val="hr-HR"/>
        </w:rPr>
        <w:t>predlagatelj</w:t>
      </w:r>
      <w:r>
        <w:rPr>
          <w:lang w:val="hr-HR"/>
        </w:rPr>
        <w:t>u</w:t>
      </w:r>
      <w:r w:rsidRPr="00E62118">
        <w:rPr>
          <w:lang w:val="hr-HR"/>
        </w:rPr>
        <w:t xml:space="preserve"> ZLATNA d.o.o. Poreč, po pun</w:t>
      </w:r>
      <w:r>
        <w:rPr>
          <w:lang w:val="hr-HR"/>
        </w:rPr>
        <w:t>.</w:t>
      </w:r>
      <w:r w:rsidRPr="00E62118">
        <w:rPr>
          <w:lang w:val="hr-HR"/>
        </w:rPr>
        <w:t xml:space="preserve"> iz Z</w:t>
      </w:r>
      <w:r>
        <w:rPr>
          <w:lang w:val="hr-HR"/>
        </w:rPr>
        <w:t>OU</w:t>
      </w:r>
      <w:r w:rsidRPr="00E62118">
        <w:rPr>
          <w:lang w:val="hr-HR"/>
        </w:rPr>
        <w:t xml:space="preserve"> Goran Veljović</w:t>
      </w:r>
      <w:r>
        <w:rPr>
          <w:lang w:val="hr-HR"/>
        </w:rPr>
        <w:t xml:space="preserve"> i dr.</w:t>
      </w:r>
      <w:r w:rsidRPr="00E62118">
        <w:rPr>
          <w:lang w:val="hr-HR"/>
        </w:rPr>
        <w:t>, iz Pule</w:t>
      </w:r>
      <w:r>
        <w:rPr>
          <w:lang w:val="hr-HR"/>
        </w:rPr>
        <w:t>, uz žalbu</w:t>
      </w:r>
      <w:r w:rsidRPr="00BA76C5">
        <w:rPr>
          <w:lang w:val="hr-HR"/>
        </w:rPr>
        <w:t xml:space="preserve"> </w:t>
      </w:r>
      <w:r>
        <w:rPr>
          <w:lang w:val="hr-HR"/>
        </w:rPr>
        <w:t xml:space="preserve">dužnika </w:t>
      </w:r>
    </w:p>
    <w:p w:rsidRDefault="00E62118" w:rsidP="00E62118" w:rsidR="00E62118" w:rsidRPr="00E62118">
      <w:pPr>
        <w:rPr>
          <w:lang w:val="hr-HR"/>
        </w:rPr>
      </w:pPr>
    </w:p>
    <w:p w:rsidRDefault="00FF655E" w:rsidP="00FF655E" w:rsidR="00FF655E" w:rsidRPr="00C317BF">
      <w:pPr>
        <w:rPr>
          <w:lang w:val="hr-HR"/>
        </w:rPr>
      </w:pPr>
      <w:r w:rsidRPr="00C317BF">
        <w:rPr>
          <w:lang w:val="hr-HR"/>
        </w:rPr>
        <w:t>R.</w:t>
      </w:r>
    </w:p>
    <w:p w:rsidRDefault="009C0AE0" w:rsidP="00FF655E" w:rsidR="004C0FCB" w:rsidRPr="00C317BF">
      <w:pPr>
        <w:rPr>
          <w:lang w:val="hr-HR"/>
        </w:rPr>
      </w:pPr>
      <w:r>
        <w:rPr>
          <w:lang w:val="hr-HR"/>
        </w:rPr>
        <w:t>Kalendirati 20</w:t>
      </w:r>
      <w:r w:rsidR="00FF655E" w:rsidRPr="00C317BF">
        <w:rPr>
          <w:lang w:val="hr-HR"/>
        </w:rPr>
        <w:t xml:space="preserve"> dana.</w:t>
      </w:r>
    </w:p>
    <w:sectPr w:rsidSect="00DE00A0" w:rsidR="004C0FCB" w:rsidRPr="00C317BF">
      <w:headerReference w:type="default" r:id="rId11"/>
      <w:footerReference w:type="even" r:id="rId12"/>
      <w:headerReference w:type="first" r:id="rId13"/>
      <w:pgSz w:code="9" w:h="16840" w:w="11907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D73" w:rsidR="00205D73">
      <w:r>
        <w:separator/>
      </w:r>
    </w:p>
  </w:endnote>
  <w:endnote w:id="0" w:type="continuationSeparator">
    <w:p w:rsidRDefault="00205D73" w:rsidR="00205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F74" w:rsidP="009330EC" w:rsidR="00D55F7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F74" w:rsidR="00D55F7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D73" w:rsidR="00205D73">
      <w:r>
        <w:separator/>
      </w:r>
    </w:p>
  </w:footnote>
  <w:footnote w:id="0" w:type="continuationSeparator">
    <w:p w:rsidRDefault="00205D73" w:rsidR="00205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C5" w:rsidP="00DE00A0" w:rsidR="00D55F74">
    <w:pPr>
      <w:pStyle w:val="Zaglavlje"/>
      <w:ind w:firstLine="4536"/>
      <w:jc w:val="center"/>
    </w:pPr>
    <w:sdt>
      <w:sdtPr>
        <w:id w:val="1606992583"/>
        <w:docPartObj>
          <w:docPartGallery w:val="Page Numbers (Top of Page)"/>
          <w:docPartUnique/>
        </w:docPartObj>
      </w:sdtPr>
      <w:sdtEndPr/>
      <w:sdtContent>
        <w:r w:rsidR="00DE00A0">
          <w:fldChar w:fldCharType="begin"/>
        </w:r>
        <w:r w:rsidR="00DE00A0">
          <w:instrText>PAGE   \* MERGEFORMAT</w:instrText>
        </w:r>
        <w:r w:rsidR="00DE00A0">
          <w:fldChar w:fldCharType="separate"/>
        </w:r>
        <w:r w:rsidRPr="00C61CC5">
          <w:rPr>
            <w:noProof/>
            <w:lang w:val="hr-HR"/>
          </w:rPr>
          <w:t>2</w:t>
        </w:r>
        <w:r w:rsidR="00DE00A0">
          <w:fldChar w:fldCharType="end"/>
        </w:r>
      </w:sdtContent>
    </w:sdt>
    <w:r w:rsidR="00DE00A0">
      <w:tab/>
      <w:t>10 St-530/2017-55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0A0" w:rsidP="00DE00A0" w:rsidR="00DE00A0">
    <w:pPr>
      <w:pStyle w:val="Zaglavlje"/>
      <w:jc w:val="right"/>
    </w:pPr>
    <w:r>
      <w:t>10 St-530/2017-55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32D04"/>
    <w:multiLevelType w:val="hybridMultilevel"/>
    <w:tmpl w:val="5FD00D7C"/>
    <w:lvl w:tplc="51D4A32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05596D"/>
    <w:multiLevelType w:val="hybridMultilevel"/>
    <w:tmpl w:val="FB5C94F6"/>
    <w:lvl w:tplc="399A498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FCB"/>
    <w:rsid w:val="00073575"/>
    <w:rsid w:val="00087171"/>
    <w:rsid w:val="000B7411"/>
    <w:rsid w:val="00185796"/>
    <w:rsid w:val="00187DDB"/>
    <w:rsid w:val="00205D73"/>
    <w:rsid w:val="00231B55"/>
    <w:rsid w:val="0023503F"/>
    <w:rsid w:val="002758AF"/>
    <w:rsid w:val="00283BA2"/>
    <w:rsid w:val="002D1740"/>
    <w:rsid w:val="002D306C"/>
    <w:rsid w:val="003226BC"/>
    <w:rsid w:val="00322A89"/>
    <w:rsid w:val="00332FBE"/>
    <w:rsid w:val="003A75D9"/>
    <w:rsid w:val="003E2849"/>
    <w:rsid w:val="004A45D0"/>
    <w:rsid w:val="004C0FCB"/>
    <w:rsid w:val="004F6B28"/>
    <w:rsid w:val="00526E7A"/>
    <w:rsid w:val="005442C5"/>
    <w:rsid w:val="0055023F"/>
    <w:rsid w:val="005854C2"/>
    <w:rsid w:val="00665EAC"/>
    <w:rsid w:val="006856FA"/>
    <w:rsid w:val="0072669A"/>
    <w:rsid w:val="007C0835"/>
    <w:rsid w:val="007C102D"/>
    <w:rsid w:val="008C242B"/>
    <w:rsid w:val="008C3E89"/>
    <w:rsid w:val="009330EC"/>
    <w:rsid w:val="00933387"/>
    <w:rsid w:val="009C0AE0"/>
    <w:rsid w:val="009C74AC"/>
    <w:rsid w:val="00A1473B"/>
    <w:rsid w:val="00A15D07"/>
    <w:rsid w:val="00A70FB7"/>
    <w:rsid w:val="00AB6667"/>
    <w:rsid w:val="00B73883"/>
    <w:rsid w:val="00B94B19"/>
    <w:rsid w:val="00BA76C5"/>
    <w:rsid w:val="00C142EC"/>
    <w:rsid w:val="00C17A59"/>
    <w:rsid w:val="00C25D8B"/>
    <w:rsid w:val="00C317BF"/>
    <w:rsid w:val="00C61CC5"/>
    <w:rsid w:val="00CC248F"/>
    <w:rsid w:val="00CC3845"/>
    <w:rsid w:val="00D15FF3"/>
    <w:rsid w:val="00D55F74"/>
    <w:rsid w:val="00DB3CBD"/>
    <w:rsid w:val="00DE00A0"/>
    <w:rsid w:val="00E15DCA"/>
    <w:rsid w:val="00E16C4C"/>
    <w:rsid w:val="00E62118"/>
    <w:rsid w:val="00EA28E6"/>
    <w:rsid w:val="00EC3829"/>
    <w:rsid w:val="00EF382A"/>
    <w:rsid w:val="00F53EBB"/>
    <w:rsid w:val="00F5596E"/>
    <w:rsid w:val="00FC3B00"/>
    <w:rsid w:val="00FC52DF"/>
    <w:rsid w:val="00FD53F7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FC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C0FC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C0FCB"/>
  </w:style>
  <w:style w:styleId="Zaglavlje" w:type="paragraph">
    <w:name w:val="header"/>
    <w:basedOn w:val="Normal"/>
    <w:link w:val="ZaglavljeChar"/>
    <w:uiPriority w:val="99"/>
    <w:rsid w:val="004C0FC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65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E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25D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5D8B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C3829"/>
    <w:pPr>
      <w:ind w:left="720"/>
      <w:contextualSpacing/>
    </w:pPr>
    <w:rPr>
      <w:bCs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E00A0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FC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C0FC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C0FCB"/>
  </w:style>
  <w:style w:styleId="Zaglavlje" w:type="paragraph">
    <w:name w:val="header"/>
    <w:basedOn w:val="Normal"/>
    <w:link w:val="ZaglavljeChar"/>
    <w:uiPriority w:val="99"/>
    <w:rsid w:val="004C0FC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65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E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25D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5D8B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C3829"/>
    <w:pPr>
      <w:ind w:left="720"/>
      <w:contextualSpacing/>
    </w:pPr>
    <w:rPr>
      <w:bCs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DE00A0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61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 o. o. POREČ zastupanog po punomoćniku odvj. Đorđe Perković</izvorni_sadrzaj>
    <derivirana_varijabla naziv="DomainObject.Predmet.ProtustrankaFormated_1">  VETERINARSKA AMBULANTA POREČ d. o. o. POREČ zastupanog po punomoćniku odvj. Đorđe Perković</derivirana_varijabla>
  </DomainObject.Predmet.ProtustrankaFormated>
  <DomainObject.Predmet.ProtustrankaFormatedOIB>
    <izvorni_sadrzaj>  VETERINARSKA AMBULANTA POREČ d. o. o. POREČ, OIB 30182032532 zastupanog po punomoćniku odvj. Đorđe Perković</izvorni_sadrzaj>
    <derivirana_varijabla naziv="DomainObject.Predmet.ProtustrankaFormatedOIB_1">  VETERINARSKA AMBULANTA POREČ d. o. o. POREČ, OIB 30182032532 zastupanog po punomoćniku odvj. Đorđe Perković</derivirana_varijabla>
  </DomainObject.Predmet.ProtustrankaFormatedOIB>
  <DomainObject.Predmet.ProtustrankaFormatedWithAdress>
    <izvorni_sadrzaj> VETERINARSKA AMBULANTA POREČ d. o. o. POREČ, Mate Vlašića/bb, 52440 Poreč zastupanog po punomoćniku odvj. Đorđe Perković</izvorni_sadrzaj>
    <derivirana_varijabla naziv="DomainObject.Predmet.ProtustrankaFormatedWithAdress_1"> VETERINARSKA AMBULANTA POREČ d. o. o. POREČ, Mate Vlašića/bb, 52440 Poreč zastupanog po punomoćniku odvj. Đorđe Perković</derivirana_varijabla>
  </DomainObject.Predmet.ProtustrankaFormatedWithAdress>
  <DomainObject.Predmet.ProtustrankaFormatedWithAdressOIB>
    <izvorni_sadrzaj> VETERINARSKA AMBULANTA POREČ d. o. o. POREČ, OIB 30182032532, Mate Vlašića/bb, 52440 Poreč zastupanog po punomoćniku odvj. Đorđe Perković</izvorni_sadrzaj>
    <derivirana_varijabla naziv="DomainObject.Predmet.ProtustrankaFormatedWithAdressOIB_1"> VETERINARSKA AMBULANTA POREČ d. o. o. POREČ, OIB 30182032532, Mate Vlašića/bb, 52440 Poreč zastupanog po punomoćniku odvj. Đorđe Perković</derivirana_varijabla>
  </DomainObject.Predmet.ProtustrankaFormatedWithAdressOIB>
  <DomainObject.Predmet.ProtustrankaWithAdress>
    <izvorni_sadrzaj>VETERINARSKA AMBULANTA POREČ d. o. o. POREČ Mate Vlašića/bb, 52440 Poreč</izvorni_sadrzaj>
    <derivirana_varijabla naziv="DomainObject.Predmet.ProtustrankaWithAdress_1">VETERINARSKA AMBULANTA POREČ d. o. o. POREČ Mate Vlašića/bb, 52440 Poreč</derivirana_varijabla>
  </DomainObject.Predmet.ProtustrankaWithAdress>
  <DomainObject.Predmet.ProtustrankaWithAdressOIB>
    <izvorni_sadrzaj>VETERINARSKA AMBULANTA POREČ d. o. o. POREČ, OIB 30182032532, Mate Vlašića/bb, 52440 Poreč</izvorni_sadrzaj>
    <derivirana_varijabla naziv="DomainObject.Predmet.ProtustrankaWithAdressOIB_1">VETERINARSKA AMBULANTA POREČ d. o. o. POREČ, OIB 30182032532, Mate Vlašića/bb, 52440 Poreč</derivirana_varijabla>
  </DomainObject.Predmet.ProtustrankaWithAdressOIB>
  <DomainObject.Predmet.ProtustrankaNazivFormated>
    <izvorni_sadrzaj>VETERINARSKA AMBULANTA POREČ d. o. o. POREČ</izvorni_sadrzaj>
    <derivirana_varijabla naziv="DomainObject.Predmet.ProtustrankaNazivFormated_1">VETERINARSKA AMBULANTA POREČ d. o. o. POREČ</derivirana_varijabla>
  </DomainObject.Predmet.ProtustrankaNazivFormated>
  <DomainObject.Predmet.ProtustrankaNazivFormatedOIB>
    <izvorni_sadrzaj>VETERINARSKA AMBULANTA POREČ d. o. o. POREČ, OIB 30182032532</izvorni_sadrzaj>
    <derivirana_varijabla naziv="DomainObject.Predmet.ProtustrankaNazivFormatedOIB_1">VETERINARSKA AMBULANTA POREČ d. o. 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ZLATNA d.o.o. POREČ</izvorni_sadrzaj>
    <derivirana_varijabla naziv="DomainObject.Predmet.StrankaFormated_1">  ZLATNA d.o.o. POREČ</derivirana_varijabla>
  </DomainObject.Predmet.StrankaFormated>
  <DomainObject.Predmet.StrankaFormatedOIB>
    <izvorni_sadrzaj>  ZLATNA d.o.o. POREČ, OIB 67046864180</izvorni_sadrzaj>
    <derivirana_varijabla naziv="DomainObject.Predmet.StrankaFormatedOIB_1">  ZLATNA d.o.o. POREČ, OIB 67046864180</derivirana_varijabla>
  </DomainObject.Predmet.StrankaFormatedOIB>
  <DomainObject.Predmet.StrankaFormatedWithAdress>
    <izvorni_sadrzaj> ZLATNA d.o.o. POREČ, Mate Vlašića 45 b, 52440 Poreč</izvorni_sadrzaj>
    <derivirana_varijabla naziv="DomainObject.Predmet.StrankaFormatedWithAdress_1"> ZLATNA d.o.o. POREČ, Mate Vlašića 45 b, 52440 Poreč</derivirana_varijabla>
  </DomainObject.Predmet.StrankaFormatedWithAdress>
  <DomainObject.Predmet.StrankaFormatedWithAdressOIB>
    <izvorni_sadrzaj> ZLATNA d.o.o. POREČ, OIB 67046864180, Mate Vlašića 45 b, 52440 Poreč</izvorni_sadrzaj>
    <derivirana_varijabla naziv="DomainObject.Predmet.StrankaFormatedWithAdressOIB_1"> ZLATNA d.o.o. POREČ, OIB 67046864180, Mate Vlašića 45 b, 52440 Poreč</derivirana_varijabla>
  </DomainObject.Predmet.StrankaFormatedWithAdressOIB>
  <DomainObject.Predmet.StrankaWithAdress>
    <izvorni_sadrzaj>ZLATNA d.o.o. POREČ Mate Vlašića 45 b,52440 Poreč</izvorni_sadrzaj>
    <derivirana_varijabla naziv="DomainObject.Predmet.StrankaWithAdress_1">ZLATNA d.o.o. POREČ Mate Vlašića 45 b,52440 Poreč</derivirana_varijabla>
  </DomainObject.Predmet.StrankaWithAdress>
  <DomainObject.Predmet.StrankaWithAdressOIB>
    <izvorni_sadrzaj>ZLATNA d.o.o. POREČ, OIB 67046864180, Mate Vlašića 45 b,52440 Poreč</izvorni_sadrzaj>
    <derivirana_varijabla naziv="DomainObject.Predmet.StrankaWithAdressOIB_1">ZLATNA d.o.o. POREČ, OIB 67046864180, Mate Vlašića 45 b,52440 Poreč</derivirana_varijabla>
  </DomainObject.Predmet.StrankaWithAdressOIB>
  <DomainObject.Predmet.StrankaNazivFormated>
    <izvorni_sadrzaj>ZLATNA d.o.o. POREČ</izvorni_sadrzaj>
    <derivirana_varijabla naziv="DomainObject.Predmet.StrankaNazivFormated_1">ZLATNA d.o.o. POREČ</derivirana_varijabla>
  </DomainObject.Predmet.StrankaNazivFormated>
  <DomainObject.Predmet.StrankaNazivFormatedOIB>
    <izvorni_sadrzaj>ZLATNA d.o.o. POREČ, OIB 67046864180</izvorni_sadrzaj>
    <derivirana_varijabla naziv="DomainObject.Predmet.StrankaNazivFormatedOIB_1">ZLATNA d.o.o. POREČ, OIB 67046864180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3749092.13</izvorni_sadrzaj>
    <derivirana_varijabla naziv="DomainObject.Predmet.TrenutnaVrijednost_1">3749092.13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ZLATNA d.o.o. POREČ</item>
    </izvorni_sadrzaj>
    <derivirana_varijabla naziv="DomainObject.Predmet.StrankaListFormated_1">
      <item>ZLATNA d.o.o. POREČ</item>
    </derivirana_varijabla>
  </DomainObject.Predmet.StrankaListFormated>
  <DomainObject.Predmet.StrankaListFormatedOIB>
    <izvorni_sadrzaj>
      <item>ZLATNA d.o.o. POREČ, OIB 67046864180</item>
    </izvorni_sadrzaj>
    <derivirana_varijabla naziv="DomainObject.Predmet.StrankaListFormatedOIB_1">
      <item>ZLATNA d.o.o. POREČ, OIB 67046864180</item>
    </derivirana_varijabla>
  </DomainObject.Predmet.StrankaListFormatedOIB>
  <DomainObject.Predmet.StrankaListFormatedWithAdress>
    <izvorni_sadrzaj>
      <item>ZLATNA d.o.o. POREČ, Mate Vlašića 45 b, 52440 Poreč</item>
    </izvorni_sadrzaj>
    <derivirana_varijabla naziv="DomainObject.Predmet.StrankaListFormatedWithAdress_1">
      <item>ZLATNA d.o.o. POREČ, Mate Vlašića 45 b, 52440 Poreč</item>
    </derivirana_varijabla>
  </DomainObject.Predmet.StrankaListFormatedWithAdress>
  <DomainObject.Predmet.StrankaListFormatedWithAdressOIB>
    <izvorni_sadrzaj>
      <item>ZLATNA d.o.o. POREČ, OIB 67046864180, Mate Vlašića 45 b, 52440 Poreč</item>
    </izvorni_sadrzaj>
    <derivirana_varijabla naziv="DomainObject.Predmet.StrankaListFormatedWithAdressOIB_1">
      <item>ZLATNA d.o.o. POREČ, OIB 67046864180, Mate Vlašića 45 b, 52440 Poreč</item>
    </derivirana_varijabla>
  </DomainObject.Predmet.StrankaListFormatedWithAdressOIB>
  <DomainObject.Predmet.StrankaListNazivFormated>
    <izvorni_sadrzaj>
      <item>ZLATNA d.o.o. POREČ</item>
    </izvorni_sadrzaj>
    <derivirana_varijabla naziv="DomainObject.Predmet.StrankaListNazivFormated_1">
      <item>ZLATNA d.o.o. POREČ</item>
    </derivirana_varijabla>
  </DomainObject.Predmet.StrankaListNazivFormated>
  <DomainObject.Predmet.StrankaListNazivFormatedOIB>
    <izvorni_sadrzaj>
      <item>ZLATNA d.o.o. POREČ, OIB 67046864180</item>
    </izvorni_sadrzaj>
    <derivirana_varijabla naziv="DomainObject.Predmet.StrankaListNazivFormatedOIB_1">
      <item>ZLATNA d.o.o. POREČ, OIB 67046864180</item>
    </derivirana_varijabla>
  </DomainObject.Predmet.StrankaListNazivFormatedOIB>
  <DomainObject.Predmet.ProtuStrankaListFormated>
    <izvorni_sadrzaj>
      <item>VETERINARSKA AMBULANTA POREČ d. o. o. POREČ zastupanog po punomoćniku odvj. Đorđe Perković</item>
    </izvorni_sadrzaj>
    <derivirana_varijabla naziv="DomainObject.Predmet.ProtuStrankaListFormated_1">
      <item>VETERINARSKA AMBULANTA POREČ d. o. o. POREČ zastupanog po punomoćniku odvj. Đorđe Perković</item>
    </derivirana_varijabla>
  </DomainObject.Predmet.ProtuStrankaListFormated>
  <DomainObject.Predmet.ProtuStrankaListFormatedOIB>
    <izvorni_sadrzaj>
      <item>VETERINARSKA AMBULANTA POREČ d. o. o. POREČ, OIB 30182032532 zastupanog po punomoćniku odvj. Đorđe Perković</item>
    </izvorni_sadrzaj>
    <derivirana_varijabla naziv="DomainObject.Predmet.ProtuStrankaListFormatedOIB_1">
      <item>VETERINARSKA AMBULANTA POREČ d. o. o. POREČ, OIB 30182032532 zastupanog po punomoćniku odvj. Đorđe Perković</item>
    </derivirana_varijabla>
  </DomainObject.Predmet.ProtuStrankaListFormatedOIB>
  <DomainObject.Predmet.ProtuStrankaListFormatedWithAdress>
    <izvorni_sadrzaj>
      <item>VETERINARSKA AMBULANTA POREČ d. o. o. POREČ, Mate Vlašića/bb, 52440 Poreč zastupanog po punomoćniku odvj. Đorđe Perković</item>
    </izvorni_sadrzaj>
    <derivirana_varijabla naziv="DomainObject.Predmet.ProtuStrankaListFormatedWithAdress_1">
      <item>VETERINARSKA AMBULANTA POREČ d. o. o. POREČ, Mate Vlašića/bb, 52440 Poreč zastupanog po punomoćniku odvj. Đorđe Perković</item>
    </derivirana_varijabla>
  </DomainObject.Predmet.ProtuStrankaListFormatedWithAdress>
  <DomainObject.Predmet.ProtuStrankaListFormatedWithAdressOIB>
    <izvorni_sadrzaj>
      <item>VETERINARSKA AMBULANTA POREČ d. o. o. POREČ, OIB 30182032532, Mate Vlašića/bb, 52440 Poreč zastupanog po punomoćniku odvj. Đorđe Perković</item>
    </izvorni_sadrzaj>
    <derivirana_varijabla naziv="DomainObject.Predmet.ProtuStrankaListFormatedWithAdressOIB_1">
      <item>VETERINARSKA AMBULANTA POREČ d. o. o. POREČ, OIB 30182032532, Mate Vlašića/bb, 52440 Poreč zastupanog po punomoćniku odvj. Đorđe Perković</item>
    </derivirana_varijabla>
  </DomainObject.Predmet.ProtuStrankaListFormatedWithAdressOIB>
  <DomainObject.Predmet.ProtuStrankaListNazivFormated>
    <izvorni_sadrzaj>
      <item>VETERINARSKA AMBULANTA POREČ d. o. o. POREČ</item>
    </izvorni_sadrzaj>
    <derivirana_varijabla naziv="DomainObject.Predmet.ProtuStrankaListNazivFormated_1">
      <item>VETERINARSKA AMBULANTA POREČ d. o. o. POREČ</item>
    </derivirana_varijabla>
  </DomainObject.Predmet.ProtuStrankaListNazivFormated>
  <DomainObject.Predmet.ProtuStrankaListNazivFormatedOIB>
    <izvorni_sadrzaj>
      <item>VETERINARSKA AMBULANTA POREČ d. o. o. POREČ, OIB 30182032532</item>
    </izvorni_sadrzaj>
    <derivirana_varijabla naziv="DomainObject.Predmet.ProtuStrankaListNazivFormatedOIB_1">
      <item>VETERINARSKA AMBULANTA POREČ d. o. o. POREČ, OIB 30182032532</item>
    </derivirana_varijabla>
  </DomainObject.Predmet.ProtuStrankaListNazivFormatedOIB>
  <DomainObject.Predmet.OstaliListFormated>
    <izvorni_sadrzaj>
      <item>ZOU Goran Veljović i dr.</item>
      <item>odvj. Đorđe Perković punomoćnik sudionika u postupku VETERINARSKA AMBULANTA POREČ d. o. o. POREČ</item>
    </izvorni_sadrzaj>
    <derivirana_varijabla naziv="DomainObject.Predmet.OstaliListFormated_1">
      <item>ZOU Goran Veljović i dr.</item>
      <item>odvj. Đorđe Perković punomoćnik sudionika u postupku VETERINARSKA AMBULANTA POREČ d. o. o. POREČ</item>
    </derivirana_varijabla>
  </DomainObject.Predmet.OstaliListFormated>
  <DomainObject.Predmet.OstaliListFormatedOIB>
    <izvorni_sadrzaj>
      <item>ZOU Goran Veljović i dr.</item>
      <item>odvj. Đorđe Perković punomoćnik sudionika u postupku VETERINARSKA AMBULANTA POREČ d. o. o. POREČ</item>
    </izvorni_sadrzaj>
    <derivirana_varijabla naziv="DomainObject.Predmet.OstaliListFormatedOIB_1">
      <item>ZOU Goran Veljović i dr.</item>
      <item>odvj. Đorđe Perković punomoćnik sudionika u postupku VETERINARSKA AMBULANTA POREČ d. o. o. POREČ</item>
    </derivirana_varijabla>
  </DomainObject.Predmet.OstaliListFormatedOIB>
  <DomainObject.Predmet.OstaliListFormatedWithAdress>
    <izvorni_sadrzaj>
      <item>ZOU Goran Veljović i dr., Dobrilina 9, 52100 Pula</item>
      <item>odvj. Đorđe Perković, Sv. Jurja 2, 23250 Pag punomoćnik sudionika u postupku VETERINARSKA AMBULANTA POREČ d. o. o. POREČ</item>
    </izvorni_sadrzaj>
    <derivirana_varijabla naziv="DomainObject.Predmet.OstaliListFormatedWithAdress_1">
      <item>ZOU Goran Veljović i dr., Dobrilina 9, 52100 Pula</item>
      <item>odvj. Đorđe Perković, Sv. Jurja 2, 23250 Pag punomoćnik sudionika u postupku VETERINARSKA AMBULANTA POREČ d. o. o. POREČ</item>
    </derivirana_varijabla>
  </DomainObject.Predmet.OstaliListFormatedWithAdress>
  <DomainObject.Predmet.OstaliListFormatedWithAdressOIB>
    <izvorni_sadrzaj>
      <item>ZOU Goran Veljović i dr., Dobrilina 9, 52100 Pula</item>
      <item>odvj. Đorđe Perković, Sv. Jurja 2, 23250 Pag punomoćnik sudionika u postupku VETERINARSKA AMBULANTA POREČ d. o. o. POREČ</item>
    </izvorni_sadrzaj>
    <derivirana_varijabla naziv="DomainObject.Predmet.OstaliListFormatedWithAdressOIB_1">
      <item>ZOU Goran Veljović i dr., Dobrilina 9, 52100 Pula</item>
      <item>odvj. Đorđe Perković, Sv. Jurja 2, 23250 Pag punomoćnik sudionika u postupku VETERINARSKA AMBULANTA POREČ d. o. o. POREČ</item>
    </derivirana_varijabla>
  </DomainObject.Predmet.OstaliListFormatedWithAdressOIB>
  <DomainObject.Predmet.OstaliListNazivFormated>
    <izvorni_sadrzaj>
      <item>ZOU Goran Veljović i dr.</item>
      <item>odvj. Đorđe Perković</item>
    </izvorni_sadrzaj>
    <derivirana_varijabla naziv="DomainObject.Predmet.OstaliListNazivFormated_1">
      <item>ZOU Goran Veljović i dr.</item>
      <item>odvj. Đorđe Perković</item>
    </derivirana_varijabla>
  </DomainObject.Predmet.OstaliListNazivFormated>
  <DomainObject.Predmet.OstaliListNazivFormatedOIB>
    <izvorni_sadrzaj>
      <item>ZOU Goran Veljović i dr.</item>
      <item>odvj. Đorđe Perković</item>
    </izvorni_sadrzaj>
    <derivirana_varijabla naziv="DomainObject.Predmet.OstaliListNazivFormatedOIB_1">
      <item>ZOU Goran Veljović i dr.</item>
      <item>odvj. 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ZLATNA d.o.o. POREČ</izvorni_sadrzaj>
    <derivirana_varijabla naziv="DomainObject.Predmet.StrankaIDrugi_1">ZLATNA d.o.o. POREČ</derivirana_varijabla>
  </DomainObject.Predmet.StrankaIDrugi>
  <DomainObject.Predmet.ProtustrankaIDrugi>
    <izvorni_sadrzaj>VETERINARSKA AMBULANTA POREČ d. o. o. POREČ</izvorni_sadrzaj>
    <derivirana_varijabla naziv="DomainObject.Predmet.ProtustrankaIDrugi_1">VETERINARSKA AMBULANTA POREČ d. o. o. POREČ</derivirana_varijabla>
  </DomainObject.Predmet.ProtustrankaIDrugi>
  <DomainObject.Predmet.StrankaIDrugiAdressOIB>
    <izvorni_sadrzaj>ZLATNA d.o.o. POREČ, OIB 67046864180, Mate Vlašića 45 b, 52440 Poreč</izvorni_sadrzaj>
    <derivirana_varijabla naziv="DomainObject.Predmet.StrankaIDrugiAdressOIB_1">ZLATNA d.o.o. POREČ, OIB 67046864180, Mate Vlašića 45 b, 52440 Poreč</derivirana_varijabla>
  </DomainObject.Predmet.StrankaIDrugiAdressOIB>
  <DomainObject.Predmet.ProtustrankaIDrugiAdressOIB>
    <izvorni_sadrzaj>VETERINARSKA AMBULANTA POREČ d. o. o. POREČ, OIB 30182032532, Mate Vlašića/bb, 52440 Poreč</izvorni_sadrzaj>
    <derivirana_varijabla naziv="DomainObject.Predmet.ProtustrankaIDrugiAdressOIB_1">VETERINARSKA AMBULANTA POREČ d. o. 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2017.</izvorni_sadrzaj>
    <derivirana_varijabla naziv="DomainObject.Predmet.OdlukaRjesenje.DatumDonosenjaOdluke_1">27. studenog 2017.</derivirana_varijabla>
  </DomainObject.Predmet.OdlukaRjesenje.DatumDonosenjaOdluke>
  <DomainObject.Predmet.OdlukaRjesenje.DatumPravomocnosti>
    <izvorni_sadrzaj>21. veljače 2018.</izvorni_sadrzaj>
    <derivirana_varijabla naziv="DomainObject.Predmet.OdlukaRjesenje.DatumPravomocnosti_1">21. veljače 2018.</derivirana_varijabla>
  </DomainObject.Predmet.OdlukaRjesenje.DatumPravomocnosti>
  <DomainObject.Predmet.OdlukaRjesenje.Oznaka>
    <izvorni_sadrzaj>St-530/2017-35</izvorni_sadrzaj>
    <derivirana_varijabla naziv="DomainObject.Predmet.OdlukaRjesenje.Oznaka_1">St-530/2017-35</derivirana_varijabla>
  </DomainObject.Predmet.OdlukaRjesenje.Oznaka>
  <DomainObject.Predmet.SudioniciListNaziv>
    <izvorni_sadrzaj>
      <item>VETERINARSKA AMBULANTA POREČ d. o. o. POREČ</item>
      <item>ZLATNA d.o.o. POREČ</item>
      <item>ZOU Goran Veljović i dr.</item>
      <item>odvj. Đorđe Perković</item>
    </izvorni_sadrzaj>
    <derivirana_varijabla naziv="DomainObject.Predmet.SudioniciListNaziv_1">
      <item>VETERINARSKA AMBULANTA POREČ d. o. o. POREČ</item>
      <item>ZLATNA d.o.o. POREČ</item>
      <item>ZOU Goran Veljović i dr.</item>
      <item>odvj. Đorđe Perković</item>
    </derivirana_varijabla>
  </DomainObject.Predmet.SudioniciListNaziv>
  <DomainObject.Predmet.SudioniciListAdressOIB>
    <izvorni_sadrzaj>
      <item>VETERINARSKA AMBULANTA POREČ d. o. o. POREČ, OIB 30182032532, Mate Vlašića/bb,52440 Poreč</item>
      <item>ZLATNA d.o.o. POREČ, OIB 67046864180, Mate Vlašića 45 b,52440 Poreč</item>
      <item>ZOU Goran Veljović i dr., Dobrilina 9,52100 Pula</item>
      <item>odvj. Đorđe Perković, Sv. Jurja 2,23250 Pag</item>
    </izvorni_sadrzaj>
    <derivirana_varijabla naziv="DomainObject.Predmet.SudioniciListAdressOIB_1">
      <item>VETERINARSKA AMBULANTA POREČ d. o. o. POREČ, OIB 30182032532, Mate Vlašića/bb,52440 Poreč</item>
      <item>ZLATNA d.o.o. POREČ, OIB 67046864180, Mate Vlašića 45 b,52440 Poreč</item>
      <item>ZOU Goran Veljović i dr., Dobrilina 9,52100 Pula</item>
      <item>odvj. Đorđe Perković,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30182032532</item>
      <item>, OIB 67046864180</item>
      <item>, OIB null</item>
      <item>, OIB null</item>
    </izvorni_sadrzaj>
    <derivirana_varijabla naziv="DomainObject.Predmet.SudioniciListNazivOIB_1">
      <item>, OIB 30182032532</item>
      <item>, OIB 67046864180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A9B88-72C6-4458-850A-085207BD3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1913</properties:Characters>
  <properties:Lines>64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STALNA SLUŽBA U PAZINU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2018-04-16T06:31:00Z</dcterms:created>
  <dc:creator>epincin</dc:creator>
  <cp:lastModifiedBy>Sanja Lakošeljac</cp:lastModifiedBy>
  <cp:lastPrinted>2011-03-29T13:23:00Z</cp:lastPrinted>
  <dcterms:modified xmlns:xsi="http://www.w3.org/2001/XMLSchema-instance" xsi:type="dcterms:W3CDTF">2018-04-18T06:10:00Z</dcterms:modified>
  <cp:revision>6</cp:revision>
  <dc:title>STALNA SLUŽBA U PAZINU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nepravodobna (Rješenje -odbacivanje žalbe - nepravovremena - St-530-17.docx)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