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5109a" w14:paraId="4b5109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BE62CE" w:rsidP="00BE62CE" w:rsidR="00BE62CE">
      <w:pPr>
        <w:ind w:firstLine="708" w:left="4248"/>
      </w:pPr>
      <w:r>
        <w:t>1 St-221/2016-10</w:t>
      </w:r>
    </w:p>
    <w:p w:rsidRDefault="00BE62CE" w:rsidP="00BE62CE" w:rsidR="00BE62CE">
      <w:pPr>
        <w:ind w:firstLine="708" w:left="4248"/>
      </w:pPr>
    </w:p>
    <w:p w:rsidRDefault="00BE62CE" w:rsidP="00BE62CE" w:rsidR="00BE62CE">
      <w:pPr>
        <w:jc w:val="center"/>
      </w:pPr>
      <w:r>
        <w:t>R E P U B L I K A    H R V A T S K A</w:t>
      </w:r>
    </w:p>
    <w:p w:rsidRDefault="00BE62CE" w:rsidP="00BE62CE" w:rsidR="00BE62CE">
      <w:pPr>
        <w:pStyle w:val="Bezproreda"/>
        <w:jc w:val="center"/>
      </w:pPr>
      <w:r>
        <w:t>R J E Š E N J E</w:t>
      </w:r>
    </w:p>
    <w:p w:rsidRDefault="00BE62CE" w:rsidP="00BE62CE" w:rsidR="00BE62CE">
      <w:pPr>
        <w:pStyle w:val="Bezproreda"/>
        <w:jc w:val="center"/>
      </w:pPr>
    </w:p>
    <w:p w:rsidRDefault="00BE62CE" w:rsidP="00BE62CE" w:rsidR="00BE62CE">
      <w:pPr>
        <w:pStyle w:val="Bezproreda"/>
      </w:pPr>
      <w:r>
        <w:t>TRGOVAČKI SUD U BJELOVARU, po sucu Branki Pleskalt, u postupku radi naknadne diobe stečajne mase stečajnog dužnika  ANTOLJAK d.o.o. za proizvodnju i usluge POBJENIK 109, ČAZMA, OIB: 35549755561, odlučujući po službenoj dužnosti o određivanju upisa stečajne mase u sudski registar, dana 13.  siječnja  2017. godine</w:t>
      </w:r>
    </w:p>
    <w:p w:rsidRDefault="00BE62CE" w:rsidP="00BE62CE" w:rsidR="00BE62CE">
      <w:pPr>
        <w:pStyle w:val="Bezproreda"/>
        <w:jc w:val="center"/>
      </w:pPr>
      <w:r>
        <w:t>r i j e š i o    j e</w:t>
      </w:r>
    </w:p>
    <w:p w:rsidRDefault="00BE62CE" w:rsidP="00BE62CE" w:rsidR="00BE62CE">
      <w:pPr>
        <w:pStyle w:val="Bezproreda"/>
      </w:pPr>
    </w:p>
    <w:p w:rsidRDefault="00BE62CE" w:rsidP="00BE62CE" w:rsidR="00BE62CE">
      <w:pPr>
        <w:pStyle w:val="Bezproreda"/>
      </w:pPr>
      <w:r>
        <w:t>I Određuje se nastavak stečajnog postupka nad stečajnom masom dužnika  ANTOLJAK d.o.o. za proizvodnju i usluge POBJENIK 109, ČAZMA, OIB: 35549755561,  radi naknadne diobe.</w:t>
      </w:r>
    </w:p>
    <w:p w:rsidRDefault="00BE62CE" w:rsidP="00BE62CE" w:rsidR="00BE62CE">
      <w:pPr>
        <w:pStyle w:val="Bezproreda"/>
      </w:pPr>
      <w:r>
        <w:t xml:space="preserve"> </w:t>
      </w:r>
    </w:p>
    <w:p w:rsidRDefault="00BE62CE" w:rsidP="00BE62CE" w:rsidR="00BE62CE">
      <w:pPr>
        <w:pStyle w:val="Bezproreda"/>
      </w:pPr>
      <w:r>
        <w:t xml:space="preserve">II Određuje se po službenoj dužnosti upis u sudski registar stečajne mase brisanog dužnika  ANTOLJAK d.o.o. za proizvodnju i usluge POBJENIK 109, ČAZMA, OIB: 35549755561 sa sjedištem stečajnog upravitelja Marijana </w:t>
      </w:r>
      <w:proofErr w:type="spellStart"/>
      <w:r>
        <w:t>Belani</w:t>
      </w:r>
      <w:proofErr w:type="spellEnd"/>
      <w:r>
        <w:t xml:space="preserve"> iz Križevaca, </w:t>
      </w:r>
      <w:proofErr w:type="spellStart"/>
      <w:r>
        <w:t>I.Z</w:t>
      </w:r>
      <w:proofErr w:type="spellEnd"/>
      <w:r>
        <w:t xml:space="preserve">. </w:t>
      </w:r>
      <w:proofErr w:type="spellStart"/>
      <w:r>
        <w:t>Dijankovečkog</w:t>
      </w:r>
      <w:proofErr w:type="spellEnd"/>
      <w:r>
        <w:t xml:space="preserve"> 4, OIB: 07380658768.</w:t>
      </w:r>
    </w:p>
    <w:p w:rsidRDefault="00BE62CE" w:rsidP="00BE62CE" w:rsidR="00BE62CE">
      <w:pPr>
        <w:pStyle w:val="Bezproreda"/>
      </w:pPr>
    </w:p>
    <w:p w:rsidRDefault="00BE62CE" w:rsidP="00BE62CE" w:rsidR="00BE62CE">
      <w:pPr>
        <w:pStyle w:val="Bezproreda"/>
      </w:pPr>
      <w:r>
        <w:t xml:space="preserve">III U sudski registar pored stečajne mase određuje se i upis stečajnog upravitelja Marijana </w:t>
      </w:r>
      <w:proofErr w:type="spellStart"/>
      <w:r>
        <w:t>Belani</w:t>
      </w:r>
      <w:proofErr w:type="spellEnd"/>
      <w:r>
        <w:t xml:space="preserve"> iz Križevaca, I.Z.Dijankovečkog 4, OIB: 07380658768.</w:t>
      </w:r>
    </w:p>
    <w:p w:rsidRDefault="00BE62CE" w:rsidP="00BE62CE" w:rsidR="00BE62CE">
      <w:pPr>
        <w:pStyle w:val="Bezproreda"/>
      </w:pPr>
    </w:p>
    <w:p w:rsidRDefault="00BE62CE" w:rsidP="00BE62CE" w:rsidR="00BE62CE">
      <w:pPr>
        <w:pStyle w:val="Bezproreda"/>
        <w:jc w:val="center"/>
      </w:pPr>
      <w:r>
        <w:t>Obrazloženje</w:t>
      </w:r>
    </w:p>
    <w:p w:rsidRDefault="00BE62CE" w:rsidP="00BE62CE" w:rsidR="00BE62CE">
      <w:pPr>
        <w:pStyle w:val="Bezproreda"/>
        <w:jc w:val="center"/>
      </w:pPr>
    </w:p>
    <w:p w:rsidRDefault="00BE62CE" w:rsidP="00BE62CE" w:rsidR="00BE62CE">
      <w:pPr>
        <w:pStyle w:val="Bezproreda"/>
      </w:pPr>
      <w:r>
        <w:t xml:space="preserve">Rješenjem ovog suda </w:t>
      </w:r>
      <w:proofErr w:type="spellStart"/>
      <w:r>
        <w:t>posl</w:t>
      </w:r>
      <w:proofErr w:type="spellEnd"/>
      <w:r>
        <w:t xml:space="preserve">. br. 1 St-221/2016-4 od 20. travnja 2016. godine  zaključen stečajni postupak nad dužnikom  ANTOLJAK d.o.o. za proizvodnju i usluge POBJENIK 109, ČAZMA, OIB: 35549755561 , te je  nakon pravomoćnosti rješenja stečajni dužnik brisan  iz sudskog registra,  pa isti više ne postoji kao pravna osoba. </w:t>
      </w:r>
    </w:p>
    <w:p w:rsidRDefault="00BE62CE" w:rsidP="00BE62CE" w:rsidR="00BE62CE">
      <w:pPr>
        <w:pStyle w:val="Bezproreda"/>
      </w:pPr>
    </w:p>
    <w:p w:rsidRDefault="00BE62CE" w:rsidP="00BE62CE" w:rsidR="00BE62CE">
      <w:pPr>
        <w:pStyle w:val="Bezproreda"/>
      </w:pPr>
      <w:r>
        <w:t xml:space="preserve">Podneskom od 5. listopada 2016. godine stečajni upravitelj predložio je da sudac donese rješenje o nastavku postupka u odnosu na stečajnu masu te  odredi upis stečajne mase stečajnog dužnika  ANTOLJAK d.o.o. za proizvodnju i usluge POBJENIK 109, ČAZMA, OIB: 35549755561, radi nastavka postupka koji su u tijeku, te potom i provođenja naknade diobe. </w:t>
      </w:r>
    </w:p>
    <w:p w:rsidRDefault="00BE62CE" w:rsidP="00BE62CE" w:rsidR="00BE62CE">
      <w:pPr>
        <w:pStyle w:val="Bezproreda"/>
      </w:pPr>
    </w:p>
    <w:p w:rsidRDefault="00BE62CE" w:rsidP="00BE62CE" w:rsidR="00BE62CE">
      <w:pPr>
        <w:pStyle w:val="Bezproreda"/>
      </w:pPr>
      <w:r>
        <w:t xml:space="preserve">Postupak je nastavljen zbog toga što se vode sudski postupci  a po ishodu istih provela bih se naknadna dioba te tim sredstvima namiriti tražbine vjerovnika. </w:t>
      </w:r>
    </w:p>
    <w:p w:rsidRDefault="00BE62CE" w:rsidP="00BE62CE" w:rsidR="00BE62CE">
      <w:pPr>
        <w:pStyle w:val="Bezproreda"/>
      </w:pPr>
    </w:p>
    <w:p w:rsidRDefault="00BE62CE" w:rsidP="00BE62CE" w:rsidR="00BE62CE">
      <w:pPr>
        <w:pStyle w:val="Bezproreda"/>
      </w:pPr>
      <w:r>
        <w:t xml:space="preserve">Iz tih razloga ostvarene su pretpostavke upisa stečajne mase u sudski registar, pa je odlučeno kao u izreci ovog rješenja na temelju odredbe čl. 289. st. 5. i čl. 438. Stečajnog zakona (NN </w:t>
      </w:r>
      <w:r>
        <w:lastRenderedPageBreak/>
        <w:t>br. 71/15), koje odredbe se primjenjuju retroaktivno i na ovaj postupak temeljem čl. 441. st. 2. istog Zakona.</w:t>
      </w:r>
    </w:p>
    <w:p w:rsidRDefault="00BE62CE" w:rsidP="00BE62CE" w:rsidR="00BE62CE">
      <w:pPr>
        <w:pStyle w:val="Bezproreda"/>
      </w:pPr>
    </w:p>
    <w:p w:rsidRDefault="00BE62CE" w:rsidP="00BE62CE" w:rsidR="00BE62CE">
      <w:pPr>
        <w:pStyle w:val="Bezproreda"/>
      </w:pPr>
      <w:r>
        <w:t>U Bjelovaru, 13. siječnja  2017.</w:t>
      </w:r>
    </w:p>
    <w:p w:rsidRDefault="00BE62CE" w:rsidP="00BE62CE" w:rsidR="00BE62C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BE62CE" w:rsidP="00BE62CE" w:rsidR="00BE62CE">
      <w:pPr>
        <w:pStyle w:val="Bezproreda"/>
      </w:pPr>
    </w:p>
    <w:p w:rsidRDefault="00BE62CE" w:rsidP="00BE62CE" w:rsidR="00BE62C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BRANKA PLESKALT  </w:t>
      </w:r>
    </w:p>
    <w:p w:rsidRDefault="00BE62CE" w:rsidP="00BE62CE" w:rsidR="00BE62CE">
      <w:pPr>
        <w:pStyle w:val="Bezproreda"/>
      </w:pPr>
    </w:p>
    <w:p w:rsidRDefault="00BE62CE" w:rsidP="00BE62CE" w:rsidR="00BE62CE">
      <w:pPr>
        <w:pStyle w:val="Bezproreda"/>
      </w:pPr>
    </w:p>
    <w:p w:rsidRDefault="00BE62CE" w:rsidP="00BE62CE" w:rsidR="00BE62CE">
      <w:pPr>
        <w:pStyle w:val="Bezproreda"/>
      </w:pPr>
    </w:p>
    <w:p w:rsidRDefault="00BE62CE" w:rsidP="00BE62CE" w:rsidR="00BE62CE">
      <w:pPr>
        <w:pStyle w:val="Bezproreda"/>
      </w:pPr>
    </w:p>
    <w:p w:rsidRDefault="00BE62CE" w:rsidP="00BE62CE" w:rsidR="00BE62CE">
      <w:pPr>
        <w:pStyle w:val="Bezproreda"/>
      </w:pPr>
      <w:r>
        <w:t>POUKA O PRAVNOM LIJEKU:  protiv ovog rješenja pristoji pravo žalbe u roku od 8 dana od dana dostave rješenja, s tim da se dostava smatra obavljenom istekom osmog dana od dana objave rješenja na mrežnoj stranici e-oglasne ploče sudova.</w:t>
      </w:r>
    </w:p>
    <w:p w:rsidRDefault="00BE62CE" w:rsidP="00BE62CE" w:rsidR="00BE62CE">
      <w:pPr>
        <w:pStyle w:val="Bezproreda"/>
      </w:pPr>
    </w:p>
    <w:p w:rsidRDefault="00BE62CE" w:rsidP="00BE62CE" w:rsidR="00BE62CE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BE62CE" w:rsidP="00BE62CE" w:rsidR="00BE62CE">
      <w:pPr>
        <w:pStyle w:val="Bezproreda"/>
      </w:pPr>
      <w:r>
        <w:t>Dna: stečajnom upravitelju</w:t>
      </w:r>
    </w:p>
    <w:p w:rsidRDefault="00BE62CE" w:rsidP="00BE62CE" w:rsidR="00BE62CE">
      <w:pPr>
        <w:pStyle w:val="Bezproreda"/>
      </w:pPr>
      <w:r>
        <w:t xml:space="preserve">         sudskom registru-ovdje,</w:t>
      </w:r>
    </w:p>
    <w:p w:rsidRDefault="00BE62CE" w:rsidP="00BE62CE" w:rsidR="00BE62CE">
      <w:pPr>
        <w:pStyle w:val="Bezproreda"/>
      </w:pPr>
      <w:r>
        <w:t xml:space="preserve">         e-oglasna ploča suda</w:t>
      </w:r>
    </w:p>
    <w:p w:rsidRDefault="00BE62CE" w:rsidP="00BE62CE" w:rsidR="00BE62CE">
      <w:pPr>
        <w:pStyle w:val="Bezproreda"/>
      </w:pPr>
      <w:r>
        <w:t xml:space="preserve">         kal. 8 dana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62CE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651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St-221/2016-10</izvorni_sadrzaj>
    <derivirana_varijabla naziv="DomainObject.Oznaka_1">St-221/2016-10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27. svibnja 2016.</izvorni_sadrzaj>
    <derivirana_varijabla naziv="DomainObject.Predmet.DatumArhiviranja_1">27. svibnja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travnja 2016.</izvorni_sadrzaj>
    <derivirana_varijabla naziv="DomainObject.Predmet.DatumRjesavanja_1">21. travnja 2016.</derivirana_varijabla>
  </DomainObject.Predmet.DatumRjesavanja>
  <DomainObject.Predmet.DatumRokaCuvanja>
    <izvorni_sadrzaj>31. prosinca 2046.</izvorni_sadrzaj>
    <derivirana_varijabla naziv="DomainObject.Predmet.DatumRokaCuvanja_1">31. prosinca 2046.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27. svibnja 2016.</izvorni_sadrzaj>
    <derivirana_varijabla naziv="DomainObject.Predmet.DatumZatvaranja_1">27. svibnja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hr.ibm.icms.common.model.sluzbeneosobe.Referada@19981998[id=5716, dbStatus=null, naziv=Referada 1, oznaka=null, sudac=null] &lt;-hr.ibm.icms.common.model.sluzbeneosobe.Referada@19981998[status dodjele: =false]</izvorni_sadrzaj>
    <derivirana_varijabla naziv="DomainObject.Predmet.MjestoCuvanja_1">hr.ibm.icms.common.model.sluzbeneosobe.Referada@19981998[id=5716, dbStatus=null, naziv=Referada 1, oznaka=null, sudac=null] &lt;-hr.ibm.icms.common.model.sluzbeneosobe.Referada@19981998[status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St-221/2016</izvorni_sadrzaj>
    <derivirana_varijabla naziv="DomainObject.Predmet.OznakaBroj_1">St-221/2016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>a/a, čuvati do 2016.</izvorni_sadrzaj>
    <derivirana_varijabla naziv="DomainObject.Predmet.PrimjedbaSuca_1">a/a, čuvati do 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ANTOLJAK d.o.o. za proizvodnju i usluge, Pobjenik</izvorni_sadrzaj>
    <derivirana_varijabla naziv="DomainObject.Predmet.ProtustrankaFormated_1">  ANTOLJAK d.o.o. za proizvodnju i usluge, Pobjenik</derivirana_varijabla>
  </DomainObject.Predmet.ProtustrankaFormated>
  <DomainObject.Predmet.ProtustrankaFormatedOIB>
    <izvorni_sadrzaj>  ANTOLJAK d.o.o. za proizvodnju i usluge, Pobjenik, OIB 35549755561</izvorni_sadrzaj>
    <derivirana_varijabla naziv="DomainObject.Predmet.ProtustrankaFormatedOIB_1">  ANTOLJAK d.o.o. za proizvodnju i usluge, Pobjenik, OIB 35549755561</derivirana_varijabla>
  </DomainObject.Predmet.ProtustrankaFormatedOIB>
  <DomainObject.Predmet.ProtustrankaFormatedWithAdress>
    <izvorni_sadrzaj> ANTOLJAK d.o.o. za proizvodnju i usluge, Pobjenik, Pobjenik 109, 43240 Pobjenik</izvorni_sadrzaj>
    <derivirana_varijabla naziv="DomainObject.Predmet.ProtustrankaFormatedWithAdress_1"> ANTOLJAK d.o.o. za proizvodnju i usluge, Pobjenik, Pobjenik 109, 43240 Pobjenik</derivirana_varijabla>
  </DomainObject.Predmet.ProtustrankaFormatedWithAdress>
  <DomainObject.Predmet.ProtustrankaFormatedWithAdressOIB>
    <izvorni_sadrzaj> ANTOLJAK d.o.o. za proizvodnju i usluge, Pobjenik, OIB 35549755561, Pobjenik 109, 43240 Pobjenik</izvorni_sadrzaj>
    <derivirana_varijabla naziv="DomainObject.Predmet.ProtustrankaFormatedWithAdressOIB_1"> ANTOLJAK d.o.o. za proizvodnju i usluge, Pobjenik, OIB 35549755561, Pobjenik 109, 43240 Pobjenik</derivirana_varijabla>
  </DomainObject.Predmet.ProtustrankaFormatedWithAdressOIB>
  <DomainObject.Predmet.ProtustrankaWithAdress>
    <izvorni_sadrzaj>ANTOLJAK d.o.o. za proizvodnju i usluge, Pobjenik Pobjenik 109, 43240 Pobjenik</izvorni_sadrzaj>
    <derivirana_varijabla naziv="DomainObject.Predmet.ProtustrankaWithAdress_1">ANTOLJAK d.o.o. za proizvodnju i usluge, Pobjenik Pobjenik 109, 43240 Pobjenik</derivirana_varijabla>
  </DomainObject.Predmet.ProtustrankaWithAdress>
  <DomainObject.Predmet.ProtustrankaWithAdressOIB>
    <izvorni_sadrzaj>ANTOLJAK d.o.o. za proizvodnju i usluge, Pobjenik, OIB 35549755561, Pobjenik 109, 43240 Pobjenik</izvorni_sadrzaj>
    <derivirana_varijabla naziv="DomainObject.Predmet.ProtustrankaWithAdressOIB_1">ANTOLJAK d.o.o. za proizvodnju i usluge, Pobjenik, OIB 35549755561, Pobjenik 109, 43240 Pobjenik</derivirana_varijabla>
  </DomainObject.Predmet.ProtustrankaWithAdressOIB>
  <DomainObject.Predmet.ProtustrankaNazivFormated>
    <izvorni_sadrzaj>ANTOLJAK d.o.o. za proizvodnju i usluge, Pobjenik</izvorni_sadrzaj>
    <derivirana_varijabla naziv="DomainObject.Predmet.ProtustrankaNazivFormated_1">ANTOLJAK d.o.o. za proizvodnju i usluge, Pobjenik</derivirana_varijabla>
  </DomainObject.Predmet.ProtustrankaNazivFormated>
  <DomainObject.Predmet.ProtustrankaNazivFormatedOIB>
    <izvorni_sadrzaj>ANTOLJAK d.o.o. za proizvodnju i usluge, Pobjenik, OIB 35549755561</izvorni_sadrzaj>
    <derivirana_varijabla naziv="DomainObject.Predmet.ProtustrankaNazivFormatedOIB_1">ANTOLJAK d.o.o. za proizvodnju i usluge, Pobjenik, OIB 35549755561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ANTOLJAK d.o.o. za proizvodnju i usluge, Pobjenik</item>
    </izvorni_sadrzaj>
    <derivirana_varijabla naziv="DomainObject.Predmet.ProtuStrankaListFormated_1">
      <item>ANTOLJAK d.o.o. za proizvodnju i usluge, Pobjenik</item>
    </derivirana_varijabla>
  </DomainObject.Predmet.ProtuStrankaListFormated>
  <DomainObject.Predmet.ProtuStrankaListFormatedOIB>
    <izvorni_sadrzaj>
      <item>ANTOLJAK d.o.o. za proizvodnju i usluge, Pobjenik, OIB 35549755561</item>
    </izvorni_sadrzaj>
    <derivirana_varijabla naziv="DomainObject.Predmet.ProtuStrankaListFormatedOIB_1">
      <item>ANTOLJAK d.o.o. za proizvodnju i usluge, Pobjenik, OIB 35549755561</item>
    </derivirana_varijabla>
  </DomainObject.Predmet.ProtuStrankaListFormatedOIB>
  <DomainObject.Predmet.ProtuStrankaListFormatedWithAdress>
    <izvorni_sadrzaj>
      <item>ANTOLJAK d.o.o. za proizvodnju i usluge, Pobjenik, Pobjenik 109, 43240 Pobjenik</item>
    </izvorni_sadrzaj>
    <derivirana_varijabla naziv="DomainObject.Predmet.ProtuStrankaListFormatedWithAdress_1">
      <item>ANTOLJAK d.o.o. za proizvodnju i usluge, Pobjenik, Pobjenik 109, 43240 Pobjenik</item>
    </derivirana_varijabla>
  </DomainObject.Predmet.ProtuStrankaListFormatedWithAdress>
  <DomainObject.Predmet.ProtuStrankaListFormatedWithAdressOIB>
    <izvorni_sadrzaj>
      <item>ANTOLJAK d.o.o. za proizvodnju i usluge, Pobjenik, OIB 35549755561, Pobjenik 109, 43240 Pobjenik</item>
    </izvorni_sadrzaj>
    <derivirana_varijabla naziv="DomainObject.Predmet.ProtuStrankaListFormatedWithAdressOIB_1">
      <item>ANTOLJAK d.o.o. za proizvodnju i usluge, Pobjenik, OIB 35549755561, Pobjenik 109, 43240 Pobjenik</item>
    </derivirana_varijabla>
  </DomainObject.Predmet.ProtuStrankaListFormatedWithAdressOIB>
  <DomainObject.Predmet.ProtuStrankaListNazivFormated>
    <izvorni_sadrzaj>
      <item>ANTOLJAK d.o.o. za proizvodnju i usluge, Pobjenik</item>
    </izvorni_sadrzaj>
    <derivirana_varijabla naziv="DomainObject.Predmet.ProtuStrankaListNazivFormated_1">
      <item>ANTOLJAK d.o.o. za proizvodnju i usluge, Pobjenik</item>
    </derivirana_varijabla>
  </DomainObject.Predmet.ProtuStrankaListNazivFormated>
  <DomainObject.Predmet.ProtuStrankaListNazivFormatedOIB>
    <izvorni_sadrzaj>
      <item>ANTOLJAK d.o.o. za proizvodnju i usluge, Pobjenik, OIB 35549755561</item>
    </izvorni_sadrzaj>
    <derivirana_varijabla naziv="DomainObject.Predmet.ProtuStrankaListNazivFormatedOIB_1">
      <item>ANTOLJAK d.o.o. za proizvodnju i usluge, Pobjenik, OIB 35549755561</item>
    </derivirana_varijabla>
  </DomainObject.Predmet.ProtuStrankaListNazivFormatedOIB>
  <DomainObject.Predmet.OstaliListFormated>
    <izvorni_sadrzaj>
      <item>Mladen Antoljak</item>
      <item>ŽDO U BJELOVARU</item>
      <item>POREZNA UPRAVA U BJELOVARU</item>
    </izvorni_sadrzaj>
    <derivirana_varijabla naziv="DomainObject.Predmet.OstaliListFormated_1">
      <item>Mladen Antoljak</item>
      <item>ŽDO U BJELOVARU</item>
      <item>POREZNA UPRAVA U BJELOVARU</item>
    </derivirana_varijabla>
  </DomainObject.Predmet.OstaliListFormated>
  <DomainObject.Predmet.OstaliListFormatedOIB>
    <izvorni_sadrzaj>
      <item>Mladen Antoljak, OIB 65833730008</item>
      <item>ŽDO U BJELOVARU</item>
      <item>POREZNA UPRAVA U BJELOVARU</item>
    </izvorni_sadrzaj>
    <derivirana_varijabla naziv="DomainObject.Predmet.OstaliListFormatedOIB_1">
      <item>Mladen Antoljak, OIB 65833730008</item>
      <item>ŽDO U BJELOVARU</item>
      <item>POREZNA UPRAVA U BJELOVARU</item>
    </derivirana_varijabla>
  </DomainObject.Predmet.OstaliListFormatedOIB>
  <DomainObject.Predmet.OstaliListFormatedWithAdress>
    <izvorni_sadrzaj>
      <item>Mladen Antoljak, Wickerhauserova  13., 10000 Zagreb</item>
      <item>ŽDO U BJELOVARU</item>
      <item>POREZNA UPRAVA U BJELOVARU</item>
    </izvorni_sadrzaj>
    <derivirana_varijabla naziv="DomainObject.Predmet.OstaliListFormatedWithAdress_1">
      <item>Mladen Antoljak, Wickerhauserova  13., 10000 Zagreb</item>
      <item>ŽDO U BJELOVARU</item>
      <item>POREZNA UPRAVA U BJELOVARU</item>
    </derivirana_varijabla>
  </DomainObject.Predmet.OstaliListFormatedWithAdress>
  <DomainObject.Predmet.OstaliListFormatedWithAdressOIB>
    <izvorni_sadrzaj>
      <item>Mladen Antoljak, OIB 65833730008, Wickerhauserova  13., 10000 Zagreb</item>
      <item>ŽDO U BJELOVARU</item>
      <item>POREZNA UPRAVA U BJELOVARU</item>
    </izvorni_sadrzaj>
    <derivirana_varijabla naziv="DomainObject.Predmet.OstaliListFormatedWithAdressOIB_1">
      <item>Mladen Antoljak, OIB 65833730008, Wickerhauserova  13., 10000 Zagreb</item>
      <item>ŽDO U BJELOVARU</item>
      <item>POREZNA UPRAVA U BJELOVARU</item>
    </derivirana_varijabla>
  </DomainObject.Predmet.OstaliListFormatedWithAdressOIB>
  <DomainObject.Predmet.OstaliListNazivFormated>
    <izvorni_sadrzaj>
      <item>Mladen Antoljak</item>
      <item>ŽDO U BJELOVARU</item>
      <item>POREZNA UPRAVA U BJELOVARU</item>
    </izvorni_sadrzaj>
    <derivirana_varijabla naziv="DomainObject.Predmet.OstaliListNazivFormated_1">
      <item>Mladen Antoljak</item>
      <item>ŽDO U BJELOVARU</item>
      <item>POREZNA UPRAVA U BJELOVARU</item>
    </derivirana_varijabla>
  </DomainObject.Predmet.OstaliListNazivFormated>
  <DomainObject.Predmet.OstaliListNazivFormatedOIB>
    <izvorni_sadrzaj>
      <item>Mladen Antoljak, OIB 65833730008</item>
      <item>ŽDO U BJELOVARU</item>
      <item>POREZNA UPRAVA U BJELOVARU</item>
    </izvorni_sadrzaj>
    <derivirana_varijabla naziv="DomainObject.Predmet.OstaliListNazivFormatedOIB_1">
      <item>Mladen Antoljak, OIB 65833730008</item>
      <item>ŽDO U BJELOVARU</item>
      <item>POREZNA UPRAVA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>St-221/2016-10</izvorni_sadrzaj>
    <derivirana_varijabla naziv="DomainObject.PoslovniBrojDokumenta_1">St-221/2016-10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ANTOLJAK d.o.o. za proizvodnju i usluge, Pobjenik</izvorni_sadrzaj>
    <derivirana_varijabla naziv="DomainObject.Predmet.ProtustrankaIDrugi_1">ANTOLJAK d.o.o. za proizvodnju i usluge, Pobjenik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ANTOLJAK d.o.o. za proizvodnju i usluge, Pobjenik, OIB 35549755561, Pobjenik 109, 43240 Pobjenik</izvorni_sadrzaj>
    <derivirana_varijabla naziv="DomainObject.Predmet.ProtustrankaIDrugiAdressOIB_1">ANTOLJAK d.o.o. za proizvodnju i usluge, Pobjenik, OIB 35549755561, Pobjenik 109, 43240 Pobjenik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travnja 2016.</izvorni_sadrzaj>
    <derivirana_varijabla naziv="DomainObject.Predmet.OdlukaRjesenje.DatumDonosenjaOdluke_1">20. travnja 2016.</derivirana_varijabla>
  </DomainObject.Predmet.OdlukaRjesenje.DatumDonosenjaOdluke>
  <DomainObject.Predmet.OdlukaRjesenje.DatumPravomocnosti>
    <izvorni_sadrzaj>9. svibnja 2016.</izvorni_sadrzaj>
    <derivirana_varijabla naziv="DomainObject.Predmet.OdlukaRjesenje.DatumPravomocnosti_1">9. svibnja 2016.</derivirana_varijabla>
  </DomainObject.Predmet.OdlukaRjesenje.DatumPravomocnosti>
  <DomainObject.Predmet.OdlukaRjesenje.Oznaka>
    <izvorni_sadrzaj>St-221/2016-4</izvorni_sadrzaj>
    <derivirana_varijabla naziv="DomainObject.Predmet.OdlukaRjesenje.Oznaka_1">St-221/2016-4</derivirana_varijabla>
  </DomainObject.Predmet.OdlukaRjesenje.Oznaka>
  <DomainObject.Predmet.SudioniciListNaziv>
    <izvorni_sadrzaj>
      <item>FINA, RC ZAGREB, Podružnica Bjelovar</item>
      <item>ANTOLJAK d.o.o. za proizvodnju i usluge, Pobjenik</item>
      <item>Mladen Antoljak</item>
      <item>ŽDO U BJELOVARU</item>
      <item>POREZNA UPRAVA U BJELOVARU</item>
    </izvorni_sadrzaj>
    <derivirana_varijabla naziv="DomainObject.Predmet.SudioniciListNaziv_1">
      <item>FINA, RC ZAGREB, Podružnica Bjelovar</item>
      <item>ANTOLJAK d.o.o. za proizvodnju i usluge, Pobjenik</item>
      <item>Mladen Antoljak</item>
      <item>ŽDO U BJELOVARU</item>
      <item>POREZNA UPRAVA U BJELOVARU</item>
    </derivirana_varijabla>
  </DomainObject.Predmet.SudioniciListNaziv>
  <DomainObject.Predmet.SudioniciListAdressOIB>
    <izvorni_sadrzaj>
      <item>FINA, RC ZAGREB, Podružnica Bjelovar, OIB 85821130368, F. Supila 4,43000 Bjelovar</item>
      <item>ANTOLJAK d.o.o. za proizvodnju i usluge, Pobjenik, OIB 35549755561, Pobjenik 109,43240 Pobjenik</item>
      <item>Mladen Antoljak, OIB 65833730008, Wickerhauserova  13.,10000 Zagreb</item>
      <item>ŽDO U BJELOVARU</item>
      <item>POREZNA UPRAVA U BJELOVARU</item>
    </izvorni_sadrzaj>
    <derivirana_varijabla naziv="DomainObject.Predmet.SudioniciListAdressOIB_1">
      <item>FINA, RC ZAGREB, Podružnica Bjelovar, OIB 85821130368, F. Supila 4,43000 Bjelovar</item>
      <item>ANTOLJAK d.o.o. za proizvodnju i usluge, Pobjenik, OIB 35549755561, Pobjenik 109,43240 Pobjenik</item>
      <item>Mladen Antoljak, OIB 65833730008, Wickerhauserova  13.,10000 Zagreb</item>
      <item>ŽDO U BJELOVARU</item>
      <item>POREZNA UPRAVA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F2D658-EBD5-46E0-A372-4AA079B196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2100</properties:Characters>
  <properties:Lines>66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2017-01-13T12:39:00Z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St-221/2016-10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