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cad6" w14:paraId="347cad6" w:rsidRDefault="00184D10" w:rsidP="00184D10" w:rsidR="00184D10" w:rsidRPr="009D0604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9D0604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D10" w:rsidP="00184D10" w:rsidR="00184D10" w:rsidRPr="009D0604">
      <w:pPr>
        <w:rPr>
          <w:szCs w:val="24"/>
        </w:rPr>
      </w:pPr>
      <w:r w:rsidRPr="009D0604">
        <w:rPr>
          <w:szCs w:val="24"/>
        </w:rPr>
        <w:t xml:space="preserve">     REPUBLIKA HRVATSKA</w:t>
      </w:r>
    </w:p>
    <w:p w:rsidRDefault="00184D10" w:rsidP="00184D10" w:rsidR="00184D10" w:rsidRPr="009D0604">
      <w:pPr>
        <w:rPr>
          <w:szCs w:val="24"/>
        </w:rPr>
      </w:pPr>
      <w:r w:rsidRPr="009D0604">
        <w:rPr>
          <w:szCs w:val="24"/>
        </w:rPr>
        <w:t>TRGOVAČKI SUD U ZAGREBU</w:t>
      </w:r>
    </w:p>
    <w:p w:rsidRDefault="00184D10" w:rsidP="00184D10" w:rsidR="00184D10" w:rsidRPr="009D0604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9D0604">
        <w:rPr>
          <w:szCs w:val="24"/>
        </w:rPr>
        <w:t xml:space="preserve">        Zagreb, Amruševa 2/II.</w:t>
      </w:r>
      <w:r w:rsidRPr="009D0604">
        <w:rPr>
          <w:rFonts w:eastAsia="Times New Roman"/>
          <w:szCs w:val="24"/>
          <w:lang w:eastAsia="hr-HR"/>
        </w:rPr>
        <w:tab/>
      </w:r>
    </w:p>
    <w:p w:rsidRDefault="00184D10" w:rsidP="00184D10" w:rsidR="00184D10" w:rsidRPr="009D0604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>Poslovni broj: 21. St-6983/15</w:t>
      </w:r>
    </w:p>
    <w:p w:rsidRDefault="00184D10" w:rsidP="00184D10" w:rsidR="00184D10" w:rsidRPr="009D060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center"/>
        <w:rPr>
          <w:rFonts w:eastAsia="Times New Roman"/>
          <w:szCs w:val="24"/>
          <w:lang w:eastAsia="hr-HR" w:val="en-GB"/>
        </w:rPr>
      </w:pPr>
      <w:r w:rsidRPr="009D0604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center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>R J E Š E N J E</w:t>
      </w:r>
    </w:p>
    <w:p w:rsidRDefault="00184D10" w:rsidP="00184D10" w:rsidR="00184D10" w:rsidRPr="009D0604">
      <w:pPr>
        <w:jc w:val="center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9D0604">
        <w:rPr>
          <w:rFonts w:eastAsia="Times New Roman"/>
          <w:szCs w:val="24"/>
          <w:lang w:eastAsia="hr-HR" w:val="en-GB"/>
        </w:rPr>
        <w:t xml:space="preserve">LUNA TRGOVINA d.o.o., Zagreb, Kustošijanska 313, OIB: </w:t>
      </w:r>
      <w:r w:rsidRPr="009D0604">
        <w:rPr>
          <w:szCs w:val="24"/>
        </w:rPr>
        <w:t>40217427953</w:t>
      </w:r>
      <w:r w:rsidRPr="009D0604">
        <w:rPr>
          <w:rFonts w:eastAsia="Times New Roman"/>
          <w:szCs w:val="24"/>
          <w:lang w:eastAsia="hr-HR"/>
        </w:rPr>
        <w:t xml:space="preserve">, dana </w:t>
      </w:r>
      <w:r w:rsidR="009D0604" w:rsidRPr="009D0604">
        <w:rPr>
          <w:rFonts w:eastAsia="Times New Roman"/>
          <w:szCs w:val="24"/>
          <w:lang w:eastAsia="hr-HR"/>
        </w:rPr>
        <w:t>24</w:t>
      </w:r>
      <w:r w:rsidRPr="009D0604">
        <w:rPr>
          <w:rFonts w:eastAsia="Times New Roman"/>
          <w:szCs w:val="24"/>
          <w:lang w:eastAsia="hr-HR"/>
        </w:rPr>
        <w:t xml:space="preserve">. </w:t>
      </w:r>
      <w:r w:rsidR="009D0604" w:rsidRPr="009D0604">
        <w:rPr>
          <w:rFonts w:eastAsia="Times New Roman"/>
          <w:szCs w:val="24"/>
          <w:lang w:eastAsia="hr-HR"/>
        </w:rPr>
        <w:t>svibnja</w:t>
      </w:r>
      <w:r w:rsidRPr="009D0604">
        <w:rPr>
          <w:rFonts w:eastAsia="Times New Roman"/>
          <w:szCs w:val="24"/>
          <w:lang w:eastAsia="hr-HR"/>
        </w:rPr>
        <w:t xml:space="preserve"> 2016. </w:t>
      </w: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center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>r i j e š i o    j e</w:t>
      </w:r>
    </w:p>
    <w:p w:rsidRDefault="00184D10" w:rsidP="00184D10" w:rsidR="00184D10" w:rsidRPr="009D0604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Pr="009D0604">
        <w:rPr>
          <w:rFonts w:eastAsia="Times New Roman"/>
          <w:szCs w:val="24"/>
          <w:lang w:eastAsia="hr-HR" w:val="en-GB"/>
        </w:rPr>
        <w:t xml:space="preserve">LUNA TRGOVINA d.o.o., Zagreb, Kustošijanska 313, OIB: </w:t>
      </w:r>
      <w:r w:rsidRPr="009D0604">
        <w:rPr>
          <w:szCs w:val="24"/>
        </w:rPr>
        <w:t>40217427953</w:t>
      </w:r>
      <w:r w:rsidRPr="009D0604">
        <w:rPr>
          <w:rFonts w:eastAsia="Times New Roman"/>
          <w:szCs w:val="24"/>
          <w:lang w:eastAsia="hr-HR"/>
        </w:rPr>
        <w:t xml:space="preserve">. Stečajni postupak otvoren je </w:t>
      </w:r>
      <w:r w:rsidR="009D0604" w:rsidRPr="009D0604">
        <w:rPr>
          <w:rFonts w:eastAsia="Times New Roman"/>
          <w:szCs w:val="24"/>
          <w:lang w:eastAsia="hr-HR"/>
        </w:rPr>
        <w:t>24</w:t>
      </w:r>
      <w:r w:rsidRPr="009D0604">
        <w:rPr>
          <w:rFonts w:eastAsia="Times New Roman"/>
          <w:szCs w:val="24"/>
          <w:lang w:eastAsia="hr-HR"/>
        </w:rPr>
        <w:t xml:space="preserve">. </w:t>
      </w:r>
      <w:r w:rsidR="009D0604" w:rsidRPr="009D0604">
        <w:rPr>
          <w:rFonts w:eastAsia="Times New Roman"/>
          <w:szCs w:val="24"/>
          <w:lang w:eastAsia="hr-HR"/>
        </w:rPr>
        <w:t>svibnja</w:t>
      </w:r>
      <w:r w:rsidRPr="009D0604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184D10" w:rsidP="00184D10" w:rsidR="00184D10" w:rsidRPr="009D060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both"/>
      </w:pPr>
      <w:r w:rsidRPr="009D0604">
        <w:tab/>
        <w:t xml:space="preserve">II. Za stečajnog upravitelja imenuje se </w:t>
      </w:r>
      <w:r w:rsidRPr="009D0604">
        <w:rPr>
          <w:rFonts w:eastAsia="Times New Roman"/>
          <w:szCs w:val="24"/>
          <w:lang w:eastAsia="hr-HR"/>
        </w:rPr>
        <w:t>Dinka Trumbić, Split, Lovretska 10, OIB: 43468134790</w:t>
      </w:r>
      <w:r w:rsidRPr="009D0604">
        <w:t>.</w:t>
      </w:r>
    </w:p>
    <w:p w:rsidRDefault="00184D10" w:rsidP="00184D10" w:rsidR="00184D10" w:rsidRPr="009D0604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9D0604">
        <w:rPr>
          <w:rFonts w:eastAsia="Times New Roman"/>
          <w:szCs w:val="24"/>
          <w:lang w:eastAsia="hr-HR" w:val="en-GB"/>
        </w:rPr>
        <w:t xml:space="preserve"> LUNA TRGOVINA d.o.o., Zagreb, Kustošijanska 313, OIB: </w:t>
      </w:r>
      <w:r w:rsidRPr="009D0604">
        <w:rPr>
          <w:szCs w:val="24"/>
        </w:rPr>
        <w:t>40217427953</w:t>
      </w:r>
      <w:r w:rsidRPr="009D0604">
        <w:rPr>
          <w:rFonts w:eastAsia="Times New Roman"/>
          <w:szCs w:val="24"/>
          <w:lang w:eastAsia="hr-HR"/>
        </w:rPr>
        <w:t>.</w:t>
      </w:r>
    </w:p>
    <w:p w:rsidRDefault="00184D10" w:rsidP="00184D10" w:rsidR="00184D10" w:rsidRPr="009D0604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ind w:left="360"/>
        <w:jc w:val="center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>Obrazloženje</w:t>
      </w: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Pr="009D0604">
        <w:rPr>
          <w:rFonts w:eastAsia="Times New Roman"/>
          <w:szCs w:val="24"/>
          <w:lang w:eastAsia="hr-HR" w:val="en-GB"/>
        </w:rPr>
        <w:t xml:space="preserve">LUNA TRGOVINA d.o.o., Zagreb, Kustošijanska 313, OIB: </w:t>
      </w:r>
      <w:r w:rsidRPr="009D0604">
        <w:rPr>
          <w:szCs w:val="24"/>
        </w:rPr>
        <w:t>40217427953</w:t>
      </w:r>
      <w:r w:rsidRPr="009D0604">
        <w:rPr>
          <w:rFonts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color w:val="FF0000"/>
          <w:szCs w:val="24"/>
          <w:lang w:eastAsia="hr-HR"/>
        </w:rPr>
        <w:tab/>
      </w:r>
      <w:r w:rsidRPr="009D0604">
        <w:rPr>
          <w:rFonts w:eastAsia="Times New Roman"/>
          <w:szCs w:val="24"/>
          <w:lang w:eastAsia="hr-HR"/>
        </w:rPr>
        <w:t xml:space="preserve">Oglasom od 12.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9D0604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ind w:firstLine="720"/>
        <w:jc w:val="both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184D10" w:rsidP="00184D10" w:rsidR="00184D10" w:rsidRPr="009D0604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center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 xml:space="preserve">U Zagrebu </w:t>
      </w:r>
      <w:r w:rsidR="009D0604" w:rsidRPr="009D0604">
        <w:rPr>
          <w:rFonts w:eastAsia="Times New Roman"/>
          <w:szCs w:val="24"/>
          <w:lang w:eastAsia="hr-HR"/>
        </w:rPr>
        <w:t>24</w:t>
      </w:r>
      <w:r w:rsidRPr="009D0604">
        <w:rPr>
          <w:rFonts w:eastAsia="Times New Roman"/>
          <w:szCs w:val="24"/>
          <w:lang w:eastAsia="hr-HR"/>
        </w:rPr>
        <w:t xml:space="preserve">. </w:t>
      </w:r>
      <w:r w:rsidR="009D0604" w:rsidRPr="009D0604">
        <w:rPr>
          <w:rFonts w:eastAsia="Times New Roman"/>
          <w:szCs w:val="24"/>
          <w:lang w:eastAsia="hr-HR"/>
        </w:rPr>
        <w:t>svibnja</w:t>
      </w:r>
      <w:r w:rsidRPr="009D0604">
        <w:rPr>
          <w:rFonts w:eastAsia="Times New Roman"/>
          <w:szCs w:val="24"/>
          <w:lang w:eastAsia="hr-HR"/>
        </w:rPr>
        <w:t xml:space="preserve"> 2016.</w:t>
      </w:r>
    </w:p>
    <w:p w:rsidRDefault="00184D10" w:rsidP="00184D10" w:rsidR="00184D10" w:rsidRPr="009D0604">
      <w:pPr>
        <w:jc w:val="center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center"/>
        <w:rPr>
          <w:rFonts w:eastAsia="Times New Roman"/>
          <w:szCs w:val="24"/>
        </w:rPr>
      </w:pPr>
      <w:r w:rsidRPr="009D0604">
        <w:rPr>
          <w:rFonts w:eastAsia="Times New Roman"/>
          <w:szCs w:val="24"/>
          <w:lang w:eastAsia="hr-HR"/>
        </w:rPr>
        <w:t xml:space="preserve">      </w:t>
      </w:r>
      <w:r w:rsidRPr="009D0604">
        <w:rPr>
          <w:rFonts w:eastAsia="Times New Roman"/>
          <w:szCs w:val="24"/>
          <w:lang w:eastAsia="hr-HR"/>
        </w:rPr>
        <w:tab/>
      </w:r>
      <w:r w:rsidRPr="009D0604">
        <w:rPr>
          <w:rFonts w:eastAsia="Times New Roman"/>
          <w:szCs w:val="24"/>
          <w:lang w:eastAsia="hr-HR"/>
        </w:rPr>
        <w:tab/>
      </w:r>
      <w:r w:rsidRPr="009D0604">
        <w:rPr>
          <w:rFonts w:eastAsia="Times New Roman"/>
          <w:szCs w:val="24"/>
          <w:lang w:eastAsia="hr-HR"/>
        </w:rPr>
        <w:tab/>
      </w:r>
      <w:r w:rsidRPr="009D0604">
        <w:rPr>
          <w:rFonts w:eastAsia="Times New Roman"/>
          <w:szCs w:val="24"/>
          <w:lang w:eastAsia="hr-HR"/>
        </w:rPr>
        <w:tab/>
      </w:r>
      <w:r w:rsidRPr="009D0604">
        <w:rPr>
          <w:rFonts w:eastAsia="Times New Roman"/>
          <w:szCs w:val="24"/>
          <w:lang w:eastAsia="hr-HR"/>
        </w:rPr>
        <w:tab/>
      </w:r>
      <w:r w:rsidRPr="009D0604">
        <w:rPr>
          <w:rFonts w:eastAsia="Times New Roman"/>
          <w:szCs w:val="24"/>
          <w:lang w:eastAsia="hr-HR"/>
        </w:rPr>
        <w:tab/>
      </w:r>
      <w:r w:rsidRPr="009D0604">
        <w:rPr>
          <w:rFonts w:eastAsia="Times New Roman"/>
          <w:szCs w:val="24"/>
          <w:lang w:eastAsia="hr-HR"/>
        </w:rPr>
        <w:tab/>
      </w:r>
      <w:r w:rsidRPr="009D0604">
        <w:rPr>
          <w:rFonts w:eastAsia="Times New Roman"/>
          <w:szCs w:val="24"/>
          <w:lang w:eastAsia="hr-HR"/>
        </w:rPr>
        <w:tab/>
      </w:r>
      <w:r w:rsidRPr="009D0604">
        <w:rPr>
          <w:rFonts w:eastAsia="Times New Roman"/>
          <w:szCs w:val="24"/>
          <w:lang w:eastAsia="hr-HR"/>
        </w:rPr>
        <w:tab/>
      </w:r>
      <w:r w:rsidRPr="009D0604">
        <w:rPr>
          <w:rFonts w:eastAsia="Times New Roman"/>
          <w:szCs w:val="24"/>
          <w:lang w:eastAsia="hr-HR"/>
        </w:rPr>
        <w:tab/>
        <w:t xml:space="preserve">        </w:t>
      </w:r>
      <w:r w:rsidRPr="009D0604">
        <w:rPr>
          <w:rFonts w:eastAsia="Times New Roman"/>
          <w:szCs w:val="24"/>
        </w:rPr>
        <w:t>Sutkinja:</w:t>
      </w:r>
    </w:p>
    <w:p w:rsidRDefault="00184D10" w:rsidP="00184D10" w:rsidR="00184D10" w:rsidRPr="009D0604">
      <w:pPr>
        <w:jc w:val="right"/>
        <w:rPr>
          <w:rFonts w:eastAsia="Times New Roman"/>
          <w:szCs w:val="24"/>
        </w:rPr>
      </w:pPr>
      <w:r w:rsidRPr="009D0604">
        <w:rPr>
          <w:rFonts w:eastAsia="Times New Roman"/>
          <w:szCs w:val="24"/>
        </w:rPr>
        <w:t>Ivana Manestar</w:t>
      </w:r>
      <w:r w:rsidR="009D0604">
        <w:rPr>
          <w:rFonts w:eastAsia="Times New Roman"/>
          <w:szCs w:val="24"/>
        </w:rPr>
        <w:t xml:space="preserve"> v.r.</w:t>
      </w:r>
    </w:p>
    <w:p w:rsidRDefault="00184D10" w:rsidP="00184D10" w:rsidR="00184D10" w:rsidRPr="009D0604">
      <w:pPr>
        <w:jc w:val="both"/>
        <w:rPr>
          <w:rFonts w:eastAsia="Times New Roman"/>
          <w:szCs w:val="24"/>
        </w:rPr>
      </w:pPr>
      <w:r w:rsidRPr="009D0604">
        <w:rPr>
          <w:rFonts w:eastAsia="Times New Roman"/>
          <w:szCs w:val="24"/>
        </w:rPr>
        <w:tab/>
      </w:r>
    </w:p>
    <w:p w:rsidRDefault="00184D10" w:rsidP="00184D10" w:rsidR="00184D10" w:rsidRPr="009D0604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right"/>
        <w:rPr>
          <w:rFonts w:eastAsia="Times New Roman"/>
          <w:szCs w:val="24"/>
        </w:rPr>
      </w:pPr>
    </w:p>
    <w:p w:rsidRDefault="00184D10" w:rsidP="00184D10" w:rsidR="00184D10" w:rsidRPr="009D0604">
      <w:pPr>
        <w:jc w:val="both"/>
        <w:rPr>
          <w:rFonts w:eastAsia="Times New Roman"/>
          <w:szCs w:val="24"/>
        </w:rPr>
      </w:pPr>
      <w:r w:rsidRPr="009D0604">
        <w:rPr>
          <w:rFonts w:eastAsia="Times New Roman"/>
          <w:szCs w:val="24"/>
        </w:rPr>
        <w:t>UPUTA O PRAVNOM LIJEKU:</w:t>
      </w: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  <w:r w:rsidRPr="009D0604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184D10" w:rsidP="00184D10" w:rsidR="00184D10" w:rsidRPr="009D0604">
      <w:pPr>
        <w:jc w:val="both"/>
        <w:rPr>
          <w:rFonts w:eastAsia="Times New Roman"/>
          <w:i/>
          <w:szCs w:val="24"/>
          <w:lang w:eastAsia="hr-HR"/>
        </w:rPr>
      </w:pP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 w:rsidRPr="009D0604">
      <w:pPr>
        <w:jc w:val="both"/>
        <w:rPr>
          <w:rFonts w:eastAsia="Times New Roman"/>
          <w:szCs w:val="24"/>
          <w:lang w:eastAsia="hr-HR"/>
        </w:rPr>
      </w:pPr>
    </w:p>
    <w:p w:rsidRDefault="009D0604" w:rsidR="009D0604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9D0604" w:rsidR="009D0604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9D0604" w:rsidR="009D0604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184D10" w:rsidP="00184D10" w:rsidR="00184D10">
      <w:pPr>
        <w:jc w:val="both"/>
        <w:rPr>
          <w:rFonts w:eastAsia="Times New Roman"/>
          <w:szCs w:val="24"/>
          <w:lang w:eastAsia="hr-HR"/>
        </w:rPr>
      </w:pPr>
    </w:p>
    <w:p w:rsidRDefault="00184D10" w:rsidP="00184D10" w:rsidR="00184D10"/>
    <w:p w:rsidRDefault="00131E95" w:rsidR="00131E95"/>
    <w:sectPr w:rsidSect="00184D1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D10" w:rsidP="00184D10" w:rsidR="00184D10">
      <w:r>
        <w:separator/>
      </w:r>
    </w:p>
  </w:endnote>
  <w:endnote w:id="0" w:type="continuationSeparator">
    <w:p w:rsidRDefault="00184D10" w:rsidP="00184D10" w:rsidR="0018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D10" w:rsidP="00184D10" w:rsidR="00184D10">
      <w:r>
        <w:separator/>
      </w:r>
    </w:p>
  </w:footnote>
  <w:footnote w:id="0" w:type="continuationSeparator">
    <w:p w:rsidRDefault="00184D10" w:rsidP="00184D10" w:rsidR="00184D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8167283"/>
      <w:docPartObj>
        <w:docPartGallery w:val="Page Numbers (Top of Page)"/>
        <w:docPartUnique/>
      </w:docPartObj>
    </w:sdtPr>
    <w:sdtEndPr/>
    <w:sdtContent>
      <w:p w:rsidRDefault="00184D10" w:rsidR="00184D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604">
          <w:rPr>
            <w:noProof/>
          </w:rPr>
          <w:t>2</w:t>
        </w:r>
        <w:r>
          <w:fldChar w:fldCharType="end"/>
        </w:r>
      </w:p>
      <w:p w:rsidRDefault="00184D10" w:rsidP="00184D10" w:rsidR="00184D10">
        <w:pPr>
          <w:pStyle w:val="Zaglavlje"/>
          <w:jc w:val="right"/>
        </w:pPr>
        <w:r>
          <w:t>Poslovni broj: 21. St-6983/15</w:t>
        </w:r>
      </w:p>
    </w:sdtContent>
  </w:sdt>
  <w:p w:rsidRDefault="00184D10" w:rsidR="00184D1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5737"/>
    <w:rsid w:val="001032F4"/>
    <w:rsid w:val="00131E95"/>
    <w:rsid w:val="00184D10"/>
    <w:rsid w:val="0019711A"/>
    <w:rsid w:val="00197F24"/>
    <w:rsid w:val="001A1D04"/>
    <w:rsid w:val="002E5737"/>
    <w:rsid w:val="00457EF8"/>
    <w:rsid w:val="007A1913"/>
    <w:rsid w:val="0085059C"/>
    <w:rsid w:val="00950F54"/>
    <w:rsid w:val="009D060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4D1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4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D10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84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4D1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84D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4D1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D0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6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0604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06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06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4D1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4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D10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84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4D1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84D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4D1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D0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6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0604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06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06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432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6983</izvorni_sadrzaj>
    <derivirana_varijabla naziv="DomainObject.Predmet.Broj_1">6983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St-6983/2015</izvorni_sadrzaj>
    <derivirana_varijabla naziv="DomainObject.Predmet.OznakaBroj_1">St-6983/2015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TRGOVINA d.o.o.</izvorni_sadrzaj>
    <derivirana_varijabla naziv="DomainObject.Predmet.ProtustrankaFormated_1">  LUNA TRGOVINA d.o.o.</derivirana_varijabla>
  </DomainObject.Predmet.ProtustrankaFormated>
  <DomainObject.Predmet.ProtustrankaFormatedOIB>
    <izvorni_sadrzaj>  LUNA TRGOVINA d.o.o., OIB 40217427953</izvorni_sadrzaj>
    <derivirana_varijabla naziv="DomainObject.Predmet.ProtustrankaFormatedOIB_1">  LUNA TRGOVINA d.o.o., OIB 40217427953</derivirana_varijabla>
  </DomainObject.Predmet.ProtustrankaFormatedOIB>
  <DomainObject.Predmet.ProtustrankaFormatedWithAdress>
    <izvorni_sadrzaj> LUNA TRGOVINA d.o.o., Kustošijanska 313, 10000 Zagreb</izvorni_sadrzaj>
    <derivirana_varijabla naziv="DomainObject.Predmet.ProtustrankaFormatedWithAdress_1"> LUNA TRGOVINA d.o.o., Kustošijanska 313, 10000 Zagreb</derivirana_varijabla>
  </DomainObject.Predmet.ProtustrankaFormatedWithAdress>
  <DomainObject.Predmet.ProtustrankaFormatedWithAdressOIB>
    <izvorni_sadrzaj> LUNA TRGOVINA d.o.o., OIB 40217427953, Kustošijanska 313, 10000 Zagreb</izvorni_sadrzaj>
    <derivirana_varijabla naziv="DomainObject.Predmet.ProtustrankaFormatedWithAdressOIB_1"> LUNA TRGOVINA d.o.o., OIB 40217427953, Kustošijanska 313, 10000 Zagreb</derivirana_varijabla>
  </DomainObject.Predmet.ProtustrankaFormatedWithAdressOIB>
  <DomainObject.Predmet.ProtustrankaWithAdress>
    <izvorni_sadrzaj>LUNA TRGOVINA d.o.o. Kustošijanska 313, 10000 Zagreb</izvorni_sadrzaj>
    <derivirana_varijabla naziv="DomainObject.Predmet.ProtustrankaWithAdress_1">LUNA TRGOVINA d.o.o. Kustošijanska 313, 10000 Zagreb</derivirana_varijabla>
  </DomainObject.Predmet.ProtustrankaWithAdress>
  <DomainObject.Predmet.ProtustrankaWithAdressOIB>
    <izvorni_sadrzaj>LUNA TRGOVINA d.o.o., OIB 40217427953, Kustošijanska 313, 10000 Zagreb</izvorni_sadrzaj>
    <derivirana_varijabla naziv="DomainObject.Predmet.ProtustrankaWithAdressOIB_1">LUNA TRGOVINA d.o.o., OIB 40217427953, Kustošijanska 313, 10000 Zagreb</derivirana_varijabla>
  </DomainObject.Predmet.ProtustrankaWithAdressOIB>
  <DomainObject.Predmet.ProtustrankaNazivFormated>
    <izvorni_sadrzaj>LUNA TRGOVINA d.o.o.</izvorni_sadrzaj>
    <derivirana_varijabla naziv="DomainObject.Predmet.ProtustrankaNazivFormated_1">LUNA TRGOVINA d.o.o.</derivirana_varijabla>
  </DomainObject.Predmet.ProtustrankaNazivFormated>
  <DomainObject.Predmet.ProtustrankaNazivFormatedOIB>
    <izvorni_sadrzaj>LUNA TRGOVINA d.o.o., OIB 40217427953</izvorni_sadrzaj>
    <derivirana_varijabla naziv="DomainObject.Predmet.ProtustrankaNazivFormatedOIB_1">LUNA TRGOVINA d.o.o., OIB 40217427953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 TRGOVINA d.o.o.</item>
    </izvorni_sadrzaj>
    <derivirana_varijabla naziv="DomainObject.Predmet.ProtuStrankaListFormated_1">
      <item>LUNA TRGOVINA d.o.o.</item>
    </derivirana_varijabla>
  </DomainObject.Predmet.ProtuStrankaListFormated>
  <DomainObject.Predmet.ProtuStrankaListFormatedOIB>
    <izvorni_sadrzaj>
      <item>LUNA TRGOVINA d.o.o., OIB 40217427953</item>
    </izvorni_sadrzaj>
    <derivirana_varijabla naziv="DomainObject.Predmet.ProtuStrankaListFormatedOIB_1">
      <item>LUNA TRGOVINA d.o.o., OIB 40217427953</item>
    </derivirana_varijabla>
  </DomainObject.Predmet.ProtuStrankaListFormatedOIB>
  <DomainObject.Predmet.ProtuStrankaListFormatedWithAdress>
    <izvorni_sadrzaj>
      <item>LUNA TRGOVINA d.o.o., Kustošijanska 313, 10000 Zagreb</item>
    </izvorni_sadrzaj>
    <derivirana_varijabla naziv="DomainObject.Predmet.ProtuStrankaListFormatedWithAdress_1">
      <item>LUNA TRGOVINA d.o.o., Kustošijanska 313, 10000 Zagreb</item>
    </derivirana_varijabla>
  </DomainObject.Predmet.ProtuStrankaListFormatedWithAdress>
  <DomainObject.Predmet.ProtuStrankaListFormatedWithAdressOIB>
    <izvorni_sadrzaj>
      <item>LUNA TRGOVINA d.o.o., OIB 40217427953, Kustošijanska 313, 10000 Zagreb</item>
    </izvorni_sadrzaj>
    <derivirana_varijabla naziv="DomainObject.Predmet.ProtuStrankaListFormatedWithAdressOIB_1">
      <item>LUNA TRGOVINA d.o.o., OIB 40217427953, Kustošijanska 313, 10000 Zagreb</item>
    </derivirana_varijabla>
  </DomainObject.Predmet.ProtuStrankaListFormatedWithAdressOIB>
  <DomainObject.Predmet.ProtuStrankaListNazivFormated>
    <izvorni_sadrzaj>
      <item>LUNA TRGOVINA d.o.o.</item>
    </izvorni_sadrzaj>
    <derivirana_varijabla naziv="DomainObject.Predmet.ProtuStrankaListNazivFormated_1">
      <item>LUNA TRGOVINA d.o.o.</item>
    </derivirana_varijabla>
  </DomainObject.Predmet.ProtuStrankaListNazivFormated>
  <DomainObject.Predmet.ProtuStrankaListNazivFormatedOIB>
    <izvorni_sadrzaj>
      <item>LUNA TRGOVINA d.o.o., OIB 40217427953</item>
    </izvorni_sadrzaj>
    <derivirana_varijabla naziv="DomainObject.Predmet.ProtuStrankaListNazivFormatedOIB_1">
      <item>LUNA TRGOVINA d.o.o., OIB 40217427953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 TRGOVINA d.o.o.</izvorni_sadrzaj>
    <derivirana_varijabla naziv="DomainObject.Predmet.ProtustrankaIDrugi_1">LUNA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LUNA TRGOVINA d.o.o., OIB 40217427953, Kustošijanska 313, 10000 Zagreb</izvorni_sadrzaj>
    <derivirana_varijabla naziv="DomainObject.Predmet.ProtustrankaIDrugiAdressOIB_1">LUNA TRGOVINA d.o.o., OIB 40217427953, Kustošijanska 313,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TRGOVINA d.o.o.</item>
      <item>FINA Regionalni centar Zagreb</item>
    </izvorni_sadrzaj>
    <derivirana_varijabla naziv="DomainObject.Predmet.SudioniciListNaziv_1">
      <item>LUNA TRGOVINA d.o.o.</item>
      <item>FINA Regionalni centar Zagreb</item>
    </derivirana_varijabla>
  </DomainObject.Predmet.SudioniciListNaziv>
  <DomainObject.Predmet.SudioniciListAdressOIB>
    <izvorni_sadrzaj>
      <item>LUNA TRGOVINA d.o.o., OIB 40217427953, Kustošijanska 313,10000 Zagreb</item>
      <item>FINA Regionalni centar Zagreb, OIB 85821130368, Trg svibanjskih žrtava 1995. 1,10000 Zagreb</item>
    </izvorni_sadrzaj>
    <derivirana_varijabla naziv="DomainObject.Predmet.SudioniciListAdressOIB_1">
      <item>LUNA TRGOVINA d.o.o., OIB 40217427953, Kustošijanska 313,10000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40217427953</item>
      <item>, OIB 85821130368</item>
    </izvorni_sadrzaj>
    <derivirana_varijabla naziv="DomainObject.Predmet.SudioniciListNazivOIB_1">
      <item>, OIB 40217427953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2470</properties:Characters>
  <properties:Lines>85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2016-05-18T11:32:00Z</dcterms:created>
  <dc:creator>Ivana Manestar</dc:creator>
  <dc:description/>
  <cp:keywords/>
  <cp:lastModifiedBy>Goran Plavšić</cp:lastModifiedBy>
  <cp:lastPrinted>2016-05-24T11:19:00Z</cp:lastPrinted>
  <dcterms:modified xmlns:xsi="http://www.w3.org/2001/XMLSchema-instance" xsi:type="dcterms:W3CDTF">2016-05-24T11:19:00Z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