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6b32" w14:paraId="5e86b32" w:rsidRDefault="00036682" w:rsidP="00036682" w:rsidR="00036682">
      <w:pPr>
        <w15:collapsed w:val="false"/>
      </w:pPr>
      <w:bookmarkStart w:name="_GoBack" w:id="0"/>
      <w:bookmarkEnd w:id="0"/>
      <w:r>
        <w:t xml:space="preserve">           </w:t>
      </w:r>
      <w:r>
        <w:rPr>
          <w:noProof/>
          <w:lang w:eastAsia="hr-HR" w:val="hr-HR"/>
        </w:rPr>
        <w:drawing>
          <wp:inline distR="0" distL="0" distB="0" distT="0">
            <wp:extent cy="727075" cx="540385"/>
            <wp:effectExtent b="0" r="0" t="0" l="0"/>
            <wp:docPr descr="cid:image001.png@01D21356.323BF0F0" name="Slika 2" id="2"/>
            <wp:cNvGraphicFramePr>
              <a:graphicFrameLocks noChangeAspect="true"/>
            </wp:cNvGraphicFramePr>
            <a:graphic>
              <a:graphicData uri="http://schemas.openxmlformats.org/drawingml/2006/picture">
                <pic:pic>
                  <pic:nvPicPr>
                    <pic:cNvPr descr="cid:image001.png@01D21356.323BF0F0" name="Picture 3"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036682" w:rsidP="00036682" w:rsidR="00036682">
      <w:pPr>
        <w:spacing w:beforeAutospacing="true" w:before="100"/>
      </w:pPr>
      <w:r>
        <w:t>REPUBLIKA HRVATSKA</w:t>
      </w:r>
    </w:p>
    <w:p w:rsidRDefault="00036682" w:rsidP="00036682" w:rsidR="00036682">
      <w:pPr>
        <w:spacing w:beforeAutospacing="true" w:before="100"/>
      </w:pPr>
      <w:r>
        <w:t>TRGOVAČKI SUD U OSIJEKU</w:t>
      </w:r>
    </w:p>
    <w:p w:rsidRDefault="00036682" w:rsidP="00036682" w:rsidR="00036682">
      <w:pPr>
        <w:spacing w:beforeAutospacing="true" w:before="100"/>
      </w:pPr>
      <w:r>
        <w:t>STALNA SLUŽBA SLAVONSKI BROD</w:t>
      </w:r>
    </w:p>
    <w:p w:rsidRDefault="00036682" w:rsidP="00036682" w:rsidR="00036682">
      <w:pPr>
        <w:spacing w:beforeAutospacing="true" w:before="100"/>
      </w:pPr>
      <w:r>
        <w:t>Trg pobjede 13</w:t>
      </w:r>
    </w:p>
    <w:p w:rsidRDefault="00036682" w:rsidP="00036682" w:rsidR="000B1025">
      <w:pPr>
        <w:spacing w:beforeAutospacing="true" w:before="100"/>
      </w:pPr>
      <w:r>
        <w:t>35000 SLAVONSKI BROD      </w:t>
      </w:r>
    </w:p>
    <w:p w:rsidRDefault="000B1025" w:rsidP="000B1025" w:rsidR="00036682">
      <w:pPr>
        <w:spacing w:beforeAutospacing="true" w:before="100"/>
        <w:ind w:left="2832"/>
      </w:pPr>
      <w:r>
        <w:t xml:space="preserve">      </w:t>
      </w:r>
      <w:r w:rsidR="00036682">
        <w:t xml:space="preserve">                                                        </w:t>
      </w:r>
      <w:r>
        <w:t>Broj: 3 St-377/2012-540</w:t>
      </w:r>
    </w:p>
    <w:p w:rsidRDefault="000B1025" w:rsidP="000B1025" w:rsidR="000B1025">
      <w:pPr>
        <w:spacing w:beforeAutospacing="true" w:before="100"/>
        <w:ind w:left="2832"/>
      </w:pPr>
    </w:p>
    <w:p w:rsidRDefault="00036682" w:rsidP="00036682" w:rsidR="00036682">
      <w:pPr>
        <w:ind w:firstLine="708" w:left="1416"/>
      </w:pPr>
      <w:r>
        <w:rPr>
          <w:b/>
          <w:bCs/>
        </w:rPr>
        <w:t>    R E P U B L I K A  H R V A T S K A</w:t>
      </w:r>
    </w:p>
    <w:p w:rsidRDefault="00036682" w:rsidP="00036682" w:rsidR="00036682">
      <w:pPr>
        <w:ind w:firstLine="708" w:left="2832"/>
      </w:pPr>
      <w:r>
        <w:rPr>
          <w:b/>
          <w:bCs/>
        </w:rPr>
        <w:t>R J E Š E N J E</w:t>
      </w:r>
    </w:p>
    <w:p w:rsidRDefault="00036682" w:rsidP="00036682" w:rsidR="00036682">
      <w:pPr>
        <w:spacing w:beforeAutospacing="true" w:before="100"/>
        <w:jc w:val="both"/>
      </w:pPr>
      <w:r>
        <w:t>            TRGOVAČKI SUD U OSIJEKU, STALNA SLUŽBA U SLAVONSKOM BRODU, po stečajnoj sutkinji Danieli Martini Maoduš,  u stečajnom postupku nad  nad  stečajnim dužnikom V.A.M.-ING d.o.o. u stečaju, Slavonski Brod, OIB: 65586439269, koga zastupa stečajni upravitelj Milan Nakić iz Pakraca, 21</w:t>
      </w:r>
      <w:r>
        <w:rPr>
          <w:color w:val="990000"/>
          <w:sz w:val="36"/>
          <w:szCs w:val="36"/>
        </w:rPr>
        <w:t>​</w:t>
      </w:r>
      <w:r>
        <w:t>. rujna 2016.</w:t>
      </w:r>
    </w:p>
    <w:p w:rsidRDefault="00036682" w:rsidP="00036682" w:rsidR="00036682">
      <w:pPr>
        <w:spacing w:beforeAutospacing="true" w:before="100"/>
        <w:jc w:val="center"/>
      </w:pPr>
      <w:r>
        <w:t>r i j e š i o    j e</w:t>
      </w:r>
    </w:p>
    <w:p w:rsidRDefault="00036682" w:rsidP="00036682" w:rsidR="00036682">
      <w:pPr>
        <w:spacing w:beforeAutospacing="true" w:before="100"/>
        <w:jc w:val="both"/>
      </w:pPr>
      <w:r>
        <w:t xml:space="preserve">            I – Ispravlja se   i dopunjuje tablica ovog Suda  nakon prvog ispitnog ročišta posl.   broj 3/St-377/2012-94 od 10.5.2013., temeljem koje tablice je doneseno rješenje ovog Suda, poslovni broj: 3/St-377/2012-95 od 10.5.2013. o utvrđivanju tražbina u  stečajnom postupku  stečajnog dužnika V.A.M.-ING d.o.o. u stečaju, Slavonski Brod, i to u odnosu na tražbine pod rb: 79, 194, 263, 305, te se dodaje u tablicu 439. tražbina, a kako slijedi:   </w:t>
      </w:r>
    </w:p>
    <w:p w:rsidRDefault="00036682" w:rsidP="00036682" w:rsidR="00036682">
      <w:pPr>
        <w:spacing w:beforeAutospacing="true" w:before="100"/>
        <w:rPr>
          <w:b/>
          <w:bCs/>
          <w:u w:val="single"/>
        </w:rPr>
      </w:pPr>
      <w:r>
        <w:t> </w:t>
      </w:r>
      <w:r>
        <w:rPr>
          <w:b/>
          <w:bCs/>
          <w:u w:val="single"/>
        </w:rPr>
        <w:t>PRVI VIŠI ISPLATNI RED</w:t>
      </w:r>
    </w:p>
    <w:p w:rsidRDefault="00036682" w:rsidP="00036682" w:rsidR="00036682">
      <w:pPr>
        <w:spacing w:beforeAutospacing="true" w:before="100"/>
      </w:pPr>
    </w:p>
    <w:tbl>
      <w:tblPr>
        <w:tblW w:type="auto" w:w="0"/>
        <w:tblCellMar>
          <w:left w:type="dxa" w:w="0"/>
          <w:right w:type="dxa" w:w="0"/>
        </w:tblCellMar>
        <w:tblLook w:val="04A0" w:noVBand="1" w:noHBand="0" w:lastColumn="0" w:firstColumn="1" w:lastRow="0" w:firstRow="1"/>
      </w:tblPr>
      <w:tblGrid>
        <w:gridCol w:w="910"/>
        <w:gridCol w:w="3876"/>
        <w:gridCol w:w="1485"/>
        <w:gridCol w:w="1369"/>
        <w:gridCol w:w="1648"/>
      </w:tblGrid>
      <w:tr w:rsidTr="00036682" w:rsidR="00036682">
        <w:tc>
          <w:tcPr>
            <w:tcW w:type="dxa" w:w="910"/>
            <w:tcBorders>
              <w:top w:space="0" w:sz="8" w:color="auto" w:val="single"/>
              <w:left w:space="0" w:sz="8" w:color="auto" w:val="single"/>
              <w:bottom w:space="0" w:sz="8" w:color="auto" w:val="single"/>
              <w:right w:space="0" w:sz="8" w:color="auto" w:val="single"/>
            </w:tcBorders>
            <w:shd w:fill="D9D9D9"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sz w:val="20"/>
                <w:szCs w:val="20"/>
              </w:rPr>
            </w:pPr>
            <w:r>
              <w:rPr>
                <w:sz w:val="20"/>
                <w:szCs w:val="20"/>
              </w:rPr>
              <w:t>REDNI BROJ</w:t>
            </w:r>
          </w:p>
        </w:tc>
        <w:tc>
          <w:tcPr>
            <w:tcW w:type="dxa" w:w="3876"/>
            <w:tcBorders>
              <w:top w:space="0" w:sz="8" w:color="auto" w:val="single"/>
              <w:left w:val="nil"/>
              <w:bottom w:space="0" w:sz="8" w:color="auto" w:val="single"/>
              <w:right w:space="0" w:sz="8" w:color="auto" w:val="single"/>
            </w:tcBorders>
            <w:shd w:fill="D9D9D9"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sz w:val="20"/>
                <w:szCs w:val="20"/>
              </w:rPr>
            </w:pPr>
            <w:r>
              <w:rPr>
                <w:sz w:val="20"/>
                <w:szCs w:val="20"/>
              </w:rPr>
              <w:t>VJEROVNIK</w:t>
            </w:r>
          </w:p>
        </w:tc>
        <w:tc>
          <w:tcPr>
            <w:tcW w:type="dxa" w:w="1485"/>
            <w:tcBorders>
              <w:top w:space="0" w:sz="8" w:color="auto" w:val="single"/>
              <w:left w:val="nil"/>
              <w:bottom w:space="0" w:sz="8" w:color="auto" w:val="single"/>
              <w:right w:space="0" w:sz="8" w:color="auto" w:val="single"/>
            </w:tcBorders>
            <w:shd w:fill="D9D9D9"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sz w:val="20"/>
                <w:szCs w:val="20"/>
              </w:rPr>
            </w:pPr>
            <w:r>
              <w:rPr>
                <w:sz w:val="20"/>
                <w:szCs w:val="20"/>
              </w:rPr>
              <w:t>UTVRĐENO</w:t>
            </w:r>
          </w:p>
        </w:tc>
        <w:tc>
          <w:tcPr>
            <w:tcW w:type="dxa" w:w="1369"/>
            <w:tcBorders>
              <w:top w:space="0" w:sz="8" w:color="auto" w:val="single"/>
              <w:left w:val="nil"/>
              <w:bottom w:space="0" w:sz="8" w:color="auto" w:val="single"/>
              <w:right w:space="0" w:sz="8" w:color="auto" w:val="single"/>
            </w:tcBorders>
            <w:shd w:fill="D9D9D9"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sz w:val="20"/>
                <w:szCs w:val="20"/>
              </w:rPr>
            </w:pPr>
            <w:r>
              <w:rPr>
                <w:sz w:val="20"/>
                <w:szCs w:val="20"/>
              </w:rPr>
              <w:t>ISPLAĆENO</w:t>
            </w:r>
          </w:p>
        </w:tc>
        <w:tc>
          <w:tcPr>
            <w:tcW w:type="dxa" w:w="1648"/>
            <w:tcBorders>
              <w:top w:space="0" w:sz="8" w:color="auto" w:val="single"/>
              <w:left w:val="nil"/>
              <w:bottom w:space="0" w:sz="8" w:color="auto" w:val="single"/>
              <w:right w:space="0" w:sz="8" w:color="auto" w:val="single"/>
            </w:tcBorders>
            <w:shd w:fill="D9D9D9"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sz w:val="20"/>
                <w:szCs w:val="20"/>
              </w:rPr>
            </w:pPr>
            <w:r>
              <w:rPr>
                <w:sz w:val="20"/>
                <w:szCs w:val="20"/>
              </w:rPr>
              <w:t>NEISPLAĆENO</w:t>
            </w:r>
          </w:p>
        </w:tc>
      </w:tr>
      <w:tr w:rsidTr="00036682" w:rsidR="00036682">
        <w:tc>
          <w:tcPr>
            <w:tcW w:type="dxa" w:w="910"/>
            <w:tcBorders>
              <w:top w:val="nil"/>
              <w:left w:space="0" w:sz="8" w:color="auto" w:val="single"/>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79</w:t>
            </w:r>
            <w:r w:rsidR="000B1025">
              <w:t>.</w:t>
            </w:r>
          </w:p>
        </w:tc>
        <w:tc>
          <w:tcPr>
            <w:tcW w:type="dxa" w:w="3876"/>
            <w:tcBorders>
              <w:top w:val="nil"/>
              <w:left w:val="nil"/>
              <w:bottom w:space="0" w:sz="8" w:color="auto" w:val="single"/>
              <w:right w:space="0" w:sz="8" w:color="auto" w:val="single"/>
            </w:tcBorders>
            <w:shd w:fill="F2F2F2"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 Andrić Vlado, OIB 48010221120  </w:t>
            </w:r>
          </w:p>
        </w:tc>
        <w:tc>
          <w:tcPr>
            <w:tcW w:type="dxa" w:w="1485"/>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6.983,12 kn</w:t>
            </w:r>
          </w:p>
        </w:tc>
        <w:tc>
          <w:tcPr>
            <w:tcW w:type="dxa" w:w="1369"/>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2.784,32 kn</w:t>
            </w:r>
          </w:p>
        </w:tc>
        <w:tc>
          <w:tcPr>
            <w:tcW w:type="dxa" w:w="1648"/>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4.198,80 kn </w:t>
            </w:r>
          </w:p>
        </w:tc>
      </w:tr>
      <w:tr w:rsidTr="00036682" w:rsidR="00036682">
        <w:tc>
          <w:tcPr>
            <w:tcW w:type="dxa" w:w="910"/>
            <w:tcBorders>
              <w:top w:val="nil"/>
              <w:left w:space="0" w:sz="8" w:color="auto" w:val="single"/>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194</w:t>
            </w:r>
            <w:r w:rsidR="000B1025">
              <w:t>.</w:t>
            </w:r>
          </w:p>
        </w:tc>
        <w:tc>
          <w:tcPr>
            <w:tcW w:type="dxa" w:w="3876"/>
            <w:tcBorders>
              <w:top w:val="nil"/>
              <w:left w:val="nil"/>
              <w:bottom w:space="0" w:sz="8" w:color="auto" w:val="single"/>
              <w:right w:space="0" w:sz="8" w:color="auto" w:val="single"/>
            </w:tcBorders>
            <w:shd w:fill="F2F2F2"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 Knežević Tadija, OIB 05336391173</w:t>
            </w:r>
          </w:p>
        </w:tc>
        <w:tc>
          <w:tcPr>
            <w:tcW w:type="dxa" w:w="1485"/>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2.851,20 kn </w:t>
            </w:r>
          </w:p>
        </w:tc>
        <w:tc>
          <w:tcPr>
            <w:tcW w:type="dxa" w:w="1369"/>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1.425,60 kn </w:t>
            </w:r>
          </w:p>
        </w:tc>
        <w:tc>
          <w:tcPr>
            <w:tcW w:type="dxa" w:w="1648"/>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1.425,60 kn </w:t>
            </w:r>
          </w:p>
        </w:tc>
      </w:tr>
      <w:tr w:rsidTr="00036682" w:rsidR="00036682">
        <w:tc>
          <w:tcPr>
            <w:tcW w:type="dxa" w:w="910"/>
            <w:tcBorders>
              <w:top w:val="nil"/>
              <w:left w:space="0" w:sz="8" w:color="auto" w:val="single"/>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263.</w:t>
            </w:r>
          </w:p>
        </w:tc>
        <w:tc>
          <w:tcPr>
            <w:tcW w:type="dxa" w:w="3876"/>
            <w:tcBorders>
              <w:top w:val="nil"/>
              <w:left w:val="nil"/>
              <w:bottom w:space="0" w:sz="8" w:color="auto" w:val="single"/>
              <w:right w:space="0" w:sz="8" w:color="auto" w:val="single"/>
            </w:tcBorders>
            <w:shd w:fill="F2F2F2"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 Rašić Maja, OIB 06241474938</w:t>
            </w:r>
          </w:p>
        </w:tc>
        <w:tc>
          <w:tcPr>
            <w:tcW w:type="dxa" w:w="1485"/>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11.402,72 kn </w:t>
            </w:r>
          </w:p>
        </w:tc>
        <w:tc>
          <w:tcPr>
            <w:tcW w:type="dxa" w:w="1369"/>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2.473,47 kn </w:t>
            </w:r>
          </w:p>
        </w:tc>
        <w:tc>
          <w:tcPr>
            <w:tcW w:type="dxa" w:w="1648"/>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8.929,25 kn </w:t>
            </w:r>
          </w:p>
        </w:tc>
      </w:tr>
      <w:tr w:rsidTr="00036682" w:rsidR="00036682">
        <w:tc>
          <w:tcPr>
            <w:tcW w:type="dxa" w:w="910"/>
            <w:tcBorders>
              <w:top w:val="nil"/>
              <w:left w:space="0" w:sz="8" w:color="auto" w:val="single"/>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305</w:t>
            </w:r>
            <w:r w:rsidR="000B1025">
              <w:t>.</w:t>
            </w:r>
          </w:p>
        </w:tc>
        <w:tc>
          <w:tcPr>
            <w:tcW w:type="dxa" w:w="3876"/>
            <w:tcBorders>
              <w:top w:val="nil"/>
              <w:left w:val="nil"/>
              <w:bottom w:space="0" w:sz="8" w:color="auto" w:val="single"/>
              <w:right w:space="0" w:sz="8" w:color="auto" w:val="single"/>
            </w:tcBorders>
            <w:shd w:fill="F2F2F2" w:color="auto" w:val="clear"/>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t>Udovičić Stanko, OIB 32855951867  </w:t>
            </w:r>
          </w:p>
        </w:tc>
        <w:tc>
          <w:tcPr>
            <w:tcW w:type="dxa" w:w="1485"/>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5.475,28 kn </w:t>
            </w:r>
          </w:p>
        </w:tc>
        <w:tc>
          <w:tcPr>
            <w:tcW w:type="dxa" w:w="1369"/>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t xml:space="preserve">2.698.08 </w:t>
            </w:r>
            <w:r>
              <w:lastRenderedPageBreak/>
              <w:t>kn </w:t>
            </w:r>
          </w:p>
        </w:tc>
        <w:tc>
          <w:tcPr>
            <w:tcW w:type="dxa" w:w="1648"/>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jc w:val="center"/>
              <w:rPr>
                <w:rFonts w:eastAsiaTheme="minorHAnsi"/>
              </w:rPr>
            </w:pPr>
            <w:r>
              <w:lastRenderedPageBreak/>
              <w:t>2.777,20 kn  </w:t>
            </w:r>
          </w:p>
        </w:tc>
      </w:tr>
      <w:tr w:rsidTr="000B1025" w:rsidR="00036682">
        <w:trPr>
          <w:trHeight w:val="2370"/>
        </w:trPr>
        <w:tc>
          <w:tcPr>
            <w:tcW w:type="dxa" w:w="910"/>
            <w:tcBorders>
              <w:top w:val="nil"/>
              <w:left w:space="0" w:sz="8" w:color="auto" w:val="single"/>
              <w:bottom w:space="0" w:sz="8" w:color="auto" w:val="single"/>
              <w:right w:space="0" w:sz="8" w:color="auto" w:val="single"/>
            </w:tcBorders>
            <w:tcMar>
              <w:top w:type="dxa" w:w="0"/>
              <w:left w:type="dxa" w:w="108"/>
              <w:bottom w:type="dxa" w:w="0"/>
              <w:right w:type="dxa" w:w="108"/>
            </w:tcMar>
            <w:hideMark/>
          </w:tcPr>
          <w:p w:rsidRDefault="00036682" w:rsidR="00036682">
            <w:pPr>
              <w:spacing w:lineRule="auto" w:line="276" w:after="200" w:beforeAutospacing="true" w:before="100"/>
              <w:rPr>
                <w:rFonts w:eastAsiaTheme="minorHAnsi"/>
              </w:rPr>
            </w:pPr>
            <w:r>
              <w:lastRenderedPageBreak/>
              <w:t>439</w:t>
            </w:r>
            <w:r w:rsidR="000B1025">
              <w:t>.</w:t>
            </w:r>
          </w:p>
        </w:tc>
        <w:tc>
          <w:tcPr>
            <w:tcW w:type="dxa" w:w="3876"/>
            <w:tcBorders>
              <w:top w:val="nil"/>
              <w:left w:val="nil"/>
              <w:bottom w:space="0" w:sz="8" w:color="auto" w:val="single"/>
              <w:right w:space="0" w:sz="8" w:color="auto" w:val="single"/>
            </w:tcBorders>
            <w:shd w:fill="F2F2F2" w:color="auto" w:val="clear"/>
            <w:tcMar>
              <w:top w:type="dxa" w:w="0"/>
              <w:left w:type="dxa" w:w="108"/>
              <w:bottom w:type="dxa" w:w="0"/>
              <w:right w:type="dxa" w:w="108"/>
            </w:tcMar>
          </w:tcPr>
          <w:p w:rsidRDefault="00036682" w:rsidR="00036682">
            <w:pPr>
              <w:spacing w:beforeAutospacing="true" w:before="100"/>
              <w:rPr>
                <w:rFonts w:eastAsiaTheme="minorHAnsi"/>
              </w:rPr>
            </w:pPr>
            <w:r>
              <w:t>AGENCIJA ZA OSIGURANJE    RADNIČKIH POTRAŽIVANJA U SLUČAJU STEČAJA POSLODAVCA, Zagreb, Frankopanska 11, OIB: 04323472109</w:t>
            </w:r>
          </w:p>
          <w:p w:rsidRDefault="000B1025" w:rsidR="000B1025">
            <w:pPr>
              <w:spacing w:lineRule="auto" w:line="276" w:after="200"/>
              <w:rPr>
                <w:rFonts w:eastAsiaTheme="minorHAnsi"/>
              </w:rPr>
            </w:pPr>
          </w:p>
          <w:p w:rsidRDefault="000B1025" w:rsidP="000B1025" w:rsidR="000B1025" w:rsidRPr="000B1025">
            <w:pPr>
              <w:rPr>
                <w:rFonts w:eastAsiaTheme="minorHAnsi"/>
              </w:rPr>
            </w:pPr>
          </w:p>
          <w:p w:rsidRDefault="000B1025" w:rsidP="000B1025" w:rsidR="000B1025" w:rsidRPr="000B1025">
            <w:pPr>
              <w:rPr>
                <w:rFonts w:eastAsiaTheme="minorHAnsi"/>
              </w:rPr>
            </w:pPr>
          </w:p>
          <w:p w:rsidRDefault="00036682" w:rsidP="000B1025" w:rsidR="00036682" w:rsidRPr="000B1025"/>
        </w:tc>
        <w:tc>
          <w:tcPr>
            <w:tcW w:type="dxa" w:w="1485"/>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beforeAutospacing="true" w:before="100"/>
              <w:jc w:val="center"/>
              <w:rPr>
                <w:rFonts w:eastAsiaTheme="minorHAnsi"/>
              </w:rPr>
            </w:pPr>
            <w:r>
              <w:t> </w:t>
            </w:r>
          </w:p>
          <w:p w:rsidRDefault="00036682" w:rsidR="00036682">
            <w:pPr>
              <w:spacing w:beforeAutospacing="true" w:before="100"/>
              <w:jc w:val="center"/>
            </w:pPr>
            <w:r>
              <w:t> </w:t>
            </w:r>
          </w:p>
          <w:p w:rsidRDefault="00036682" w:rsidR="00036682">
            <w:pPr>
              <w:spacing w:beforeAutospacing="true" w:before="100"/>
              <w:jc w:val="center"/>
            </w:pPr>
            <w:r>
              <w:t> 9.380,00kn</w:t>
            </w:r>
          </w:p>
          <w:p w:rsidRDefault="00036682" w:rsidR="00036682">
            <w:pPr>
              <w:spacing w:beforeAutospacing="true" w:before="100"/>
              <w:jc w:val="center"/>
            </w:pPr>
            <w:r>
              <w:rPr>
                <w:b/>
                <w:bCs/>
              </w:rPr>
              <w:t> </w:t>
            </w:r>
          </w:p>
          <w:p w:rsidRDefault="00036682" w:rsidR="00036682">
            <w:pPr>
              <w:spacing w:beforeAutospacing="true" w:before="100"/>
              <w:jc w:val="center"/>
            </w:pPr>
            <w:r>
              <w:rPr>
                <w:b/>
                <w:bCs/>
              </w:rPr>
              <w:t> </w:t>
            </w:r>
          </w:p>
          <w:p w:rsidRDefault="00036682" w:rsidR="00036682">
            <w:pPr>
              <w:spacing w:lineRule="auto" w:line="276" w:after="200" w:beforeAutospacing="true" w:before="100"/>
              <w:rPr>
                <w:rFonts w:eastAsiaTheme="minorHAnsi"/>
              </w:rPr>
            </w:pPr>
            <w:r>
              <w:t> </w:t>
            </w:r>
          </w:p>
        </w:tc>
        <w:tc>
          <w:tcPr>
            <w:tcW w:type="dxa" w:w="1369"/>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beforeAutospacing="true" w:before="100"/>
              <w:jc w:val="center"/>
              <w:rPr>
                <w:rFonts w:eastAsiaTheme="minorHAnsi"/>
              </w:rPr>
            </w:pPr>
            <w:r>
              <w:t> </w:t>
            </w:r>
          </w:p>
          <w:p w:rsidRDefault="00036682" w:rsidR="00036682">
            <w:pPr>
              <w:spacing w:beforeAutospacing="true" w:before="100"/>
              <w:jc w:val="center"/>
            </w:pPr>
            <w:r>
              <w:t> </w:t>
            </w:r>
          </w:p>
          <w:p w:rsidRDefault="00036682" w:rsidR="00036682">
            <w:pPr>
              <w:spacing w:beforeAutospacing="true" w:before="100"/>
              <w:jc w:val="center"/>
            </w:pPr>
            <w:r>
              <w:t>- </w:t>
            </w:r>
          </w:p>
          <w:p w:rsidRDefault="00036682" w:rsidR="00036682">
            <w:pPr>
              <w:spacing w:beforeAutospacing="true" w:before="100"/>
              <w:jc w:val="center"/>
            </w:pPr>
            <w:r>
              <w:t> </w:t>
            </w:r>
          </w:p>
          <w:p w:rsidRDefault="00036682" w:rsidR="00036682">
            <w:pPr>
              <w:spacing w:lineRule="auto" w:line="276" w:after="200" w:beforeAutospacing="true" w:before="100"/>
              <w:jc w:val="center"/>
              <w:rPr>
                <w:rFonts w:eastAsiaTheme="minorHAnsi"/>
              </w:rPr>
            </w:pPr>
            <w:r>
              <w:t> </w:t>
            </w:r>
          </w:p>
        </w:tc>
        <w:tc>
          <w:tcPr>
            <w:tcW w:type="dxa" w:w="1648"/>
            <w:tcBorders>
              <w:top w:val="nil"/>
              <w:left w:val="nil"/>
              <w:bottom w:space="0" w:sz="8" w:color="auto" w:val="single"/>
              <w:right w:space="0" w:sz="8" w:color="auto" w:val="single"/>
            </w:tcBorders>
            <w:tcMar>
              <w:top w:type="dxa" w:w="0"/>
              <w:left w:type="dxa" w:w="108"/>
              <w:bottom w:type="dxa" w:w="0"/>
              <w:right w:type="dxa" w:w="108"/>
            </w:tcMar>
            <w:hideMark/>
          </w:tcPr>
          <w:p w:rsidRDefault="00036682" w:rsidR="00036682">
            <w:pPr>
              <w:spacing w:beforeAutospacing="true" w:before="100"/>
              <w:jc w:val="center"/>
              <w:rPr>
                <w:rFonts w:eastAsiaTheme="minorHAnsi"/>
              </w:rPr>
            </w:pPr>
            <w:r>
              <w:t> </w:t>
            </w:r>
          </w:p>
          <w:p w:rsidRDefault="00036682" w:rsidR="00036682">
            <w:pPr>
              <w:spacing w:beforeAutospacing="true" w:before="100"/>
              <w:jc w:val="center"/>
            </w:pPr>
            <w:r>
              <w:t> </w:t>
            </w:r>
          </w:p>
          <w:p w:rsidRDefault="00036682" w:rsidR="00036682">
            <w:pPr>
              <w:spacing w:beforeAutospacing="true" w:before="100"/>
              <w:jc w:val="center"/>
            </w:pPr>
            <w:r>
              <w:t>9.380,00kn </w:t>
            </w:r>
          </w:p>
          <w:p w:rsidRDefault="00036682" w:rsidR="00036682">
            <w:pPr>
              <w:spacing w:beforeAutospacing="true" w:before="100"/>
              <w:jc w:val="center"/>
            </w:pPr>
            <w:r>
              <w:t> </w:t>
            </w:r>
          </w:p>
          <w:p w:rsidRDefault="00036682" w:rsidR="00036682">
            <w:pPr>
              <w:spacing w:beforeAutospacing="true" w:before="100"/>
              <w:jc w:val="center"/>
            </w:pPr>
            <w:r>
              <w:t> </w:t>
            </w:r>
          </w:p>
          <w:p w:rsidRDefault="00036682" w:rsidR="00036682">
            <w:pPr>
              <w:spacing w:beforeAutospacing="true" w:before="100"/>
              <w:jc w:val="center"/>
            </w:pPr>
            <w:r>
              <w:t> </w:t>
            </w:r>
          </w:p>
          <w:p w:rsidRDefault="00036682" w:rsidR="00036682">
            <w:pPr>
              <w:spacing w:lineRule="auto" w:line="276" w:after="200" w:beforeAutospacing="true" w:before="100"/>
              <w:jc w:val="center"/>
              <w:rPr>
                <w:rFonts w:eastAsiaTheme="minorHAnsi"/>
              </w:rPr>
            </w:pPr>
            <w:r>
              <w:t> </w:t>
            </w:r>
          </w:p>
        </w:tc>
      </w:tr>
    </w:tbl>
    <w:p w:rsidRDefault="00036682" w:rsidP="00036682" w:rsidR="00036682">
      <w:pPr>
        <w:spacing w:beforeAutospacing="true" w:before="100"/>
        <w:ind w:firstLine="708"/>
        <w:jc w:val="both"/>
        <w:rPr>
          <w:rFonts w:eastAsiaTheme="minorHAnsi"/>
        </w:rPr>
      </w:pPr>
    </w:p>
    <w:p w:rsidRDefault="00036682" w:rsidP="00036682" w:rsidR="00036682">
      <w:pPr>
        <w:spacing w:beforeAutospacing="true" w:before="100"/>
        <w:ind w:firstLine="708"/>
        <w:jc w:val="both"/>
      </w:pPr>
      <w:r>
        <w:t xml:space="preserve">                                               o b r a z l o ž e nj e     </w:t>
      </w:r>
    </w:p>
    <w:p w:rsidRDefault="00036682" w:rsidP="00036682" w:rsidR="00036682">
      <w:pPr>
        <w:spacing w:beforeAutospacing="true" w:before="100"/>
        <w:ind w:firstLine="708"/>
        <w:jc w:val="both"/>
      </w:pPr>
      <w:r>
        <w:t>U stečajnom postupku vodi nad dužnikom, ispitane su tražbine stečajnih vjerovnika na, te je stečajni sudac temeljem obavljenog ispitivanja, donio tablicu  ispitanih tražbina i rješenje  o utvrđivanju tražbina broj St-377/2012-94 od 10. svibnja 2013 kojim je odlučio u kojem su iznosu i u kojem isplatnom redu su  utvrđene, odnosno osporene pojedine tražbine. </w:t>
      </w:r>
    </w:p>
    <w:p w:rsidRDefault="00036682" w:rsidP="00036682" w:rsidR="00036682">
      <w:pPr>
        <w:spacing w:beforeAutospacing="true" w:before="100"/>
        <w:ind w:firstLine="708"/>
        <w:jc w:val="both"/>
      </w:pPr>
      <w:r>
        <w:t>Agencija za osiguranje radničkih potraživanja u slučaju stečaja poslodavca je  obavijestila  da će platiti dio   potraživanja ranijim  radnicima stečajnog dužnika na račun steč. dužnika, te da će za te radnike  steč. dužnika  biti  izvršeno podmirenje obveza prema fondovima a u skladu s odredbama Zakona o osiguranju potraživanja radnika u slučaju stečaja poslodavca (NN br.86/08 i 80/13),</w:t>
      </w:r>
    </w:p>
    <w:p w:rsidRDefault="00036682" w:rsidP="00036682" w:rsidR="00036682">
      <w:pPr>
        <w:spacing w:beforeAutospacing="true" w:before="100"/>
        <w:ind w:firstLine="708"/>
        <w:jc w:val="both"/>
      </w:pPr>
      <w:r>
        <w:t>Agencija je također obavijestila da je po osnovi obavljenih isplata preuzima sva procesna prava stečajnog vjerovnika u odnosu na isplaćene iznose, te  su ispunjeni uvjeti    da Sud u smislu odredbe čl. 21. st. 4. Zakona o osiguranju potraživanja radnika u slučaju stečaja poslodavca izvrši ispravak tablice ispitanih tražbina, a sve u skladu s obavljenim isplatama.</w:t>
      </w:r>
    </w:p>
    <w:p w:rsidRDefault="00036682" w:rsidP="00036682" w:rsidR="00036682">
      <w:pPr>
        <w:spacing w:beforeAutospacing="true" w:before="100"/>
        <w:ind w:firstLine="708"/>
        <w:jc w:val="both"/>
      </w:pPr>
      <w:r>
        <w:t>Radi se o isplatama  izvršenim  za   dio vjerovnika koji su u tablicama nakon prvog ispitnog ročišta utvrđeni kao vjerovnici prvog višeg  isplatnog reda</w:t>
      </w:r>
    </w:p>
    <w:p w:rsidRDefault="00036682" w:rsidP="00036682" w:rsidR="00036682">
      <w:pPr>
        <w:spacing w:beforeAutospacing="true" w:before="100"/>
        <w:ind w:firstLine="708"/>
        <w:jc w:val="both"/>
      </w:pPr>
      <w:r>
        <w:t>Tražbine istih vjerovnika u ispravku  tablica su navedene u iznosima koji su umanjeni za uplate od strane Agencije, dok je tražbina Agencije s osnova uplata istim vjerovnicima  dodana kao   439.   tražbina I. višeg isplatnog reda.  </w:t>
      </w:r>
    </w:p>
    <w:p w:rsidRDefault="000B1025" w:rsidP="00036682" w:rsidR="000B1025">
      <w:pPr>
        <w:spacing w:beforeAutospacing="true" w:before="100"/>
        <w:ind w:firstLine="708"/>
        <w:jc w:val="both"/>
      </w:pPr>
    </w:p>
    <w:p w:rsidRDefault="000B1025" w:rsidP="00036682" w:rsidR="000B1025">
      <w:pPr>
        <w:spacing w:beforeAutospacing="true" w:before="100"/>
        <w:ind w:firstLine="708"/>
        <w:jc w:val="both"/>
      </w:pPr>
    </w:p>
    <w:p w:rsidRDefault="000B1025" w:rsidP="00036682" w:rsidR="000B1025">
      <w:pPr>
        <w:spacing w:beforeAutospacing="true" w:before="100"/>
        <w:ind w:firstLine="708"/>
        <w:jc w:val="both"/>
      </w:pPr>
    </w:p>
    <w:p w:rsidRDefault="000B1025" w:rsidP="00036682" w:rsidR="000B1025">
      <w:pPr>
        <w:spacing w:beforeAutospacing="true" w:before="100"/>
        <w:ind w:firstLine="708"/>
        <w:jc w:val="both"/>
      </w:pPr>
    </w:p>
    <w:p w:rsidRDefault="000B1025" w:rsidP="000B1025" w:rsidR="000B1025">
      <w:pPr>
        <w:spacing w:beforeAutospacing="true" w:before="100"/>
        <w:ind w:firstLine="708" w:left="5664"/>
        <w:jc w:val="both"/>
      </w:pPr>
      <w:r>
        <w:t xml:space="preserve">    Broj: 3 St-377/2012-540</w:t>
      </w:r>
    </w:p>
    <w:p w:rsidRDefault="00036682" w:rsidP="00036682" w:rsidR="00036682">
      <w:pPr>
        <w:spacing w:beforeAutospacing="true" w:before="100"/>
        <w:ind w:firstLine="708"/>
        <w:jc w:val="both"/>
      </w:pPr>
      <w:r>
        <w:t>Nakon što je stečajni sudac izvršio uvid u obavijest Agencije i  nakon što je stečajni upravitelj potvrdio obavljene isplate, i u prijedlog djelomične diobe dostavio tablicu u kojoj potvrđuje uplate Agencije,  utvrđeno  je da je Agencija sukladno čl. 21. st. 1. i 2. navedenog Zakona preuzela sva procesna prava stečajnih vjerovnika kojima je obavila isplate, te je iz tih razloga valjalo izvršiti ispravak tablica o utvrđivanju tražbina prvog višeg isplatnog reda zbog čega je odlučeno kao u izreci na temelju čl. 21</w:t>
      </w:r>
      <w:r w:rsidR="000B1025">
        <w:t>.</w:t>
      </w:r>
      <w:r>
        <w:t xml:space="preserve"> st. 4. navedenog Zakona.</w:t>
      </w:r>
    </w:p>
    <w:p w:rsidRDefault="00036682" w:rsidP="00036682" w:rsidR="00036682">
      <w:pPr>
        <w:spacing w:beforeAutospacing="true" w:before="100"/>
      </w:pPr>
      <w:r>
        <w:t> </w:t>
      </w:r>
    </w:p>
    <w:p w:rsidRDefault="00036682" w:rsidP="00036682" w:rsidR="00036682">
      <w:pPr>
        <w:spacing w:beforeAutospacing="true" w:before="100"/>
      </w:pPr>
      <w:r>
        <w:t>         U Slavonskom Brodu 21. rujna 2016.</w:t>
      </w:r>
    </w:p>
    <w:p w:rsidRDefault="000B1025" w:rsidP="00036682" w:rsidR="00036682">
      <w:pPr>
        <w:ind w:left="6372"/>
      </w:pPr>
      <w:r>
        <w:t xml:space="preserve">  </w:t>
      </w:r>
      <w:r w:rsidR="00036682">
        <w:t>STEČAJNI SUDAC:</w:t>
      </w:r>
    </w:p>
    <w:p w:rsidRDefault="000B1025" w:rsidP="00036682" w:rsidR="000B1025">
      <w:pPr>
        <w:ind w:left="6372"/>
      </w:pPr>
    </w:p>
    <w:p w:rsidRDefault="00036682" w:rsidP="00036682" w:rsidR="00036682">
      <w:pPr>
        <w:ind w:left="6372"/>
      </w:pPr>
      <w:r>
        <w:t>Daniela Martini Maoduš</w:t>
      </w:r>
    </w:p>
    <w:p w:rsidRDefault="00036682" w:rsidP="00036682" w:rsidR="00036682">
      <w:pPr>
        <w:spacing w:beforeAutospacing="true" w:before="100"/>
      </w:pPr>
      <w:r>
        <w:t> </w:t>
      </w:r>
    </w:p>
    <w:p w:rsidRDefault="00036682" w:rsidP="00036682" w:rsidR="00036682">
      <w:pPr>
        <w:spacing w:beforeAutospacing="true" w:before="100"/>
        <w:jc w:val="both"/>
      </w:pPr>
      <w:r>
        <w:rPr>
          <w:b/>
          <w:bCs/>
          <w:sz w:val="16"/>
          <w:szCs w:val="16"/>
        </w:rPr>
        <w:t> </w:t>
      </w:r>
    </w:p>
    <w:p w:rsidRDefault="00036682" w:rsidP="00036682" w:rsidR="00036682">
      <w:pPr>
        <w:spacing w:beforeAutospacing="true" w:before="100"/>
        <w:jc w:val="both"/>
      </w:pPr>
      <w:r>
        <w:rPr>
          <w:b/>
          <w:bCs/>
          <w:sz w:val="16"/>
          <w:szCs w:val="16"/>
        </w:rPr>
        <w:t>NAPUTAK O PRAVNOM LIJEKU:</w:t>
      </w:r>
      <w:r>
        <w:rPr>
          <w:sz w:val="16"/>
          <w:szCs w:val="16"/>
        </w:rPr>
        <w:t> Protiv ove odluke dopuštena je žalba Visokom trgovačkom sudu u Zagrebu u roku od 8 dana, rok za žalbu počinje teći 8. dana od objave ovog rješenja na E oglasnoj ploči.  Žalba se podnosi u tri primjerka ovom sudu, o žalbi odlučuje VTS, rok za žalbu počinje teći osmog dana od objave ove odluke na e oglasnoj ploči</w:t>
      </w:r>
    </w:p>
    <w:p w:rsidRDefault="00036682" w:rsidP="00036682" w:rsidR="00036682">
      <w:pPr>
        <w:spacing w:beforeAutospacing="true" w:before="100"/>
      </w:pPr>
      <w:r>
        <w:t> </w:t>
      </w:r>
    </w:p>
    <w:p w:rsidRDefault="00036682" w:rsidP="00036682" w:rsidR="00036682">
      <w:pPr>
        <w:spacing w:beforeAutospacing="true" w:before="100"/>
      </w:pPr>
      <w:r>
        <w:t> </w:t>
      </w:r>
    </w:p>
    <w:p w:rsidRDefault="00036682" w:rsidP="00036682" w:rsidR="00036682">
      <w:pPr>
        <w:spacing w:beforeAutospacing="true" w:before="100"/>
      </w:pPr>
      <w:r>
        <w:t> </w:t>
      </w:r>
    </w:p>
    <w:p w:rsidRDefault="00036682" w:rsidP="00036682" w:rsidR="00036682">
      <w:pPr>
        <w:spacing w:beforeAutospacing="true" w:before="100"/>
        <w:rPr>
          <w:sz w:val="18"/>
          <w:szCs w:val="18"/>
        </w:rPr>
      </w:pPr>
      <w:r>
        <w:rPr>
          <w:sz w:val="18"/>
          <w:szCs w:val="18"/>
        </w:rPr>
        <w:t> Dostaviti:</w:t>
      </w:r>
    </w:p>
    <w:p w:rsidRDefault="00036682" w:rsidP="00036682" w:rsidR="00036682">
      <w:pPr>
        <w:spacing w:beforeAutospacing="true" w:before="100"/>
        <w:rPr>
          <w:sz w:val="18"/>
          <w:szCs w:val="18"/>
        </w:rPr>
      </w:pPr>
      <w:r>
        <w:rPr>
          <w:sz w:val="18"/>
          <w:szCs w:val="18"/>
        </w:rPr>
        <w:t>1. stečajnom upravitelju </w:t>
      </w:r>
    </w:p>
    <w:p w:rsidRDefault="00036682" w:rsidP="00036682" w:rsidR="00036682">
      <w:pPr>
        <w:spacing w:beforeAutospacing="true" w:before="100"/>
        <w:rPr>
          <w:sz w:val="18"/>
          <w:szCs w:val="18"/>
        </w:rPr>
      </w:pPr>
      <w:r>
        <w:rPr>
          <w:sz w:val="18"/>
          <w:szCs w:val="18"/>
        </w:rPr>
        <w:t>2. Agenciji za osig.radn.potr.Zagreb,Frankopanska 11, vjerovnicima navedenim u izreci rješenja, sve putem eOglasne ploče</w:t>
      </w:r>
    </w:p>
    <w:p w:rsidRDefault="00036682" w:rsidP="00036682" w:rsidR="00036682">
      <w:pPr>
        <w:rPr>
          <w:rFonts w:hAnsi="Garamond" w:ascii="Garamond"/>
          <w:color w:val="990000"/>
          <w:sz w:val="36"/>
          <w:szCs w:val="36"/>
        </w:rPr>
      </w:pPr>
      <w:r>
        <w:rPr>
          <w:rFonts w:cs="Arial" w:hAnsi="Arial" w:ascii="Arial"/>
          <w:color w:val="222222"/>
        </w:rPr>
        <w:t> </w:t>
      </w:r>
      <w:r>
        <w:rPr>
          <w:color w:val="990000"/>
          <w:sz w:val="36"/>
          <w:szCs w:val="36"/>
        </w:rPr>
        <w:t>​</w:t>
      </w:r>
    </w:p>
    <w:p w:rsidRDefault="00036682" w:rsidP="00036682" w:rsidR="00036682"/>
    <w:p w:rsidRDefault="00036682" w:rsidP="00036682" w:rsidR="00036682"/>
    <w:p w:rsidRDefault="00036682" w:rsidP="00036682" w:rsidR="00036682"/>
    <w:p w:rsidRDefault="00036682" w:rsidP="00036682" w:rsidR="00036682">
      <w:pPr>
        <w:rPr>
          <w:rFonts w:hAnsi="Calibri" w:ascii="Calibri"/>
          <w:sz w:val="22"/>
          <w:szCs w:val="22"/>
        </w:rPr>
      </w:pPr>
    </w:p>
    <w:p w:rsidRDefault="009F4B98" w:rsidP="00036682" w:rsidR="009F4B98" w:rsidRPr="00036682"/>
    <w:sectPr w:rsidR="009F4B98" w:rsidRPr="0003668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Garamond">
    <w:panose1 w:val="02020404030301010803"/>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C84992"/>
    <w:multiLevelType w:val="hybridMultilevel"/>
    <w:tmpl w:val="623646C4"/>
    <w:lvl w:tplc="3B661A1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oNotDisplayPageBoundaries/>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5653"/>
    <w:rsid w:val="00036682"/>
    <w:rsid w:val="000B1025"/>
    <w:rsid w:val="001B4573"/>
    <w:rsid w:val="00356AEE"/>
    <w:rsid w:val="003972F8"/>
    <w:rsid w:val="006A65CD"/>
    <w:rsid w:val="00835D37"/>
    <w:rsid w:val="009B5653"/>
    <w:rsid w:val="009F4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B5653"/>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B565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B5653"/>
    <w:rPr>
      <w:rFonts w:cs="Tahoma" w:eastAsia="Times New Roman" w:hAnsi="Tahoma" w:ascii="Tahoma"/>
      <w:sz w:val="16"/>
      <w:szCs w:val="16"/>
      <w:lang w:val="en-US"/>
    </w:rPr>
  </w:style>
  <w:style w:styleId="Odlomakpopisa" w:type="paragraph">
    <w:name w:val="List Paragraph"/>
    <w:basedOn w:val="Normal"/>
    <w:uiPriority w:val="34"/>
    <w:qFormat/>
    <w:rsid w:val="001B4573"/>
    <w:pPr>
      <w:ind w:left="720"/>
      <w:contextualSpacing/>
    </w:pPr>
  </w:style>
  <w:style w:styleId="Tekstrezerviranogmjesta" w:type="character">
    <w:name w:val="Placeholder Text"/>
    <w:basedOn w:val="Zadanifontodlomka"/>
    <w:uiPriority w:val="99"/>
    <w:semiHidden/>
    <w:rsid w:val="003972F8"/>
    <w:rPr>
      <w:color w:val="808080"/>
      <w:bdr w:space="0" w:sz="0" w:color="auto" w:val="none"/>
      <w:shd w:fill="auto" w:color="auto" w:val="clear"/>
    </w:rPr>
  </w:style>
  <w:style w:customStyle="true" w:styleId="eSPISCCParagraphDefaultFont" w:type="character">
    <w:name w:val="eSPIS_CC_Paragraph Default Font"/>
    <w:basedOn w:val="Zadanifontodlomka"/>
    <w:rsid w:val="003972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972F8"/>
    <w:rPr>
      <w:bdr w:space="0" w:sz="0" w:color="auto" w:val="none"/>
      <w:shd w:fill="FFFFCC" w:color="auto" w:val="clear"/>
      <w:lang w:val="hr-HR"/>
    </w:rPr>
  </w:style>
  <w:style w:customStyle="true" w:styleId="PozadinaSvijetloCrvena" w:type="character">
    <w:name w:val="Pozadina_SvijetloCrvena"/>
    <w:basedOn w:val="eSPISCCParagraphDefaultFont"/>
    <w:rsid w:val="003972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972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B5653"/>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B5653"/>
    <w:rPr>
      <w:rFonts w:ascii="Tahoma" w:cs="Tahoma" w:hAnsi="Tahoma"/>
      <w:sz w:val="16"/>
      <w:szCs w:val="16"/>
    </w:rPr>
  </w:style>
  <w:style w:customStyle="1" w:styleId="TekstbaloniaChar" w:type="character">
    <w:name w:val="Tekst balončića Char"/>
    <w:basedOn w:val="Zadanifontodlomka"/>
    <w:link w:val="Tekstbalonia"/>
    <w:uiPriority w:val="99"/>
    <w:semiHidden/>
    <w:rsid w:val="009B5653"/>
    <w:rPr>
      <w:rFonts w:ascii="Tahoma" w:cs="Tahoma" w:eastAsia="Times New Roman" w:hAnsi="Tahoma"/>
      <w:sz w:val="16"/>
      <w:szCs w:val="16"/>
      <w:lang w:val="en-US"/>
    </w:rPr>
  </w:style>
  <w:style w:styleId="Odlomakpopisa" w:type="paragraph">
    <w:name w:val="List Paragraph"/>
    <w:basedOn w:val="Normal"/>
    <w:uiPriority w:val="34"/>
    <w:qFormat/>
    <w:rsid w:val="001B4573"/>
    <w:pPr>
      <w:ind w:left="720"/>
      <w:contextualSpacing/>
    </w:pPr>
  </w:style>
  <w:style w:styleId="Tekstrezerviranogmjesta" w:type="character">
    <w:name w:val="Placeholder Text"/>
    <w:basedOn w:val="Zadanifontodlomka"/>
    <w:uiPriority w:val="99"/>
    <w:semiHidden/>
    <w:rsid w:val="003972F8"/>
    <w:rPr>
      <w:color w:val="808080"/>
      <w:bdr w:color="auto" w:space="0" w:sz="0" w:val="none"/>
      <w:shd w:color="auto" w:fill="auto" w:val="clear"/>
    </w:rPr>
  </w:style>
  <w:style w:customStyle="1" w:styleId="eSPISCCParagraphDefaultFont" w:type="character">
    <w:name w:val="eSPIS_CC_Paragraph Default Font"/>
    <w:basedOn w:val="Zadanifontodlomka"/>
    <w:rsid w:val="003972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972F8"/>
    <w:rPr>
      <w:bdr w:color="auto" w:space="0" w:sz="0" w:val="none"/>
      <w:shd w:color="auto" w:fill="FFFFCC" w:val="clear"/>
      <w:lang w:val="hr-HR"/>
    </w:rPr>
  </w:style>
  <w:style w:customStyle="1" w:styleId="PozadinaSvijetloCrvena" w:type="character">
    <w:name w:val="Pozadina_SvijetloCrvena"/>
    <w:basedOn w:val="eSPISCCParagraphDefaultFont"/>
    <w:rsid w:val="003972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972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854508">
      <w:bodyDiv w:val="true"/>
      <w:marLeft w:val="0"/>
      <w:marRight w:val="0"/>
      <w:marTop w:val="0"/>
      <w:marBottom w:val="0"/>
      <w:divBdr>
        <w:top w:space="0" w:sz="0" w:color="auto" w:val="none"/>
        <w:left w:space="0" w:sz="0" w:color="auto" w:val="none"/>
        <w:bottom w:space="0" w:sz="0" w:color="auto" w:val="none"/>
        <w:right w:space="0" w:sz="0" w:color="auto" w:val="none"/>
      </w:divBdr>
    </w:div>
    <w:div w:id="8447123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cid:image001.png@01D21356.323BF0F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izvorni_sadrzaj>
    <derivirana_varijabla naziv="DomainObject.Predmet.Broj_1">377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studenog 2012.</izvorni_sadrzaj>
    <derivirana_varijabla naziv="DomainObject.Predmet.DatumOsnivanja_1">8.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St-377/2012</izvorni_sadrzaj>
    <derivirana_varijabla naziv="DomainObject.Predmet.OznakaBroj_1">St-377/2012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V.A.M.-ING d.o.o.SLAVONSKI BROD</izvorni_sadrzaj>
    <derivirana_varijabla naziv="DomainObject.Predmet.ProtustrankaFormated_1">  V.A.M.-ING d.o.o.SLAVONSKI BROD</derivirana_varijabla>
  </DomainObject.Predmet.ProtustrankaFormated>
  <DomainObject.Predmet.ProtustrankaFormatedOIB>
    <izvorni_sadrzaj>  V.A.M.-ING d.o.o.SLAVONSKI BROD, OIB 65586439269</izvorni_sadrzaj>
    <derivirana_varijabla naziv="DomainObject.Predmet.ProtustrankaFormatedOIB_1">  V.A.M.-ING d.o.o.SLAVONSKI BROD, OIB 65586439269</derivirana_varijabla>
  </DomainObject.Predmet.ProtustrankaFormatedOIB>
  <DomainObject.Predmet.ProtustrankaFormatedWithAdress>
    <izvorni_sadrzaj> V.A.M.-ING d.o.o.SLAVONSKI BROD, Dr.Mile Budaka 1, 35000 Slavonski Brod</izvorni_sadrzaj>
    <derivirana_varijabla naziv="DomainObject.Predmet.ProtustrankaFormatedWithAdress_1"> V.A.M.-ING d.o.o.SLAVONSKI BROD, Dr.Mile Budaka 1, 35000 Slavonski Brod</derivirana_varijabla>
  </DomainObject.Predmet.ProtustrankaFormatedWithAdress>
  <DomainObject.Predmet.ProtustrankaFormatedWithAdressOIB>
    <izvorni_sadrzaj> V.A.M.-ING d.o.o.SLAVONSKI BROD, OIB 65586439269, Dr.Mile Budaka 1, 35000 Slavonski Brod</izvorni_sadrzaj>
    <derivirana_varijabla naziv="DomainObject.Predmet.ProtustrankaFormatedWithAdressOIB_1"> V.A.M.-ING d.o.o.SLAVONSKI BROD, OIB 65586439269, Dr.Mile Budaka 1, 35000 Slavonski Brod</derivirana_varijabla>
  </DomainObject.Predmet.ProtustrankaFormatedWithAdressOIB>
  <DomainObject.Predmet.ProtustrankaWithAdress>
    <izvorni_sadrzaj>V.A.M.-ING d.o.o.SLAVONSKI BROD Dr.Mile Budaka 1, 35000 Slavonski Brod</izvorni_sadrzaj>
    <derivirana_varijabla naziv="DomainObject.Predmet.ProtustrankaWithAdress_1">V.A.M.-ING d.o.o.SLAVONSKI BROD Dr.Mile Budaka 1, 35000 Slavonski Brod</derivirana_varijabla>
  </DomainObject.Predmet.ProtustrankaWithAdress>
  <DomainObject.Predmet.ProtustrankaWithAdressOIB>
    <izvorni_sadrzaj>V.A.M.-ING d.o.o.SLAVONSKI BROD, OIB 65586439269, Dr.Mile Budaka 1, 35000 Slavonski Brod</izvorni_sadrzaj>
    <derivirana_varijabla naziv="DomainObject.Predmet.ProtustrankaWithAdressOIB_1">V.A.M.-ING d.o.o.SLAVONSKI BROD, OIB 65586439269, Dr.Mile Budaka 1, 35000 Slavonski Brod</derivirana_varijabla>
  </DomainObject.Predmet.ProtustrankaWithAdressOIB>
  <DomainObject.Predmet.ProtustrankaNazivFormated>
    <izvorni_sadrzaj>V.A.M.-ING d.o.o.SLAVONSKI BROD</izvorni_sadrzaj>
    <derivirana_varijabla naziv="DomainObject.Predmet.ProtustrankaNazivFormated_1">V.A.M.-ING d.o.o.SLAVONSKI BROD</derivirana_varijabla>
  </DomainObject.Predmet.ProtustrankaNazivFormated>
  <DomainObject.Predmet.ProtustrankaNazivFormatedOIB>
    <izvorni_sadrzaj>V.A.M.-ING d.o.o.SLAVONSKI BROD, OIB 65586439269</izvorni_sadrzaj>
    <derivirana_varijabla naziv="DomainObject.Predmet.ProtustrankaNazivFormatedOIB_1">V.A.M.-ING d.o.o.SLAVONSKI BROD, OIB 65586439269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KARABOGDAN i ostali  RADNICI</izvorni_sadrzaj>
    <derivirana_varijabla naziv="DomainObject.Predmet.StrankaFormated_1">  DARKO KARABOGDAN i ostali  RADNICI</derivirana_varijabla>
  </DomainObject.Predmet.StrankaFormated>
  <DomainObject.Predmet.StrankaFormatedOIB>
    <izvorni_sadrzaj>  DARKO KARABOGDAN i ostali  RADNICI</izvorni_sadrzaj>
    <derivirana_varijabla naziv="DomainObject.Predmet.StrankaFormatedOIB_1">  DARKO KARABOGDAN i ostali  RADNICI</derivirana_varijabla>
  </DomainObject.Predmet.StrankaFormatedOIB>
  <DomainObject.Predmet.StrankaFormatedWithAdress>
    <izvorni_sadrzaj> DARKO KARABOGDAN i ostali  RADNICI, Koranski brijeg 30a, Karlovac</izvorni_sadrzaj>
    <derivirana_varijabla naziv="DomainObject.Predmet.StrankaFormatedWithAdress_1"> DARKO KARABOGDAN i ostali  RADNICI, Koranski brijeg 30a, Karlovac</derivirana_varijabla>
  </DomainObject.Predmet.StrankaFormatedWithAdress>
  <DomainObject.Predmet.StrankaFormatedWithAdressOIB>
    <izvorni_sadrzaj> DARKO KARABOGDAN i ostali  RADNICI, Koranski brijeg 30a, Karlovac</izvorni_sadrzaj>
    <derivirana_varijabla naziv="DomainObject.Predmet.StrankaFormatedWithAdressOIB_1"> DARKO KARABOGDAN i ostali  RADNICI, Koranski brijeg 30a, Karlovac</derivirana_varijabla>
  </DomainObject.Predmet.StrankaFormatedWithAdressOIB>
  <DomainObject.Predmet.StrankaWithAdress>
    <izvorni_sadrzaj>DARKO KARABOGDAN i ostali  RADNICI Koranski brijeg 30a,Karlovac</izvorni_sadrzaj>
    <derivirana_varijabla naziv="DomainObject.Predmet.StrankaWithAdress_1">DARKO KARABOGDAN i ostali  RADNICI Koranski brijeg 30a,Karlovac</derivirana_varijabla>
  </DomainObject.Predmet.StrankaWithAdress>
  <DomainObject.Predmet.StrankaWithAdressOIB>
    <izvorni_sadrzaj>DARKO KARABOGDAN i ostali  RADNICI, Koranski brijeg 30a,Karlovac</izvorni_sadrzaj>
    <derivirana_varijabla naziv="DomainObject.Predmet.StrankaWithAdressOIB_1">DARKO KARABOGDAN i ostali  RADNICI, Koranski brijeg 30a,Karlovac</derivirana_varijabla>
  </DomainObject.Predmet.StrankaWithAdressOIB>
  <DomainObject.Predmet.StrankaNazivFormated>
    <izvorni_sadrzaj>DARKO KARABOGDAN i ostali  RADNICI</izvorni_sadrzaj>
    <derivirana_varijabla naziv="DomainObject.Predmet.StrankaNazivFormated_1">DARKO KARABOGDAN i ostali  RADNICI</derivirana_varijabla>
  </DomainObject.Predmet.StrankaNazivFormated>
  <DomainObject.Predmet.StrankaNazivFormatedOIB>
    <izvorni_sadrzaj>DARKO KARABOGDAN i ostali  RADNICI</izvorni_sadrzaj>
    <derivirana_varijabla naziv="DomainObject.Predmet.StrankaNazivFormatedOIB_1">DARKO KARABOGDAN i ostali  RADNICI</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DARKO KARABOGDAN i ostali  RADNICI</item>
    </izvorni_sadrzaj>
    <derivirana_varijabla naziv="DomainObject.Predmet.StrankaListFormated_1">
      <item>DARKO KARABOGDAN i ostali  RADNICI</item>
    </derivirana_varijabla>
  </DomainObject.Predmet.StrankaListFormated>
  <DomainObject.Predmet.StrankaListFormatedOIB>
    <izvorni_sadrzaj>
      <item>DARKO KARABOGDAN i ostali  RADNICI</item>
    </izvorni_sadrzaj>
    <derivirana_varijabla naziv="DomainObject.Predmet.StrankaListFormatedOIB_1">
      <item>DARKO KARABOGDAN i ostali  RADNICI</item>
    </derivirana_varijabla>
  </DomainObject.Predmet.StrankaListFormatedOIB>
  <DomainObject.Predmet.StrankaListFormatedWithAdress>
    <izvorni_sadrzaj>
      <item>DARKO KARABOGDAN i ostali  RADNICI, Koranski brijeg 30a, Karlovac</item>
    </izvorni_sadrzaj>
    <derivirana_varijabla naziv="DomainObject.Predmet.StrankaListFormatedWithAdress_1">
      <item>DARKO KARABOGDAN i ostali  RADNICI, Koranski brijeg 30a, Karlovac</item>
    </derivirana_varijabla>
  </DomainObject.Predmet.StrankaListFormatedWithAdress>
  <DomainObject.Predmet.StrankaListFormatedWithAdressOIB>
    <izvorni_sadrzaj>
      <item>DARKO KARABOGDAN i ostali  RADNICI, Koranski brijeg 30a, Karlovac</item>
    </izvorni_sadrzaj>
    <derivirana_varijabla naziv="DomainObject.Predmet.StrankaListFormatedWithAdressOIB_1">
      <item>DARKO KARABOGDAN i ostali  RADNICI, Koranski brijeg 30a, Karlovac</item>
    </derivirana_varijabla>
  </DomainObject.Predmet.StrankaListFormatedWithAdressOIB>
  <DomainObject.Predmet.StrankaListNazivFormated>
    <izvorni_sadrzaj>
      <item>DARKO KARABOGDAN i ostali  RADNICI</item>
    </izvorni_sadrzaj>
    <derivirana_varijabla naziv="DomainObject.Predmet.StrankaListNazivFormated_1">
      <item>DARKO KARABOGDAN i ostali  RADNICI</item>
    </derivirana_varijabla>
  </DomainObject.Predmet.StrankaListNazivFormated>
  <DomainObject.Predmet.StrankaListNazivFormatedOIB>
    <izvorni_sadrzaj>
      <item>DARKO KARABOGDAN i ostali  RADNICI</item>
    </izvorni_sadrzaj>
    <derivirana_varijabla naziv="DomainObject.Predmet.StrankaListNazivFormatedOIB_1">
      <item>DARKO KARABOGDAN i ostali  RADNICI</item>
    </derivirana_varijabla>
  </DomainObject.Predmet.StrankaListNazivFormatedOIB>
  <DomainObject.Predmet.ProtuStrankaListFormated>
    <izvorni_sadrzaj>
      <item>V.A.M.-ING d.o.o.SLAVONSKI BROD</item>
    </izvorni_sadrzaj>
    <derivirana_varijabla naziv="DomainObject.Predmet.ProtuStrankaListFormated_1">
      <item>V.A.M.-ING d.o.o.SLAVONSKI BROD</item>
    </derivirana_varijabla>
  </DomainObject.Predmet.ProtuStrankaListFormated>
  <DomainObject.Predmet.ProtuStrankaListFormatedOIB>
    <izvorni_sadrzaj>
      <item>V.A.M.-ING d.o.o.SLAVONSKI BROD, OIB 65586439269</item>
    </izvorni_sadrzaj>
    <derivirana_varijabla naziv="DomainObject.Predmet.ProtuStrankaListFormatedOIB_1">
      <item>V.A.M.-ING d.o.o.SLAVONSKI BROD, OIB 65586439269</item>
    </derivirana_varijabla>
  </DomainObject.Predmet.ProtuStrankaListFormatedOIB>
  <DomainObject.Predmet.ProtuStrankaListFormatedWithAdress>
    <izvorni_sadrzaj>
      <item>V.A.M.-ING d.o.o.SLAVONSKI BROD, Dr.Mile Budaka 1, 35000 Slavonski Brod</item>
    </izvorni_sadrzaj>
    <derivirana_varijabla naziv="DomainObject.Predmet.ProtuStrankaListFormatedWithAdress_1">
      <item>V.A.M.-ING d.o.o.SLAVONSKI BROD, Dr.Mile Budaka 1, 35000 Slavonski Brod</item>
    </derivirana_varijabla>
  </DomainObject.Predmet.ProtuStrankaListFormatedWithAdress>
  <DomainObject.Predmet.ProtuStrankaListFormatedWithAdressOIB>
    <izvorni_sadrzaj>
      <item>V.A.M.-ING d.o.o.SLAVONSKI BROD, OIB 65586439269, Dr.Mile Budaka 1, 35000 Slavonski Brod</item>
    </izvorni_sadrzaj>
    <derivirana_varijabla naziv="DomainObject.Predmet.ProtuStrankaListFormatedWithAdressOIB_1">
      <item>V.A.M.-ING d.o.o.SLAVONSKI BROD, OIB 65586439269, Dr.Mile Budaka 1, 35000 Slavonski Brod</item>
    </derivirana_varijabla>
  </DomainObject.Predmet.ProtuStrankaListFormatedWithAdressOIB>
  <DomainObject.Predmet.ProtuStrankaListNazivFormated>
    <izvorni_sadrzaj>
      <item>V.A.M.-ING d.o.o.SLAVONSKI BROD</item>
    </izvorni_sadrzaj>
    <derivirana_varijabla naziv="DomainObject.Predmet.ProtuStrankaListNazivFormated_1">
      <item>V.A.M.-ING d.o.o.SLAVONSKI BROD</item>
    </derivirana_varijabla>
  </DomainObject.Predmet.ProtuStrankaListNazivFormated>
  <DomainObject.Predmet.ProtuStrankaListNazivFormatedOIB>
    <izvorni_sadrzaj>
      <item>V.A.M.-ING d.o.o.SLAVONSKI BROD, OIB 65586439269</item>
    </izvorni_sadrzaj>
    <derivirana_varijabla naziv="DomainObject.Predmet.ProtuStrankaListNazivFormatedOIB_1">
      <item>V.A.M.-ING d.o.o.SLAVONSKI BROD, OIB 65586439269</item>
    </derivirana_varijabla>
  </DomainObject.Predmet.ProtuStrankaListNazivFormatedOIB>
  <DomainObject.Predmet.OstaliListFormated>
    <izvorni_sadrzaj>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izvorni_sadrzaj>
    <derivirana_varijabla naziv="DomainObject.Predmet.OstaliListFormated_1">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derivirana_varijabla>
  </DomainObject.Predmet.OstaliListFormated>
  <DomainObject.Predmet.OstaliListFormatedOIB>
    <izvorni_sadrzaj>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izvorni_sadrzaj>
    <derivirana_varijabla naziv="DomainObject.Predmet.OstaliListFormatedOIB_1">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derivirana_varijabla>
  </DomainObject.Predmet.OstaliListFormatedOIB>
  <DomainObject.Predmet.OstaliListFormatedWithAdress>
    <izvorni_sadrzaj>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Amruševa 6, 10000 Zagreb</item>
      <item>zamjenik pun. predlagatelja MIHOVIL GRUBIŠIĆ, odvjetnički vježbenik, 10000 Zagreb</item>
      <item>ZOU MATO ŠIMUNOVIĆ - ANDRIJANA BOŠNJAK MILIĆ, odvjetnici, Trg pobjede 16/I, 35000 Slavonski Brod</item>
      <item>MILAN NAKIĆ, sada stečajni upravitelj,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Gromačnik 35, Slavonski Brod, Gromačnik</item>
      <item>OSIJEK-KOTEKS dioničko društvo za graditeljstvo, proizvodnju i trgovinu, Šamačka 11, Osijek</item>
      <item>MARIO JERKOVAC, odvjetnik, S. S. Kranjčevića 11, 44000 Sisak</item>
      <item>Đuro Đaković-Zavarene posude dioničko društvo, Dr. Mile Budaka 1, Slavonski Brod</item>
      <item>ODVJETNIČKO DRUŠTVO RAČKI I KOLEGE, j.t.d., Lička 35, 10000 Zagreb</item>
      <item>STANKA HNATKO, odvjetnica, A. Starčevića 10, 35000 Slavonski Brod</item>
      <item>Odvjetničko društvo SUČEVIĆ I PARTNERI d.o.o., Gundulićeva 63, 10000 Zagreb</item>
      <item>PERI oplate i skele društvo s ograničenom odgovornošću,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Slavonska avenija 6, 10000 Zagreb</item>
      <item>CENTAR BANKA dioničko društvo, Amruševa 6, 10000 Zagreb</item>
      <item>KentBank dioničko društvo, Gundulićeva 1, 10000 Zagreb</item>
      <item>Credo banka dioničko društvo "u stečaju", Zrinjsko-Frankopanska 58, Split</item>
      <item>SLATINSKA BANKA d.d., Vladimira Nazora 2, Slatina</item>
      <item>RH MINISTARSTVO FINANCIJA, Katančićeva 5, 10000 Zagreb</item>
      <item>Dragutin Miro Carin, Ivana pl. Zajca br. 21, 35000 Slavonski Brod</item>
      <item>MATO SIGURNJAK,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Tome Skalice 4, Slavonski Brod</item>
      <item>ČELEBIJA-ING društvo s ograničenom odgovornošću za građenje, trgovinu i usluge, Vrbska ulica 10, Gornja Vrba</item>
      <item>ROJE GRADNJA d.o.o. za građevinarstvo, proizvodnju i trgovinu, Sajmište 158, Vukovar</item>
      <item>Đuro Đaković Holding dioničko društvo, Dr. Mile Budaka 1, Slavonski Brod</item>
      <item>ANDREJ GARIĆ, odvj. vježbenik, 35000 Slavonski Brod</item>
      <item>IVICA KNEŽEVIĆ, A. Hebranga 2/3, 35000 Slavonski Brod</item>
      <item>zamjenik pun. IVANA KOVAČEVIĆ, odvjetnica, A. Cesarca, 35000 Slavonski Brod</item>
      <item>zamjenik pun. ANA ČULO, Gajeva 27, 35000 Slavonski Brod</item>
      <item>ANDREA KANCIJANIĆ,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Slavonska avenija 6A, Zagreb</item>
      <item>Gabrijel Zovak</item>
      <item>Mirko Jelić</item>
      <item>Maja Kruljac</item>
      <item>Josip Stanić</item>
    </izvorni_sadrzaj>
    <derivirana_varijabla naziv="DomainObject.Predmet.OstaliListFormatedWithAdress_1">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Amruševa 6, 10000 Zagreb</item>
      <item>zamjenik pun. predlagatelja MIHOVIL GRUBIŠIĆ, odvjetnički vježbenik, 10000 Zagreb</item>
      <item>ZOU MATO ŠIMUNOVIĆ - ANDRIJANA BOŠNJAK MILIĆ, odvjetnici, Trg pobjede 16/I, 35000 Slavonski Brod</item>
      <item>MILAN NAKIĆ, sada stečajni upravitelj,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Gromačnik 35, Slavonski Brod, Gromačnik</item>
      <item>OSIJEK-KOTEKS dioničko društvo za graditeljstvo, proizvodnju i trgovinu, Šamačka 11, Osijek</item>
      <item>MARIO JERKOVAC, odvjetnik, S. S. Kranjčevića 11, 44000 Sisak</item>
      <item>Đuro Đaković-Zavarene posude dioničko društvo, Dr. Mile Budaka 1, Slavonski Brod</item>
      <item>ODVJETNIČKO DRUŠTVO RAČKI I KOLEGE, j.t.d., Lička 35, 10000 Zagreb</item>
      <item>STANKA HNATKO, odvjetnica, A. Starčevića 10, 35000 Slavonski Brod</item>
      <item>Odvjetničko društvo SUČEVIĆ I PARTNERI d.o.o., Gundulićeva 63, 10000 Zagreb</item>
      <item>PERI oplate i skele društvo s ograničenom odgovornošću,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Slavonska avenija 6, 10000 Zagreb</item>
      <item>CENTAR BANKA dioničko društvo, Amruševa 6, 10000 Zagreb</item>
      <item>KentBank dioničko društvo, Gundulićeva 1, 10000 Zagreb</item>
      <item>Credo banka dioničko društvo "u stečaju", Zrinjsko-Frankopanska 58, Split</item>
      <item>SLATINSKA BANKA d.d., Vladimira Nazora 2, Slatina</item>
      <item>RH MINISTARSTVO FINANCIJA, Katančićeva 5, 10000 Zagreb</item>
      <item>Dragutin Miro Carin, Ivana pl. Zajca br. 21, 35000 Slavonski Brod</item>
      <item>MATO SIGURNJAK,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Tome Skalice 4, Slavonski Brod</item>
      <item>ČELEBIJA-ING društvo s ograničenom odgovornošću za građenje, trgovinu i usluge, Vrbska ulica 10, Gornja Vrba</item>
      <item>ROJE GRADNJA d.o.o. za građevinarstvo, proizvodnju i trgovinu, Sajmište 158, Vukovar</item>
      <item>Đuro Đaković Holding dioničko društvo, Dr. Mile Budaka 1, Slavonski Brod</item>
      <item>ANDREJ GARIĆ, odvj. vježbenik, 35000 Slavonski Brod</item>
      <item>IVICA KNEŽEVIĆ, A. Hebranga 2/3, 35000 Slavonski Brod</item>
      <item>zamjenik pun. IVANA KOVAČEVIĆ, odvjetnica, A. Cesarca, 35000 Slavonski Brod</item>
      <item>zamjenik pun. ANA ČULO, Gajeva 27, 35000 Slavonski Brod</item>
      <item>ANDREA KANCIJANIĆ,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Slavonska avenija 6A, Zagreb</item>
      <item>Gabrijel Zovak</item>
      <item>Mirko Jelić</item>
      <item>Maja Kruljac</item>
      <item>Josip Stanić</item>
    </derivirana_varijabla>
  </DomainObject.Predmet.OstaliListFormatedWithAdress>
  <DomainObject.Predmet.OstaliListFormatedWithAdressOIB>
    <izvorni_sadrzaj>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OIB 89296739230, Amruševa 6, 10000 Zagreb</item>
      <item>zamjenik pun. predlagatelja MIHOVIL GRUBIŠIĆ, odvjetnički vježbenik, 10000 Zagreb</item>
      <item>ZOU MATO ŠIMUNOVIĆ - ANDRIJANA BOŠNJAK MILIĆ, odvjetnici, Trg pobjede 16/I, 35000 Slavonski Brod</item>
      <item>MILAN NAKIĆ, sada stečajni upravitelj, OIB 11576973023,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OIB 47975086540, Gromačnik 35, Slavonski Brod, Gromačnik</item>
      <item>OSIJEK-KOTEKS dioničko društvo za graditeljstvo, proizvodnju i trgovinu, OIB 44610694500, Šamačka 11, Osijek</item>
      <item>MARIO JERKOVAC, odvjetnik, S. S. Kranjčevića 11, 44000 Sisak</item>
      <item>Đuro Đaković-Zavarene posude dioničko društvo, OIB 59110800788, Dr. Mile Budaka 1, Slavonski Brod</item>
      <item>ODVJETNIČKO DRUŠTVO RAČKI I KOLEGE, j.t.d., OIB 01475644302, Lička 35, 10000 Zagreb</item>
      <item>STANKA HNATKO, odvjetnica, A. Starčevića 10, 35000 Slavonski Brod</item>
      <item>Odvjetničko društvo SUČEVIĆ I PARTNERI d.o.o., OIB 88966484576, Gundulićeva 63, 10000 Zagreb</item>
      <item>PERI oplate i skele društvo s ograničenom odgovornošću, OIB 31650405172,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OIB 14036333877, Slavonska avenija 6, 10000 Zagreb</item>
      <item>CENTAR BANKA dioničko društvo, OIB 89296739230, Amruševa 6, 10000 Zagreb</item>
      <item>KentBank dioničko društvo, OIB 73656725926, Gundulićeva 1, 10000 Zagreb</item>
      <item>Credo banka dioničko društvo "u stečaju", OIB 94141384086, Zrinjsko-Frankopanska 58, Split</item>
      <item>SLATINSKA BANKA d.d., OIB 42252496579, Vladimira Nazora 2, Slatina</item>
      <item>RH MINISTARSTVO FINANCIJA, Katančićeva 5, 10000 Zagreb</item>
      <item>Dragutin Miro Carin, Ivana pl. Zajca br. 21, 35000 Slavonski Brod</item>
      <item>MATO SIGURNJAK, OIB 74419375081,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OIB 93572453653, Tome Skalice 4, Slavonski Brod</item>
      <item>ČELEBIJA-ING društvo s ograničenom odgovornošću za građenje, trgovinu i usluge, OIB 51820428765, Vrbska ulica 10, Gornja Vrba</item>
      <item>ROJE GRADNJA d.o.o. za građevinarstvo, proizvodnju i trgovinu, OIB 36761398765, Sajmište 158, Vukovar</item>
      <item>Đuro Đaković Holding dioničko društvo, OIB 58828286397, Dr. Mile Budaka 1, Slavonski Brod</item>
      <item>ANDREJ GARIĆ, odvj. vježbenik, 35000 Slavonski Brod</item>
      <item>IVICA KNEŽEVIĆ, OIB 35701461678, A. Hebranga 2/3, 35000 Slavonski Brod</item>
      <item>zamjenik pun. IVANA KOVAČEVIĆ, odvjetnica, A. Cesarca, 35000 Slavonski Brod</item>
      <item>zamjenik pun. ANA ČULO, Gajeva 27, 35000 Slavonski Brod</item>
      <item>ANDREA KANCIJANIĆ, OIB 31784554429,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OIB 13667298928, Slavonska avenija 6A, Zagreb</item>
      <item>Gabrijel Zovak</item>
      <item>Mirko Jelić</item>
      <item>Maja Kruljac</item>
      <item>Josip Stanić</item>
    </izvorni_sadrzaj>
    <derivirana_varijabla naziv="DomainObject.Predmet.OstaliListFormatedWithAdressOIB_1">
      <item>OPĆINSKI SUD U SLAVONSKOM BRODU Z.K. ODJEL, 35000 Slavonski Brod</item>
      <item>ŽDO Građansko-upravni odjel Slavonski Brod, 35000 Slavonski Brod</item>
      <item>TS OS SSSB REGISTAR SUDA</item>
      <item>DANIJEL SOČKOVIĆ, Antuna Matije Reljkovića 37, 35000 Slavonski Brod</item>
      <item>MARTINA TONČIĆ-BOTA, odvjetnica, Teslina 3/II, 10000 Zagreb</item>
      <item>CENTAR BANKA d.d., OIB 89296739230, Amruševa 6, 10000 Zagreb</item>
      <item>zamjenik pun. predlagatelja MIHOVIL GRUBIŠIĆ, odvjetnički vježbenik, 10000 Zagreb</item>
      <item>ZOU MATO ŠIMUNOVIĆ - ANDRIJANA BOŠNJAK MILIĆ, odvjetnici, Trg pobjede 16/I, 35000 Slavonski Brod</item>
      <item>MILAN NAKIĆ, sada stečajni upravitelj, OIB 11576973023, J. J. Strossmayera 20, 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 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 32000 Vukovar</item>
      <item>OD LJUBENKO I PARTNERI, Branimirova 29, 10000 Zagreb</item>
      <item>OD ŽELJKO RAČKI I KOLEGE, Gajeva 27, 35000 Slavonski Brod</item>
      <item>ZORAN TOMIĆ, odvjetnik, Zelinska 2/1, 10000 Zagreb</item>
      <item>OD RAČKI I KOLEGE, Gajeva 27, 35000 Slavonski Brod</item>
      <item>HRVATSKA POŠTANSKA BANKA d.d., Jurišićeva 4, 10000 Zagreb</item>
      <item>FINANCIJSKA AGENCIJA OSIJEK, Lorenza Jagera 1, 31000 Osijek</item>
      <item>FINA SLAVONSKI BROD, 35000 Slavonski Brod</item>
      <item>MF POREZNA UPRAVA SLAVONSKI BROD, 35000 Slavonski Brod</item>
      <item>MUP RH PU BRODSKO-POSAVSKA, 35000 Slavonski Brod</item>
      <item>Željka Brandt, odvjetnica, P.Krešimira IV br. 12, 35000 Slavonski Brod</item>
      <item>ANTONIO VOLAREVIĆ, odvjetnik, Gjure Szaba 1A, 10000 Zagreb</item>
      <item>SIGMAT d. o. o. za proizvodnju, inženjering i trgovinu, OIB 47975086540, Gromačnik 35, Slavonski Brod, Gromačnik</item>
      <item>OSIJEK-KOTEKS dioničko društvo za graditeljstvo, proizvodnju i trgovinu, OIB 44610694500, Šamačka 11, Osijek</item>
      <item>MARIO JERKOVAC, odvjetnik, S. S. Kranjčevića 11, 44000 Sisak</item>
      <item>Đuro Đaković-Zavarene posude dioničko društvo, OIB 59110800788, Dr. Mile Budaka 1, Slavonski Brod</item>
      <item>ODVJETNIČKO DRUŠTVO RAČKI I KOLEGE, j.t.d., OIB 01475644302, Lička 35, 10000 Zagreb</item>
      <item>STANKA HNATKO, odvjetnica, A. Starčevića 10, 35000 Slavonski Brod</item>
      <item>Odvjetničko društvo SUČEVIĆ I PARTNERI d.o.o., OIB 88966484576, Gundulićeva 63, 10000 Zagreb</item>
      <item>PERI oplate i skele društvo s ograničenom odgovornošću, OIB 31650405172, Dolenica 20, Donji Stupnik</item>
      <item>ALEKSANDRA ĐORĐEVIĆ BUGARIN, odvjetnica, Poljana Z. Dražića 10, 10000 Zagreb</item>
      <item>NADA GAGRO, odvjetnica, Glagoljaška 52, 32100 Vinkovci</item>
      <item>TANJA MILJANIĆ, odvjetnica, Đorđićeva 3b, 10000 Zagreb</item>
      <item>ILIJA ČUŽIĆ, Vinogradska 61, 35252 Sibinj</item>
      <item>HYPO ALPE-ADRIA-BANK dioničko društvo, OIB 14036333877, Slavonska avenija 6, 10000 Zagreb</item>
      <item>CENTAR BANKA dioničko društvo, OIB 89296739230, Amruševa 6, 10000 Zagreb</item>
      <item>KentBank dioničko društvo, OIB 73656725926, Gundulićeva 1, 10000 Zagreb</item>
      <item>Credo banka dioničko društvo "u stečaju", OIB 94141384086, Zrinjsko-Frankopanska 58, Split</item>
      <item>SLATINSKA BANKA d.d., OIB 42252496579, Vladimira Nazora 2, Slatina</item>
      <item>RH MINISTARSTVO FINANCIJA, Katančićeva 5, 10000 Zagreb</item>
      <item>Dragutin Miro Carin, Ivana pl. Zajca br. 21, 35000 Slavonski Brod</item>
      <item>MATO SIGURNJAK, OIB 74419375081, Dagutina Rakovca 5, 35000 Slavonski Brod</item>
      <item>JOSIP JELIĆ, odvjetnik, A. Cesarca 28, 35000 Slavonski Brod</item>
      <item>SEBASTIAN MIŠE, Petrinjska 48, 10000 Zagreb</item>
      <item>Brod-plin, društvo s ograničenom odgovornošću za izgradnju i održavanje plinske mreže, distribuciju i opskrbu prirodnim pl, OIB 93572453653, Tome Skalice 4, Slavonski Brod</item>
      <item>ČELEBIJA-ING društvo s ograničenom odgovornošću za građenje, trgovinu i usluge, OIB 51820428765, Vrbska ulica 10, Gornja Vrba</item>
      <item>ROJE GRADNJA d.o.o. za građevinarstvo, proizvodnju i trgovinu, OIB 36761398765, Sajmište 158, Vukovar</item>
      <item>Đuro Đaković Holding dioničko društvo, OIB 58828286397, Dr. Mile Budaka 1, Slavonski Brod</item>
      <item>ANDREJ GARIĆ, odvj. vježbenik, 35000 Slavonski Brod</item>
      <item>IVICA KNEŽEVIĆ, OIB 35701461678, A. Hebranga 2/3, 35000 Slavonski Brod</item>
      <item>zamjenik pun. IVANA KOVAČEVIĆ, odvjetnica, A. Cesarca, 35000 Slavonski Brod</item>
      <item>zamjenik pun. ANA ČULO, Gajeva 27, 35000 Slavonski Brod</item>
      <item>ANDREA KANCIJANIĆ, OIB 31784554429, Drage Šćitara 3, 51000 Rijeka</item>
      <item>INGA KRAJINA, Tome Skalice 4, 35000 Slavonski Brod</item>
      <item>ĐURO ĐAKOVIĆ HOLDING d.d., Dr. Mile Budaka 1, 35000 Slavonski Brod</item>
      <item>TOMISLAV MAZAL, Dr. M. Budaka 1, 35000 Slavonski Brod</item>
      <item>VEDRAN KRAJNOVIĆ, Savska cesta 137/1, 10000 Zagreb</item>
      <item>H-ABDUCO društvo s ograničenom odgovornošću za usluge, OIB 13667298928, Slavonska avenija 6A, Zagreb</item>
      <item>Gabrijel Zovak</item>
      <item>Mirko Jelić</item>
      <item>Maja Kruljac</item>
      <item>Josip Stanić</item>
    </derivirana_varijabla>
  </DomainObject.Predmet.OstaliListFormatedWithAdressOIB>
  <DomainObject.Predmet.OstaliListNazivFormated>
    <izvorni_sadrzaj>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izvorni_sadrzaj>
    <derivirana_varijabla naziv="DomainObject.Predmet.OstaliListNazivFormated_1">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derivirana_varijabla>
  </DomainObject.Predmet.OstaliListNazivFormated>
  <DomainObject.Predmet.OstaliListNazivFormatedOIB>
    <izvorni_sadrzaj>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izvorni_sadrzaj>
    <derivirana_varijabla naziv="DomainObject.Predmet.OstaliListNazivFormatedOIB_1">
      <item>OPĆINSKI SUD U SLAVONSKOM BRODU Z.K. ODJEL</item>
      <item>ŽDO Građansko-upravni odjel Slavonski Brod</item>
      <item>TS OS SSSB REGISTAR SUDA</item>
      <item>DANIJEL SOČKOVIĆ</item>
      <item>MARTINA TONČIĆ-BOTA, odvjetnica</item>
      <item>CENTAR BANKA d.d., OIB 89296739230</item>
      <item>zamjenik pun. predlagatelja MIHOVIL GRUBIŠIĆ, odvjetnički vježbenik</item>
      <item>ZOU MATO ŠIMUNOVIĆ - ANDRIJANA BOŠNJAK MILIĆ, odvjetnici</item>
      <item>MILAN NAKIĆ, sada stečajni upravitelj, OIB 11576973023</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 OIB 64546066176</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 OIB 47975086540</item>
      <item>OSIJEK-KOTEKS dioničko društvo za graditeljstvo, proizvodnju i trgovinu, OIB 44610694500</item>
      <item>MARIO JERKOVAC, odvjetnik</item>
      <item>Đuro Đaković-Zavarene posude dioničko društvo, OIB 59110800788</item>
      <item>ODVJETNIČKO DRUŠTVO RAČKI I KOLEGE, j.t.d., OIB 01475644302</item>
      <item>STANKA HNATKO, odvjetnica</item>
      <item>Odvjetničko društvo SUČEVIĆ I PARTNERI d.o.o., OIB 88966484576</item>
      <item>PERI oplate i skele društvo s ograničenom odgovornošću, OIB 31650405172</item>
      <item>ALEKSANDRA ĐORĐEVIĆ BUGARIN, odvjetnica</item>
      <item>NADA GAGRO, odvjetnica</item>
      <item>TANJA MILJANIĆ, odvjetnica</item>
      <item>ILIJA ČUŽIĆ</item>
      <item>HYPO ALPE-ADRIA-BANK dioničko društvo, OIB 14036333877</item>
      <item>CENTAR BANKA dioničko društvo, OIB 89296739230</item>
      <item>KentBank dioničko društvo, OIB 73656725926</item>
      <item>Credo banka dioničko društvo "u stečaju", OIB 94141384086</item>
      <item>SLATINSKA BANKA d.d., OIB 42252496579</item>
      <item>RH MINISTARSTVO FINANCIJA</item>
      <item>Dragutin Miro Carin</item>
      <item>MATO SIGURNJAK, OIB 74419375081</item>
      <item>JOSIP JELIĆ, odvjetnik</item>
      <item>SEBASTIAN MIŠE</item>
      <item>Brod-plin, društvo s ograničenom odgovornošću za izgradnju i održavanje plinske mreže, distribuciju i opskrbu prirodnim pl, OIB 93572453653</item>
      <item>ČELEBIJA-ING društvo s ograničenom odgovornošću za građenje, trgovinu i usluge, OIB 51820428765</item>
      <item>ROJE GRADNJA d.o.o. za građevinarstvo, proizvodnju i trgovinu, OIB 36761398765</item>
      <item>Đuro Đaković Holding dioničko društvo, OIB 58828286397</item>
      <item>ANDREJ GARIĆ, odvj. vježbenik</item>
      <item>IVICA KNEŽEVIĆ, OIB 35701461678</item>
      <item>zamjenik pun. IVANA KOVAČEVIĆ, odvjetnica</item>
      <item>zamjenik pun. ANA ČULO</item>
      <item>ANDREA KANCIJANIĆ, OIB 31784554429</item>
      <item>INGA KRAJINA</item>
      <item>ĐURO ĐAKOVIĆ HOLDING d.d.</item>
      <item>TOMISLAV MAZAL</item>
      <item>VEDRAN KRAJNOVIĆ</item>
      <item>H-ABDUCO društvo s ograničenom odgovornošću za usluge, OIB 13667298928</item>
      <item>Gabrijel Zovak</item>
      <item>Mirko Jelić</item>
      <item>Maja Kruljac</item>
      <item>Josip Stanić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DARKO KARABOGDAN i ostali  RADNICI</izvorni_sadrzaj>
    <derivirana_varijabla naziv="DomainObject.Predmet.StrankaIDrugi_1">DARKO KARABOGDAN i ostali  RADNICI</derivirana_varijabla>
  </DomainObject.Predmet.StrankaIDrugi>
  <DomainObject.Predmet.ProtustrankaIDrugi>
    <izvorni_sadrzaj>V.A.M.-ING d.o.o.SLAVONSKI BROD</izvorni_sadrzaj>
    <derivirana_varijabla naziv="DomainObject.Predmet.ProtustrankaIDrugi_1">V.A.M.-ING d.o.o.SLAVONSKI BROD</derivirana_varijabla>
  </DomainObject.Predmet.ProtustrankaIDrugi>
  <DomainObject.Predmet.StrankaIDrugiAdressOIB>
    <izvorni_sadrzaj>DARKO KARABOGDAN i ostali  RADNICI, Koranski brijeg 30a, Karlovac</izvorni_sadrzaj>
    <derivirana_varijabla naziv="DomainObject.Predmet.StrankaIDrugiAdressOIB_1">DARKO KARABOGDAN i ostali  RADNICI, Koranski brijeg 30a, Karlovac</derivirana_varijabla>
  </DomainObject.Predmet.StrankaIDrugiAdressOIB>
  <DomainObject.Predmet.ProtustrankaIDrugiAdressOIB>
    <izvorni_sadrzaj>V.A.M.-ING d.o.o.SLAVONSKI BROD, OIB 65586439269, Dr.Mile Budaka 1, 35000 Slavonski Brod</izvorni_sadrzaj>
    <derivirana_varijabla naziv="DomainObject.Predmet.ProtustrankaIDrugiAdressOIB_1">V.A.M.-ING d.o.o.SLAVONSKI BROD, OIB 65586439269, Dr.Mile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V.A.M.-ING d.o.o.SLAVONSKI BROD</item>
      <item>DARKO KARABOGDAN i ostali  RADNICI</item>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izvorni_sadrzaj>
    <derivirana_varijabla naziv="DomainObject.Predmet.SudioniciListNaziv_1">
      <item>V.A.M.-ING d.o.o.SLAVONSKI BROD</item>
      <item>DARKO KARABOGDAN i ostali  RADNICI</item>
      <item>OPĆINSKI SUD U SLAVONSKOM BRODU Z.K. ODJEL</item>
      <item>ŽDO Građansko-upravni odjel Slavonski Brod</item>
      <item>TS OS SSSB REGISTAR SUDA</item>
      <item>DANIJEL SOČKOVIĆ</item>
      <item>MARTINA TONČIĆ-BOTA, odvjetnica</item>
      <item>CENTAR BANKA d.d.</item>
      <item>zamjenik pun. predlagatelja MIHOVIL GRUBIŠIĆ, odvjetnički vježbenik</item>
      <item>ZOU MATO ŠIMUNOVIĆ - ANDRIJANA BOŠNJAK MILIĆ, odvjetnici</item>
      <item>MILAN NAKIĆ, sada stečajni upravitelj</item>
      <item>VTS RH Zagreb</item>
      <item>OPĆINSKI SUD U CRIKVENICI ZEMLJIŠNO-KNJIŽNI ODJEL</item>
      <item>OPĆINSKI SUD U ZADRU ZEMLJIŠNO-KNJIŽNI ODJEL</item>
      <item>OPĆINSKI SUD U RIJECI ZEMLJIŠNO-KNJIŽNI ODJEL</item>
      <item>RAČUNOVODSTVO TS OS</item>
      <item>NARODNE NOVINE, dioničko društvo za izdavanje i tiskanje Službenog lista Republike Hrvatske, službenih i drugih obrazaca te </item>
      <item>MARINA JERKOVIĆ dipl.iur. za ĐĐ INŽENJERING</item>
      <item>VJEKOSLAV SKAKALO za Zagrebačku banku</item>
      <item>NIKOLA ŠIKIĆ dipl. iur.</item>
      <item>zamjenik pun. HRVOJE RADIĆ, odvjetnički vježbenik</item>
      <item>DOMAGOJ ARAPOVIĆ za ARAPOVIĆ d.o.o.</item>
      <item>TATJANA PRACNY NOVAK, odvjetnica</item>
      <item>zamjenik punomoćnika ANITA ARAČIĆ PAČIĆ</item>
      <item>TOMISLAV ZELJKO za ĐĐ HOLDING, ĐĐ ENERGETIKA</item>
      <item>zamjenik pun. HRVOJE RACAN, odvjetnički vježbenik</item>
      <item>MARIO LJUBAS za INDUSTROOPREMU d.o.o.</item>
      <item>NADA SAMARDŽIĆ za Slatinsku Banku</item>
      <item>IVŠA POLIČIĆ za Osimpex</item>
      <item>zamjenik pun. DOMAGOJ VUKOVIĆ za ĐĐ održavanje i usluge d.o.o.</item>
      <item>zamjenik pun. ANJA STUPAREVIĆ, odvjetnički vježbenik za Marsteel</item>
      <item>ANA TROPINA, odvjetnica za STROJOPROMET ZAGREB</item>
      <item>zamjenica pun. MARIJA KARAKAŠ ZA ĐĐ Specijalna vozila</item>
      <item>INES GAUS, odvjetnica</item>
      <item>zamjenik pun. ANDREJ GARIĆ, odvjetnički vježbenik za radnike</item>
      <item>IVICA DABRO</item>
      <item>OD LJUBENKO I PARTNERI</item>
      <item>OD ŽELJKO RAČKI I KOLEGE</item>
      <item>ZORAN TOMIĆ, odvjetnik</item>
      <item>OD RAČKI I KOLEGE</item>
      <item>HRVATSKA POŠTANSKA BANKA d.d.</item>
      <item>FINANCIJSKA AGENCIJA OSIJEK</item>
      <item>FINA SLAVONSKI BROD</item>
      <item>MF POREZNA UPRAVA SLAVONSKI BROD</item>
      <item>MUP RH PU BRODSKO-POSAVSKA</item>
      <item>Željka Brandt, odvjetnica</item>
      <item>ANTONIO VOLAREVIĆ, odvjetnik</item>
      <item>SIGMAT d. o. o. za proizvodnju, inženjering i trgovinu</item>
      <item>OSIJEK-KOTEKS dioničko društvo za graditeljstvo, proizvodnju i trgovinu</item>
      <item>MARIO JERKOVAC, odvjetnik</item>
      <item>Đuro Đaković-Zavarene posude dioničko društvo</item>
      <item>ODVJETNIČKO DRUŠTVO RAČKI I KOLEGE, j.t.d.</item>
      <item>STANKA HNATKO, odvjetnica</item>
      <item>Odvjetničko društvo SUČEVIĆ I PARTNERI d.o.o.</item>
      <item>PERI oplate i skele društvo s ograničenom odgovornošću</item>
      <item>ALEKSANDRA ĐORĐEVIĆ BUGARIN, odvjetnica</item>
      <item>NADA GAGRO, odvjetnica</item>
      <item>TANJA MILJANIĆ, odvjetnica</item>
      <item>ILIJA ČUŽIĆ</item>
      <item>HYPO ALPE-ADRIA-BANK dioničko društvo</item>
      <item>CENTAR BANKA dioničko društvo</item>
      <item>KentBank dioničko društvo</item>
      <item>Credo banka dioničko društvo "u stečaju"</item>
      <item>SLATINSKA BANKA d.d.</item>
      <item>RH MINISTARSTVO FINANCIJA</item>
      <item>Dragutin Miro Carin</item>
      <item>MATO SIGURNJAK</item>
      <item>JOSIP JELIĆ, odvjetnik</item>
      <item>SEBASTIAN MIŠE</item>
      <item>Brod-plin, društvo s ograničenom odgovornošću za izgradnju i održavanje plinske mreže, distribuciju i opskrbu prirodnim pl</item>
      <item>ČELEBIJA-ING društvo s ograničenom odgovornošću za građenje, trgovinu i usluge</item>
      <item>ROJE GRADNJA d.o.o. za građevinarstvo, proizvodnju i trgovinu</item>
      <item>Đuro Đaković Holding dioničko društvo</item>
      <item>ANDREJ GARIĆ, odvj. vježbenik</item>
      <item>IVICA KNEŽEVIĆ</item>
      <item>zamjenik pun. IVANA KOVAČEVIĆ, odvjetnica</item>
      <item>zamjenik pun. ANA ČULO</item>
      <item>ANDREA KANCIJANIĆ</item>
      <item>INGA KRAJINA</item>
      <item>ĐURO ĐAKOVIĆ HOLDING d.d.</item>
      <item>TOMISLAV MAZAL</item>
      <item>VEDRAN KRAJNOVIĆ</item>
      <item>H-ABDUCO društvo s ograničenom odgovornošću za usluge</item>
      <item>Gabrijel Zovak</item>
      <item>Mirko Jelić</item>
      <item>Maja Kruljac</item>
      <item>Josip Stanić</item>
    </derivirana_varijabla>
  </DomainObject.Predmet.SudioniciListNaziv>
  <DomainObject.Predmet.SudioniciListAdressOIB>
    <izvorni_sadrzaj>
      <item>V.A.M.-ING d.o.o.SLAVONSKI BROD, OIB 65586439269, Dr.Mile Budaka 1,35000 Slavonski Brod</item>
      <item>DARKO KARABOGDAN i ostali  RADNICI, Koranski brijeg 30a,Karlovac</item>
      <item>OPĆINSKI SUD U SLAVONSKOM BRODU Z.K. ODJEL, 35000 Slavonski Brod</item>
      <item>ŽDO Građansko-upravni odjel Slavonski Brod, 35000 Slavonski Brod</item>
      <item>TS OS SSSB REGISTAR SUDA</item>
      <item>DANIJEL SOČKOVIĆ, Antuna Matije Reljkovića 37,35000 Slavonski Brod</item>
      <item>MARTINA TONČIĆ-BOTA, odvjetnica, Teslina 3/II,10000 Zagreb</item>
      <item>CENTAR BANKA d.d., OIB 89296739230, Amruševa 6,10000 Zagreb</item>
      <item>zamjenik pun. predlagatelja MIHOVIL GRUBIŠIĆ, odvjetnički vježbenik, 10000 Zagreb</item>
      <item>ZOU MATO ŠIMUNOVIĆ - ANDRIJANA BOŠNJAK MILIĆ, odvjetnici, Trg pobjede 16/I,35000 Slavonski Brod</item>
      <item>MILAN NAKIĆ, sada stečajni upravitelj, OIB 11576973023, J. J. Strossmayera 20,34550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3,32000 Vukovar</item>
      <item>OD LJUBENKO I PARTNERI, Branimirova 29,10000 Zagreb</item>
      <item>OD ŽELJKO RAČKI I KOLEGE, Gajeva 27,35000 Slavonski Brod</item>
      <item>ZORAN TOMIĆ, odvjetnik, Zelinska 2/1,10000 Zagreb</item>
      <item>OD RAČKI I KOLEGE, Gajeva 27,35000 Slavonski Brod</item>
      <item>HRVATSKA POŠTANSKA BANKA d.d., Jurišićeva 4,10000 Zagreb</item>
      <item>FINANCIJSKA AGENCIJA OSIJEK, Lorenza Jagera 1,31000 Osijek</item>
      <item>FINA SLAVONSKI BROD, 35000 Slavonski Brod</item>
      <item>MF POREZNA UPRAVA SLAVONSKI BROD, 35000 Slavonski Brod</item>
      <item>MUP RH PU BRODSKO-POSAVSKA, 35000 Slavonski Brod</item>
      <item>Željka Brandt, odvjetnica, P.Krešimira IV br. 12,35000 Slavonski Brod</item>
      <item>ANTONIO VOLAREVIĆ, odvjetnik, Gjure Szaba 1A,10000 Zagreb</item>
      <item>SIGMAT d. o. o. za proizvodnju, inženjering i trgovinu, OIB 47975086540, Gromačnik 35, Slavonski Brod,Gromačnik</item>
      <item>OSIJEK-KOTEKS dioničko društvo za graditeljstvo, proizvodnju i trgovinu, OIB 44610694500, Šamačka 11,Osijek</item>
      <item>MARIO JERKOVAC, odvjetnik, S. S. Kranjčevića 11,44000 Sisak</item>
      <item>Đuro Đaković-Zavarene posude dioničko društvo, OIB 59110800788, Dr. Mile Budaka 1,Slavonski Brod</item>
      <item>ODVJETNIČKO DRUŠTVO RAČKI I KOLEGE, j.t.d., OIB 01475644302, Lička 35,10000 Zagreb</item>
      <item>STANKA HNATKO, odvjetnica, A. Starčevića 10,35000 Slavonski Brod</item>
      <item>Odvjetničko društvo SUČEVIĆ I PARTNERI d.o.o., OIB 88966484576, Gundulićeva 63,10000 Zagreb</item>
      <item>PERI oplate i skele društvo s ograničenom odgovornošću, OIB 31650405172, Dolenica 20,Donji Stupnik</item>
      <item>ALEKSANDRA ĐORĐEVIĆ BUGARIN, odvjetnica, Poljana Z. Dražića 10,10000 Zagreb</item>
      <item>NADA GAGRO, odvjetnica, Glagoljaška 52,32100 Vinkovci</item>
      <item>TANJA MILJANIĆ, odvjetnica, Đorđićeva 3b,10000 Zagreb</item>
      <item>ILIJA ČUŽIĆ, Vinogradska 61,35252 Sibinj</item>
      <item>HYPO ALPE-ADRIA-BANK dioničko društvo, OIB 14036333877, Slavonska avenija 6,10000 Zagreb</item>
      <item>CENTAR BANKA dioničko društvo, OIB 89296739230, Amruševa 6,10000 Zagreb</item>
      <item>KentBank dioničko društvo, OIB 73656725926, Gundulićeva 1,10000 Zagreb</item>
      <item>Credo banka dioničko društvo "u stečaju", OIB 94141384086, Zrinjsko-Frankopanska 58,Split</item>
      <item>SLATINSKA BANKA d.d., OIB 42252496579, Vladimira Nazora 2,Slatina</item>
      <item>RH MINISTARSTVO FINANCIJA, Katančićeva 5,10000 Zagreb</item>
      <item>Dragutin Miro Carin, Ivana pl. Zajca br. 21,35000 Slavonski Brod</item>
      <item>MATO SIGURNJAK, OIB 74419375081, Dagutina Rakovca 5,35000 Slavonski Brod</item>
      <item>JOSIP JELIĆ, odvjetnik, A. Cesarca 28,35000 Slavonski Brod</item>
      <item>SEBASTIAN MIŠE, Petrinjska 48,10000 Zagreb</item>
      <item>Brod-plin, društvo s ograničenom odgovornošću za izgradnju i održavanje plinske mreže, distribuciju i opskrbu prirodnim pl, OIB 93572453653, Tome Skalice 4,Slavonski Brod</item>
      <item>ČELEBIJA-ING društvo s ograničenom odgovornošću za građenje, trgovinu i usluge, OIB 51820428765, Vrbska ulica 10,Gornja Vrba</item>
      <item>ROJE GRADNJA d.o.o. za građevinarstvo, proizvodnju i trgovinu, OIB 36761398765, Sajmište 158,Vukovar</item>
      <item>Đuro Đaković Holding dioničko društvo, OIB 58828286397, Dr. Mile Budaka 1,Slavonski Brod</item>
      <item>ANDREJ GARIĆ, odvj. vježbenik, 35000 Slavonski Brod</item>
      <item>IVICA KNEŽEVIĆ, OIB 35701461678, A. Hebranga 2/3,35000 Slavonski Brod</item>
      <item>zamjenik pun. IVANA KOVAČEVIĆ, odvjetnica, A. Cesarca,35000 Slavonski Brod</item>
      <item>zamjenik pun. ANA ČULO, Gajeva 27,35000 Slavonski Brod</item>
      <item>ANDREA KANCIJANIĆ, OIB 31784554429, Drage Šćitara 3,51000 Rijeka</item>
      <item>INGA KRAJINA, Tome Skalice 4,35000 Slavonski Brod</item>
      <item>ĐURO ĐAKOVIĆ HOLDING d.d., Dr. Mile Budaka 1,35000 Slavonski Brod</item>
      <item>TOMISLAV MAZAL, Dr. M. Budaka 1,35000 Slavonski Brod</item>
      <item>VEDRAN KRAJNOVIĆ, Savska cesta 137/1,10000 Zagreb</item>
      <item>H-ABDUCO društvo s ograničenom odgovornošću za usluge, OIB 13667298928, Slavonska avenija 6A,Zagreb</item>
      <item>Gabrijel Zovak</item>
      <item>Mirko Jelić</item>
      <item>Maja Kruljac</item>
      <item>Josip Stanić</item>
    </izvorni_sadrzaj>
    <derivirana_varijabla naziv="DomainObject.Predmet.SudioniciListAdressOIB_1">
      <item>V.A.M.-ING d.o.o.SLAVONSKI BROD, OIB 65586439269, Dr.Mile Budaka 1,35000 Slavonski Brod</item>
      <item>DARKO KARABOGDAN i ostali  RADNICI, Koranski brijeg 30a,Karlovac</item>
      <item>OPĆINSKI SUD U SLAVONSKOM BRODU Z.K. ODJEL, 35000 Slavonski Brod</item>
      <item>ŽDO Građansko-upravni odjel Slavonski Brod, 35000 Slavonski Brod</item>
      <item>TS OS SSSB REGISTAR SUDA</item>
      <item>DANIJEL SOČKOVIĆ, Antuna Matije Reljkovića 37,35000 Slavonski Brod</item>
      <item>MARTINA TONČIĆ-BOTA, odvjetnica, Teslina 3/II,10000 Zagreb</item>
      <item>CENTAR BANKA d.d., OIB 89296739230, Amruševa 6,10000 Zagreb</item>
      <item>zamjenik pun. predlagatelja MIHOVIL GRUBIŠIĆ, odvjetnički vježbenik, 10000 Zagreb</item>
      <item>ZOU MATO ŠIMUNOVIĆ - ANDRIJANA BOŠNJAK MILIĆ, odvjetnici, Trg pobjede 16/I,35000 Slavonski Brod</item>
      <item>MILAN NAKIĆ, sada stečajni upravitelj, OIB 11576973023, J. J. Strossmayera 20,34550 Pakrac</item>
      <item>VTS RH Zagreb, 10000 Zagreb</item>
      <item>OPĆINSKI SUD U CRIKVENICI ZEMLJIŠNO-KNJIŽNI ODJEL, 51260 Crikvenica</item>
      <item>OPĆINSKI SUD U ZADRU ZEMLJIŠNO-KNJIŽNI ODJEL, 23000 Zadar</item>
      <item>OPĆINSKI SUD U RIJECI ZEMLJIŠNO-KNJIŽNI ODJEL, 51000 Rijeka</item>
      <item>RAČUNOVODSTVO TS OS, 31000 Osijek</item>
      <item>NARODNE NOVINE, dioničko društvo za izdavanje i tiskanje Službenog lista Republike Hrvatske, službenih i drugih obrazaca te , OIB 64546066176, Savski Gaj XIII. put 6,10000 Zagreb</item>
      <item>MARINA JERKOVIĆ dipl.iur. za ĐĐ INŽENJERING</item>
      <item>VJEKOSLAV SKAKALO za Zagrebačku banku</item>
      <item>NIKOLA ŠIKIĆ dipl. iur.</item>
      <item>zamjenik pun. HRVOJE RADIĆ, odvjetnički vježbenik</item>
      <item>DOMAGOJ ARAPOVIĆ za ARAPOVIĆ d.o.o.</item>
      <item>TATJANA PRACNY NOVAK, odvjetnica, 35000 Slavonski Brod</item>
      <item>zamjenik punomoćnika ANITA ARAČIĆ PAČIĆ, 35000 Slavonski Brod</item>
      <item>TOMISLAV ZELJKO za ĐĐ HOLDING, ĐĐ ENERGETIKA, 35000 Slavonski Brod</item>
      <item>zamjenik pun. HRVOJE RACAN, odvjetnički vježbenik, 35000 Slavonski Brod</item>
      <item>MARIO LJUBAS za INDUSTROOPREMU d.o.o.</item>
      <item>NADA SAMARDŽIĆ za Slatinsku Banku, 35000 Slavonski Brod</item>
      <item>IVŠA POLIČIĆ za Osimpex</item>
      <item>zamjenik pun. DOMAGOJ VUKOVIĆ za ĐĐ održavanje i usluge d.o.o., 35000 Slavonski Brod</item>
      <item>zamjenik pun. ANJA STUPAREVIĆ, odvjetnički vježbenik za Marsteel, 35000 Slavonski Brod</item>
      <item>ANA TROPINA, odvjetnica za STROJOPROMET ZAGREB</item>
      <item>zamjenica pun. MARIJA KARAKAŠ ZA ĐĐ Specijalna vozila, 35000 Slavonski Brod</item>
      <item>INES GAUS, odvjetnica, 35000 Slavonski Brod</item>
      <item>zamjenik pun. ANDREJ GARIĆ, odvjetnički vježbenik za radnike, 35000 Slavonski Brod</item>
      <item>IVICA DABRO, Ribarska 3,32000 Vukovar</item>
      <item>OD LJUBENKO I PARTNERI, Branimirova 29,10000 Zagreb</item>
      <item>OD ŽELJKO RAČKI I KOLEGE, Gajeva 27,35000 Slavonski Brod</item>
      <item>ZORAN TOMIĆ, odvjetnik, Zelinska 2/1,10000 Zagreb</item>
      <item>OD RAČKI I KOLEGE, Gajeva 27,35000 Slavonski Brod</item>
      <item>HRVATSKA POŠTANSKA BANKA d.d., Jurišićeva 4,10000 Zagreb</item>
      <item>FINANCIJSKA AGENCIJA OSIJEK, Lorenza Jagera 1,31000 Osijek</item>
      <item>FINA SLAVONSKI BROD, 35000 Slavonski Brod</item>
      <item>MF POREZNA UPRAVA SLAVONSKI BROD, 35000 Slavonski Brod</item>
      <item>MUP RH PU BRODSKO-POSAVSKA, 35000 Slavonski Brod</item>
      <item>Željka Brandt, odvjetnica, P.Krešimira IV br. 12,35000 Slavonski Brod</item>
      <item>ANTONIO VOLAREVIĆ, odvjetnik, Gjure Szaba 1A,10000 Zagreb</item>
      <item>SIGMAT d. o. o. za proizvodnju, inženjering i trgovinu, OIB 47975086540, Gromačnik 35, Slavonski Brod,Gromačnik</item>
      <item>OSIJEK-KOTEKS dioničko društvo za graditeljstvo, proizvodnju i trgovinu, OIB 44610694500, Šamačka 11,Osijek</item>
      <item>MARIO JERKOVAC, odvjetnik, S. S. Kranjčevića 11,44000 Sisak</item>
      <item>Đuro Đaković-Zavarene posude dioničko društvo, OIB 59110800788, Dr. Mile Budaka 1,Slavonski Brod</item>
      <item>ODVJETNIČKO DRUŠTVO RAČKI I KOLEGE, j.t.d., OIB 01475644302, Lička 35,10000 Zagreb</item>
      <item>STANKA HNATKO, odvjetnica, A. Starčevića 10,35000 Slavonski Brod</item>
      <item>Odvjetničko društvo SUČEVIĆ I PARTNERI d.o.o., OIB 88966484576, Gundulićeva 63,10000 Zagreb</item>
      <item>PERI oplate i skele društvo s ograničenom odgovornošću, OIB 31650405172, Dolenica 20,Donji Stupnik</item>
      <item>ALEKSANDRA ĐORĐEVIĆ BUGARIN, odvjetnica, Poljana Z. Dražića 10,10000 Zagreb</item>
      <item>NADA GAGRO, odvjetnica, Glagoljaška 52,32100 Vinkovci</item>
      <item>TANJA MILJANIĆ, odvjetnica, Đorđićeva 3b,10000 Zagreb</item>
      <item>ILIJA ČUŽIĆ, Vinogradska 61,35252 Sibinj</item>
      <item>HYPO ALPE-ADRIA-BANK dioničko društvo, OIB 14036333877, Slavonska avenija 6,10000 Zagreb</item>
      <item>CENTAR BANKA dioničko društvo, OIB 89296739230, Amruševa 6,10000 Zagreb</item>
      <item>KentBank dioničko društvo, OIB 73656725926, Gundulićeva 1,10000 Zagreb</item>
      <item>Credo banka dioničko društvo "u stečaju", OIB 94141384086, Zrinjsko-Frankopanska 58,Split</item>
      <item>SLATINSKA BANKA d.d., OIB 42252496579, Vladimira Nazora 2,Slatina</item>
      <item>RH MINISTARSTVO FINANCIJA, Katančićeva 5,10000 Zagreb</item>
      <item>Dragutin Miro Carin, Ivana pl. Zajca br. 21,35000 Slavonski Brod</item>
      <item>MATO SIGURNJAK, OIB 74419375081, Dagutina Rakovca 5,35000 Slavonski Brod</item>
      <item>JOSIP JELIĆ, odvjetnik, A. Cesarca 28,35000 Slavonski Brod</item>
      <item>SEBASTIAN MIŠE, Petrinjska 48,10000 Zagreb</item>
      <item>Brod-plin, društvo s ograničenom odgovornošću za izgradnju i održavanje plinske mreže, distribuciju i opskrbu prirodnim pl, OIB 93572453653, Tome Skalice 4,Slavonski Brod</item>
      <item>ČELEBIJA-ING društvo s ograničenom odgovornošću za građenje, trgovinu i usluge, OIB 51820428765, Vrbska ulica 10,Gornja Vrba</item>
      <item>ROJE GRADNJA d.o.o. za građevinarstvo, proizvodnju i trgovinu, OIB 36761398765, Sajmište 158,Vukovar</item>
      <item>Đuro Đaković Holding dioničko društvo, OIB 58828286397, Dr. Mile Budaka 1,Slavonski Brod</item>
      <item>ANDREJ GARIĆ, odvj. vježbenik, 35000 Slavonski Brod</item>
      <item>IVICA KNEŽEVIĆ, OIB 35701461678, A. Hebranga 2/3,35000 Slavonski Brod</item>
      <item>zamjenik pun. IVANA KOVAČEVIĆ, odvjetnica, A. Cesarca,35000 Slavonski Brod</item>
      <item>zamjenik pun. ANA ČULO, Gajeva 27,35000 Slavonski Brod</item>
      <item>ANDREA KANCIJANIĆ, OIB 31784554429, Drage Šćitara 3,51000 Rijeka</item>
      <item>INGA KRAJINA, Tome Skalice 4,35000 Slavonski Brod</item>
      <item>ĐURO ĐAKOVIĆ HOLDING d.d., Dr. Mile Budaka 1,35000 Slavonski Brod</item>
      <item>TOMISLAV MAZAL, Dr. M. Budaka 1,35000 Slavonski Brod</item>
      <item>VEDRAN KRAJNOVIĆ, Savska cesta 137/1,10000 Zagreb</item>
      <item>H-ABDUCO društvo s ograničenom odgovornošću za usluge, OIB 13667298928, Slavonska avenija 6A,Zagreb</item>
      <item>Gabrijel Zovak</item>
      <item>Mirko Jelić</item>
      <item>Maja Kruljac</item>
      <item>Josip Stanić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65586439269</item>
      <item>, OIB null</item>
      <item>, OIB null</item>
      <item>, OIB null</item>
      <item>, OIB null</item>
      <item>, OIB null</item>
      <item>, OIB null</item>
      <item>, OIB 89296739230</item>
      <item>, OIB null</item>
      <item>, OIB null</item>
      <item>, OIB 11576973023</item>
      <item>, OIB null</item>
      <item>, OIB null</item>
      <item>, OIB null</item>
      <item>, OIB null</item>
      <item>, OIB null</item>
      <item>, OIB 64546066176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47975086540</item>
      <item>, OIB 44610694500</item>
      <item>, OIB null</item>
      <item>, OIB 59110800788</item>
      <item>, OIB 01475644302</item>
      <item>, OIB null</item>
      <item>, OIB 88966484576</item>
      <item>, OIB 31650405172</item>
      <item>, OIB null</item>
      <item>, OIB null</item>
      <item>, OIB null</item>
      <item>, OIB null</item>
      <item>, OIB 14036333877</item>
      <item>, OIB 89296739230</item>
      <item>, OIB 73656725926</item>
      <item>, OIB 94141384086</item>
      <item>, OIB 42252496579</item>
      <item>, OIB null</item>
      <item>, OIB null</item>
      <item>, OIB 74419375081</item>
      <item>, OIB null</item>
      <item>, OIB null</item>
      <item>, OIB 93572453653</item>
      <item>, OIB 51820428765</item>
      <item>, OIB 36761398765</item>
      <item>, OIB 58828286397</item>
      <item>, OIB null</item>
      <item>, OIB 35701461678</item>
      <item>, OIB null</item>
      <item>, OIB null</item>
      <item>, OIB 31784554429</item>
      <item>, OIB null</item>
      <item>, OIB null</item>
      <item>, OIB null</item>
      <item>, OIB null</item>
      <item>, OIB 13667298928</item>
      <item>, OIB null</item>
      <item>, OIB null</item>
      <item>, OIB null</item>
      <item>, OIB null</item>
    </izvorni_sadrzaj>
    <derivirana_varijabla naziv="DomainObject.Predmet.SudioniciListNazivOIB_1">
      <item>, OIB 65586439269</item>
      <item>, OIB null</item>
      <item>, OIB null</item>
      <item>, OIB null</item>
      <item>, OIB null</item>
      <item>, OIB null</item>
      <item>, OIB null</item>
      <item>, OIB 89296739230</item>
      <item>, OIB null</item>
      <item>, OIB null</item>
      <item>, OIB 11576973023</item>
      <item>, OIB null</item>
      <item>, OIB null</item>
      <item>, OIB null</item>
      <item>, OIB null</item>
      <item>, OIB null</item>
      <item>, OIB 64546066176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47975086540</item>
      <item>, OIB 44610694500</item>
      <item>, OIB null</item>
      <item>, OIB 59110800788</item>
      <item>, OIB 01475644302</item>
      <item>, OIB null</item>
      <item>, OIB 88966484576</item>
      <item>, OIB 31650405172</item>
      <item>, OIB null</item>
      <item>, OIB null</item>
      <item>, OIB null</item>
      <item>, OIB null</item>
      <item>, OIB 14036333877</item>
      <item>, OIB 89296739230</item>
      <item>, OIB 73656725926</item>
      <item>, OIB 94141384086</item>
      <item>, OIB 42252496579</item>
      <item>, OIB null</item>
      <item>, OIB null</item>
      <item>, OIB 74419375081</item>
      <item>, OIB null</item>
      <item>, OIB null</item>
      <item>, OIB 93572453653</item>
      <item>, OIB 51820428765</item>
      <item>, OIB 36761398765</item>
      <item>, OIB 58828286397</item>
      <item>, OIB null</item>
      <item>, OIB 35701461678</item>
      <item>, OIB null</item>
      <item>, OIB null</item>
      <item>, OIB 31784554429</item>
      <item>, OIB null</item>
      <item>, OIB null</item>
      <item>, OIB null</item>
      <item>, OIB null</item>
      <item>, OIB 13667298928</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Nakić, OIB 11576973023, J.J. Strossmayera 20 Pakrac</item>
    </izvorni_sadrzaj>
    <derivirana_varijabla naziv="DomainObject.Predmet.StecajniUpraviteljiListAddressOIB_1">
      <item>Milan Nakić, OIB 11576973023, J.J. Strossmayera 20 Pakrac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644</properties:Words>
  <properties:Characters>3418</properties:Characters>
  <properties:Lines>132</properties:Lines>
  <properties:Paragraphs>57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2016-09-21T08:42:00Z</dcterms:created>
  <dc:creator>wsadmin</dc:creator>
  <cp:lastModifiedBy>wsadmin</cp:lastModifiedBy>
  <cp:lastPrinted>2016-09-21T08:46:00Z</cp:lastPrinted>
  <dcterms:modified xmlns:xsi="http://www.w3.org/2001/XMLSchema-instance" xsi:type="dcterms:W3CDTF">2016-09-21T11:40:00Z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