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9e33" w14:paraId="f769e3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84906">
        <w:rPr>
          <w:color w:val="000000"/>
        </w:rPr>
        <w:t xml:space="preserve">predlagatelja HRVATSKA BANKA ZA OBNOVU I RAZVITAK </w:t>
      </w:r>
      <w:r w:rsidR="00E762F5">
        <w:t xml:space="preserve">OIB: </w:t>
      </w:r>
      <w:r w:rsidR="00E762F5" w:rsidRPr="00E762F5">
        <w:t>26702280390</w:t>
      </w:r>
      <w:r w:rsidR="00E762F5">
        <w:t xml:space="preserve">, Zagreb, Strossmayerov trg 9, </w:t>
      </w:r>
      <w:r w:rsidR="009745DD">
        <w:t xml:space="preserve">za otvaranje stečajnog postupka nad dužnikom </w:t>
      </w:r>
      <w:r w:rsidR="00E762F5" w:rsidRPr="00E762F5">
        <w:t>ATELIER ESTETICA d.o.o.</w:t>
      </w:r>
      <w:r w:rsidRPr="00B37760">
        <w:rPr>
          <w:color w:val="000000"/>
        </w:rPr>
        <w:t xml:space="preserve">, </w:t>
      </w:r>
      <w:r w:rsidR="00E762F5" w:rsidRPr="00E762F5">
        <w:rPr>
          <w:color w:val="000000"/>
        </w:rPr>
        <w:t>Zagreb</w:t>
      </w:r>
      <w:r w:rsidR="00E762F5">
        <w:rPr>
          <w:color w:val="000000"/>
        </w:rPr>
        <w:t xml:space="preserve">, </w:t>
      </w:r>
      <w:r w:rsidR="00E762F5" w:rsidRPr="00E762F5">
        <w:rPr>
          <w:color w:val="000000"/>
        </w:rPr>
        <w:t>Prolaz sestara Baković 1</w:t>
      </w:r>
      <w:r w:rsidR="00E762F5">
        <w:rPr>
          <w:color w:val="000000"/>
        </w:rPr>
        <w:t xml:space="preserve">, MBS: </w:t>
      </w:r>
      <w:r w:rsidR="00E762F5" w:rsidRPr="00E762F5">
        <w:rPr>
          <w:color w:val="000000"/>
        </w:rPr>
        <w:t>080901090</w:t>
      </w:r>
      <w:r w:rsidR="00E762F5">
        <w:rPr>
          <w:color w:val="000000"/>
        </w:rPr>
        <w:t xml:space="preserve">, OIB: </w:t>
      </w:r>
      <w:r w:rsidR="00E762F5" w:rsidRPr="00E762F5">
        <w:rPr>
          <w:color w:val="000000"/>
        </w:rPr>
        <w:t>09314939230</w:t>
      </w:r>
      <w:r w:rsidR="00E762F5">
        <w:rPr>
          <w:color w:val="000000"/>
        </w:rPr>
        <w:t xml:space="preserve">, </w:t>
      </w:r>
      <w:r w:rsidRPr="00B37760">
        <w:rPr>
          <w:color w:val="000000"/>
        </w:rPr>
        <w:t xml:space="preserve">dana </w:t>
      </w:r>
      <w:r w:rsidR="00542ACD">
        <w:rPr>
          <w:color w:val="000000"/>
        </w:rPr>
        <w:t>1. ožujka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 xml:space="preserve">1. Pokreće se prethodni postupak nad dužnikom </w:t>
      </w:r>
      <w:r w:rsidR="00C267D6" w:rsidRPr="00E762F5">
        <w:t>ATELIER ESTETICA d.o.o.</w:t>
      </w:r>
      <w:r w:rsidR="00C267D6" w:rsidRPr="00B37760">
        <w:rPr>
          <w:color w:val="000000"/>
        </w:rPr>
        <w:t xml:space="preserve">, </w:t>
      </w:r>
      <w:r w:rsidR="00C267D6" w:rsidRPr="00E762F5">
        <w:rPr>
          <w:color w:val="000000"/>
        </w:rPr>
        <w:t>Zagreb</w:t>
      </w:r>
      <w:r w:rsidR="00C267D6">
        <w:rPr>
          <w:color w:val="000000"/>
        </w:rPr>
        <w:t xml:space="preserve">, </w:t>
      </w:r>
      <w:r w:rsidR="00C267D6" w:rsidRPr="00E762F5">
        <w:rPr>
          <w:color w:val="000000"/>
        </w:rPr>
        <w:t>Prolaz sestara Baković 1</w:t>
      </w:r>
      <w:r w:rsidR="00C267D6">
        <w:rPr>
          <w:color w:val="000000"/>
        </w:rPr>
        <w:t xml:space="preserve">, MBS: </w:t>
      </w:r>
      <w:r w:rsidR="00C267D6" w:rsidRPr="00E762F5">
        <w:rPr>
          <w:color w:val="000000"/>
        </w:rPr>
        <w:t>080901090</w:t>
      </w:r>
      <w:r w:rsidR="00C267D6">
        <w:rPr>
          <w:color w:val="000000"/>
        </w:rPr>
        <w:t xml:space="preserve">, OIB: </w:t>
      </w:r>
      <w:r w:rsidR="00C267D6" w:rsidRPr="00E762F5">
        <w:rPr>
          <w:color w:val="000000"/>
        </w:rPr>
        <w:t>09314939230</w:t>
      </w:r>
      <w:r>
        <w:rPr>
          <w:color w:val="000000"/>
        </w:rPr>
        <w:t>.</w:t>
      </w:r>
    </w:p>
    <w:p w:rsidRDefault="00E762F5" w:rsidP="00E762F5" w:rsidR="00E762F5">
      <w:pPr>
        <w:jc w:val="both"/>
      </w:pPr>
    </w:p>
    <w:p w:rsidRDefault="00F96002" w:rsidP="00F96002" w:rsidR="00F96002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Nada Gagro sa sjedištem i poslovnom adresom u Vinkovcima, Glagoljaška 52 i adresom prebivališta u Vinkovcima, Josipa Juraja Strossmayera 3, OIB: 04212100945, izabrana metodom slučajnog odabira - automatskom dodjelom s iznimkom.</w:t>
      </w:r>
    </w:p>
    <w:p w:rsidRDefault="00E762F5" w:rsidP="00E762F5" w:rsidR="00E762F5">
      <w:pPr>
        <w:ind w:firstLine="708"/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E762F5" w:rsidP="00E762F5" w:rsidR="00E762F5">
      <w:pPr>
        <w:jc w:val="both"/>
      </w:pPr>
    </w:p>
    <w:p w:rsidRDefault="00E762F5" w:rsidP="00E762F5" w:rsidR="00E762F5" w:rsidRPr="00F96002">
      <w:pPr>
        <w:jc w:val="both"/>
        <w:rPr>
          <w:color w:val="000000"/>
        </w:rPr>
      </w:pPr>
      <w:r>
        <w:rPr>
          <w:color w:val="000000"/>
        </w:rPr>
        <w:t xml:space="preserve">6. Zakazuje se ročište radi očitovanja o prijedlogu za otvaranje stečajnog postupka i ročište radi rasprave o pretpostavkama za otvaranje stečajnog postupka nad dužnikom </w:t>
      </w:r>
      <w:r w:rsidR="007F6043">
        <w:t>ATELIER ESTETICA d.o.o.</w:t>
      </w:r>
      <w:r w:rsidR="007F6043">
        <w:rPr>
          <w:color w:val="000000"/>
        </w:rPr>
        <w:t>, Zagreb, Prolaz sestara Baković 1, MBS: 080901090, OIB: 09314939230</w:t>
      </w:r>
      <w:r>
        <w:t>, za dan</w:t>
      </w:r>
    </w:p>
    <w:p w:rsidRDefault="00E762F5" w:rsidP="00E762F5" w:rsidR="00E762F5">
      <w:pPr>
        <w:jc w:val="both"/>
        <w:rPr>
          <w:color w:val="000000"/>
        </w:rPr>
      </w:pPr>
    </w:p>
    <w:p w:rsidRDefault="007F6043" w:rsidP="007F6043" w:rsidR="00E762F5" w:rsidRPr="007F6043">
      <w:pPr>
        <w:pStyle w:val="Odlomakpopisa"/>
        <w:numPr>
          <w:ilvl w:val="0"/>
          <w:numId w:val="12"/>
        </w:numPr>
        <w:jc w:val="center"/>
        <w:rPr>
          <w:b/>
        </w:rPr>
      </w:pPr>
      <w:r>
        <w:rPr>
          <w:b/>
          <w:color w:val="000000"/>
        </w:rPr>
        <w:t>travnja</w:t>
      </w:r>
      <w:r w:rsidR="00874A08">
        <w:rPr>
          <w:b/>
          <w:color w:val="000000"/>
        </w:rPr>
        <w:t xml:space="preserve"> </w:t>
      </w:r>
      <w:r w:rsidR="00E762F5" w:rsidRPr="007F6043">
        <w:rPr>
          <w:b/>
          <w:color w:val="000000"/>
        </w:rPr>
        <w:t xml:space="preserve">2018. u </w:t>
      </w:r>
      <w:r w:rsidR="00B85E9A">
        <w:rPr>
          <w:b/>
          <w:color w:val="000000"/>
        </w:rPr>
        <w:t>9</w:t>
      </w:r>
      <w:r w:rsidR="00E762F5" w:rsidRPr="007F6043">
        <w:rPr>
          <w:b/>
          <w:color w:val="000000"/>
        </w:rPr>
        <w:t>,00 sati</w:t>
      </w:r>
    </w:p>
    <w:p w:rsidRDefault="00E762F5" w:rsidP="00E762F5" w:rsidR="00E762F5">
      <w:pPr>
        <w:jc w:val="center"/>
        <w:rPr>
          <w:b/>
        </w:rPr>
      </w:pPr>
      <w:r>
        <w:rPr>
          <w:b/>
          <w:color w:val="000000"/>
        </w:rPr>
        <w:t>u prostorijama Trgovačkog suda u Osijeku,</w:t>
      </w:r>
    </w:p>
    <w:p w:rsidRDefault="00E762F5" w:rsidP="00E762F5" w:rsidR="00E762F5">
      <w:pPr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E762F5" w:rsidP="00E762F5" w:rsidR="00E762F5"/>
    <w:p w:rsidRDefault="00E762F5" w:rsidP="00E762F5" w:rsidR="00E762F5">
      <w:pPr>
        <w:jc w:val="both"/>
      </w:pPr>
    </w:p>
    <w:p w:rsidRDefault="00E762F5" w:rsidP="00E762F5" w:rsidR="00E762F5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E762F5" w:rsidP="00E762F5" w:rsidR="00E762F5">
      <w:pPr>
        <w:jc w:val="center"/>
      </w:pPr>
    </w:p>
    <w:p w:rsidRDefault="00E762F5" w:rsidP="00E762F5" w:rsidR="00E762F5">
      <w:pPr>
        <w:jc w:val="center"/>
      </w:pPr>
    </w:p>
    <w:p w:rsidRDefault="00E762F5" w:rsidP="00E762F5" w:rsidR="00E762F5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835A31">
        <w:t>1</w:t>
      </w:r>
      <w:r>
        <w:t xml:space="preserve">3. travnja 2017. godine Trgovačkom sudu u Zagrebu zahtjev za provedbu skraćenog stečajnog postupka nad dužnikom </w:t>
      </w:r>
      <w:r w:rsidR="007E04CF">
        <w:t>ATELIER ESTETICA d.o.o.</w:t>
      </w:r>
      <w:r w:rsidR="007E04CF">
        <w:rPr>
          <w:color w:val="000000"/>
        </w:rPr>
        <w:t xml:space="preserve">, Zagreb, Prolaz sestara Baković 1, MBS: 080901090, OIB: 09314939230 </w:t>
      </w:r>
      <w:r>
        <w:t>temeljem čl. 429. st. 1. Stečajnog zakona.</w:t>
      </w:r>
    </w:p>
    <w:p w:rsidRDefault="00E762F5" w:rsidP="00E762F5" w:rsidR="00E762F5">
      <w:pPr>
        <w:jc w:val="both"/>
      </w:pPr>
    </w:p>
    <w:p w:rsidRDefault="00E762F5" w:rsidP="00E762F5" w:rsidR="00E762F5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762F5" w:rsidP="00E762F5" w:rsidR="00E762F5">
      <w:pPr>
        <w:ind w:firstLine="708"/>
        <w:jc w:val="both"/>
      </w:pPr>
    </w:p>
    <w:p w:rsidRDefault="00E762F5" w:rsidP="00E762F5" w:rsidR="00E762F5">
      <w:pPr>
        <w:ind w:firstLine="708"/>
        <w:jc w:val="both"/>
      </w:pPr>
      <w:r>
        <w:t xml:space="preserve">FINA u svom zahtjevu navodi da na dan </w:t>
      </w:r>
      <w:r w:rsidR="007E04CF">
        <w:t>11. travnja</w:t>
      </w:r>
      <w:r>
        <w:t xml:space="preserve"> 2017. godine dužnik u Očevidniku redoslijeda osnova za plaćanje ima evidentirane neizvršene osnove za plaćanje u neprekinutom razdoblju od 120 dana, u ukupnom iznosu od </w:t>
      </w:r>
      <w:r w:rsidR="00D61178">
        <w:t>5.316,22</w:t>
      </w:r>
      <w:r>
        <w:t xml:space="preserve"> kn, u koji iznos je uračunata kamata i naknada FINE za provedbu ovrhe na novčanim sredstvima dužnika. Navodi da dužnik nema zaposlenih.</w:t>
      </w:r>
    </w:p>
    <w:p w:rsidRDefault="00E762F5" w:rsidP="00E762F5" w:rsidR="00E762F5">
      <w:pPr>
        <w:ind w:firstLine="708"/>
        <w:jc w:val="both"/>
      </w:pPr>
    </w:p>
    <w:p w:rsidRDefault="00E762F5" w:rsidP="00E762F5" w:rsidR="00E762F5">
      <w:pPr>
        <w:ind w:firstLine="708"/>
        <w:jc w:val="both"/>
      </w:pPr>
      <w:r>
        <w:t xml:space="preserve">FINA je dostavila popis računa i oročenih novčanih sredstava dužnika na dan </w:t>
      </w:r>
      <w:r w:rsidR="004272A3">
        <w:t>11. travnja</w:t>
      </w:r>
      <w:r>
        <w:t xml:space="preserve"> 2017. te u svom podnesku od </w:t>
      </w:r>
      <w:r w:rsidR="004272A3">
        <w:t xml:space="preserve">12. travnja </w:t>
      </w:r>
      <w:r>
        <w:t xml:space="preserve">2017. navodi da dužnik na dan </w:t>
      </w:r>
      <w:r w:rsidR="00145AD4">
        <w:t xml:space="preserve">11. travnja </w:t>
      </w:r>
      <w:r>
        <w:t xml:space="preserve">2017. u Jedinstvenom registru računa ima otvorene sljedeće račune i oročena novčana sredstva: </w:t>
      </w:r>
      <w:r w:rsidR="00145AD4">
        <w:t xml:space="preserve">HR262484008110687675 </w:t>
      </w:r>
      <w:proofErr w:type="spellStart"/>
      <w:r w:rsidR="00145AD4" w:rsidRPr="009A568B">
        <w:t>Raiffeisenbank</w:t>
      </w:r>
      <w:proofErr w:type="spellEnd"/>
      <w:r w:rsidR="00145AD4" w:rsidRPr="009A568B">
        <w:t xml:space="preserve"> </w:t>
      </w:r>
      <w:proofErr w:type="spellStart"/>
      <w:r w:rsidR="00145AD4" w:rsidRPr="009A568B">
        <w:t>Austria</w:t>
      </w:r>
      <w:proofErr w:type="spellEnd"/>
      <w:r w:rsidR="00145AD4" w:rsidRPr="009A568B">
        <w:t xml:space="preserve"> d.d.</w:t>
      </w:r>
      <w:r>
        <w:t xml:space="preserve">, te da na temelju čl. 112. st. 5. Stečajnog zakona dužnik na dan </w:t>
      </w:r>
      <w:r w:rsidR="00A57388">
        <w:t xml:space="preserve">11. travnja </w:t>
      </w:r>
      <w:r>
        <w:t xml:space="preserve">2017. godine na ime predujma za namirenje troškova stečajnog postupka </w:t>
      </w:r>
      <w:r w:rsidR="00A57388">
        <w:t>nema</w:t>
      </w:r>
      <w:r>
        <w:t xml:space="preserve"> zaplijenjena novčana </w:t>
      </w:r>
      <w:r w:rsidR="001D68D2">
        <w:t>sredstva</w:t>
      </w:r>
      <w:r>
        <w:t>.</w:t>
      </w:r>
    </w:p>
    <w:p w:rsidRDefault="00E762F5" w:rsidP="00E762F5" w:rsidR="00E762F5">
      <w:pPr>
        <w:jc w:val="both"/>
      </w:pPr>
    </w:p>
    <w:p w:rsidRDefault="00E762F5" w:rsidP="00E762F5" w:rsidR="00E762F5">
      <w:pPr>
        <w:ind w:firstLine="708"/>
        <w:jc w:val="both"/>
      </w:pPr>
      <w:r>
        <w:t xml:space="preserve">Trgovački sud u Osijeku je dana </w:t>
      </w:r>
      <w:r w:rsidR="00D12865">
        <w:t>21</w:t>
      </w:r>
      <w:r>
        <w:t>. kolovoza 2017. godine objavio oglas na mrežnoj stranici e-Oglasna ploča sudova pod poslovnim brojem 1</w:t>
      </w:r>
      <w:r w:rsidR="00643A6A">
        <w:t>8</w:t>
      </w:r>
      <w:r>
        <w:t xml:space="preserve"> St-</w:t>
      </w:r>
      <w:r w:rsidR="00643A6A">
        <w:t>1007</w:t>
      </w:r>
      <w:r>
        <w:t>/17-3 od 2</w:t>
      </w:r>
      <w:r w:rsidR="00643A6A">
        <w:t>1</w:t>
      </w:r>
      <w:r>
        <w:t>. kolovoza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762F5" w:rsidP="00E762F5" w:rsidR="00E762F5">
      <w:pPr>
        <w:ind w:firstLine="708"/>
        <w:jc w:val="both"/>
      </w:pPr>
    </w:p>
    <w:p w:rsidRDefault="00944DD9" w:rsidP="00E762F5" w:rsidR="00E762F5">
      <w:pPr>
        <w:ind w:firstLine="708"/>
        <w:jc w:val="both"/>
      </w:pPr>
      <w:r w:rsidRPr="002C39B9">
        <w:t>Podneskom zapr</w:t>
      </w:r>
      <w:r>
        <w:t>imljenim</w:t>
      </w:r>
      <w:r w:rsidRPr="002C39B9">
        <w:t xml:space="preserve"> kod ovog suda dana </w:t>
      </w:r>
      <w:r>
        <w:t>9. listopada 2017.</w:t>
      </w:r>
      <w:r w:rsidRPr="002C39B9">
        <w:t xml:space="preserve"> godine, vjerovnik</w:t>
      </w:r>
      <w:r>
        <w:t xml:space="preserve"> </w:t>
      </w:r>
      <w:r w:rsidR="008B077B">
        <w:rPr>
          <w:color w:val="000000"/>
        </w:rPr>
        <w:t xml:space="preserve">HRVATSKA BANKA ZA OBNOVU I RAZVITAK </w:t>
      </w:r>
      <w:r w:rsidR="008B077B">
        <w:t xml:space="preserve">OIB: </w:t>
      </w:r>
      <w:r w:rsidR="008B077B" w:rsidRPr="00E762F5">
        <w:t>26702280390</w:t>
      </w:r>
      <w:r w:rsidR="008B077B">
        <w:t>, Zagreb, Strossmayerov trg 9</w:t>
      </w:r>
      <w:r>
        <w:t xml:space="preserve">, podnijela je prijedlog za otvaranjem stečajnog postupka nad dužnikom </w:t>
      </w:r>
      <w:r w:rsidR="008B077B">
        <w:t>ATELIER ESTETICA d.o.o.</w:t>
      </w:r>
      <w:r w:rsidR="008B077B">
        <w:rPr>
          <w:color w:val="000000"/>
        </w:rPr>
        <w:t>, Zagreb, Prolaz sestara Baković 1, MBS: 080901090, OIB: 09314939230</w:t>
      </w:r>
      <w:r>
        <w:t>, uz koji prijedlog je dostavila dokaz o postojanju svoje tražbine i postojanju stečajnog razloga iz članka 6. stav 2. Stečajnog zakona: nesposobnosti za plaćanje.</w:t>
      </w:r>
    </w:p>
    <w:p w:rsidRDefault="00944DD9" w:rsidP="00E762F5" w:rsidR="00944DD9">
      <w:pPr>
        <w:ind w:firstLine="708"/>
        <w:jc w:val="both"/>
      </w:pPr>
    </w:p>
    <w:p w:rsidRDefault="00E762F5" w:rsidP="00E762F5" w:rsidR="00E762F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762F5" w:rsidP="00E762F5" w:rsidR="00E762F5">
      <w:pPr>
        <w:jc w:val="both"/>
      </w:pPr>
    </w:p>
    <w:p w:rsidRDefault="00E762F5" w:rsidP="00E762F5" w:rsidR="00E762F5">
      <w:pPr>
        <w:ind w:firstLine="708"/>
        <w:jc w:val="both"/>
      </w:pPr>
      <w:r>
        <w:rPr>
          <w:color w:val="000000"/>
        </w:rPr>
        <w:lastRenderedPageBreak/>
        <w:t xml:space="preserve">Temeljem odredbe čl. 84. st. 1., čl. 85.,  a u vezi s čl. 119. st. 6.  Stečajnog zakona (Narodne novine 71/15 i 104/17 dalje: SZ-a) odlučeno je kao u t. 2. izreke ovoga rješenja budući 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762F5" w:rsidP="00E762F5" w:rsidR="00E762F5">
      <w:pPr>
        <w:jc w:val="both"/>
        <w:rPr>
          <w:color w:val="000000"/>
        </w:rPr>
      </w:pPr>
    </w:p>
    <w:p w:rsidRDefault="00E762F5" w:rsidP="00E762F5" w:rsidR="00E762F5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762F5" w:rsidP="00E762F5" w:rsidR="00E762F5">
      <w:pPr>
        <w:ind w:firstLine="720"/>
        <w:jc w:val="both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center"/>
      </w:pPr>
      <w:r>
        <w:t xml:space="preserve">U Osijeku 1. </w:t>
      </w:r>
      <w:r w:rsidR="008B077B">
        <w:t>ožujka</w:t>
      </w:r>
      <w:r>
        <w:t xml:space="preserve"> 2018.</w:t>
      </w:r>
    </w:p>
    <w:p w:rsidRDefault="00E762F5" w:rsidP="00E762F5" w:rsidR="00E762F5">
      <w:pPr>
        <w:jc w:val="center"/>
      </w:pPr>
    </w:p>
    <w:p w:rsidRDefault="00E762F5" w:rsidP="00E762F5" w:rsidR="00E762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E762F5" w:rsidP="00E762F5" w:rsidR="00E762F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E762F5" w:rsidP="00E762F5" w:rsidR="00E762F5">
      <w:pPr>
        <w:ind w:left="4956"/>
        <w:jc w:val="center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t xml:space="preserve">Zapisničar: Danijela Špeletić                                          </w:t>
      </w:r>
    </w:p>
    <w:p w:rsidRDefault="00E762F5" w:rsidP="00E762F5" w:rsidR="00E762F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E762F5" w:rsidP="00E762F5" w:rsidR="00E762F5">
      <w:pPr>
        <w:jc w:val="both"/>
      </w:pPr>
      <w:r>
        <w:rPr>
          <w:color w:val="000000"/>
        </w:rPr>
        <w:t>UPUTA O PRAVNOM LIJEKU:</w:t>
      </w:r>
    </w:p>
    <w:p w:rsidRDefault="00E762F5" w:rsidP="00E762F5" w:rsidR="00E762F5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D N A :</w:t>
      </w:r>
    </w:p>
    <w:p w:rsidRDefault="00FB4443" w:rsidP="00FB4443" w:rsidR="00FB4443" w:rsidRPr="00FB4443">
      <w:pPr>
        <w:jc w:val="both"/>
        <w:rPr>
          <w:color w:val="000000"/>
        </w:rPr>
      </w:pPr>
      <w:r w:rsidRPr="00FB4443">
        <w:rPr>
          <w:color w:val="000000"/>
        </w:rPr>
        <w:t xml:space="preserve">-privremenom </w:t>
      </w:r>
      <w:proofErr w:type="spellStart"/>
      <w:r w:rsidRPr="00FB4443">
        <w:rPr>
          <w:color w:val="000000"/>
        </w:rPr>
        <w:t>steč</w:t>
      </w:r>
      <w:proofErr w:type="spellEnd"/>
      <w:r w:rsidRPr="00FB4443">
        <w:rPr>
          <w:color w:val="000000"/>
        </w:rPr>
        <w:t xml:space="preserve">. upravitelju </w:t>
      </w:r>
      <w:r w:rsidR="00EC24F8">
        <w:t xml:space="preserve">Nadi Gagro, Vinkovci, Glagoljaška 52  </w:t>
      </w:r>
      <w:r w:rsidRPr="00FB4443">
        <w:rPr>
          <w:color w:val="000000"/>
        </w:rPr>
        <w:t>uz presliku 9-56</w:t>
      </w:r>
    </w:p>
    <w:p w:rsidRDefault="00FB4443" w:rsidP="00FB4443" w:rsidR="00FB4443" w:rsidRPr="00FB4443">
      <w:pPr>
        <w:jc w:val="both"/>
        <w:rPr>
          <w:color w:val="000000"/>
        </w:rPr>
      </w:pPr>
      <w:r w:rsidRPr="00FB4443">
        <w:rPr>
          <w:color w:val="000000"/>
        </w:rPr>
        <w:t>-dužniku</w:t>
      </w:r>
      <w:r w:rsidR="00EC24F8">
        <w:rPr>
          <w:color w:val="000000"/>
        </w:rPr>
        <w:t xml:space="preserve"> </w:t>
      </w:r>
      <w:r w:rsidR="00EC24F8">
        <w:t>ATELIER ESTETICA d.o.o.</w:t>
      </w:r>
      <w:r w:rsidR="00EC24F8">
        <w:rPr>
          <w:color w:val="000000"/>
        </w:rPr>
        <w:t>, Zagreb, Prolaz sestara Baković 1</w:t>
      </w:r>
    </w:p>
    <w:p w:rsidRDefault="00FB4443" w:rsidP="00FB4443" w:rsidR="00FB4443" w:rsidRPr="00FB4443">
      <w:pPr>
        <w:jc w:val="both"/>
        <w:rPr>
          <w:color w:val="000000"/>
        </w:rPr>
      </w:pPr>
      <w:r w:rsidRPr="00FB4443">
        <w:rPr>
          <w:color w:val="000000"/>
        </w:rPr>
        <w:t>-</w:t>
      </w:r>
      <w:proofErr w:type="spellStart"/>
      <w:r w:rsidRPr="00FB4443">
        <w:rPr>
          <w:color w:val="000000"/>
        </w:rPr>
        <w:t>zz</w:t>
      </w:r>
      <w:proofErr w:type="spellEnd"/>
      <w:r w:rsidRPr="00FB4443">
        <w:rPr>
          <w:color w:val="000000"/>
        </w:rPr>
        <w:t xml:space="preserve"> dužnika</w:t>
      </w:r>
      <w:r w:rsidR="00EC24F8">
        <w:rPr>
          <w:color w:val="000000"/>
        </w:rPr>
        <w:t xml:space="preserve"> Slavica </w:t>
      </w:r>
      <w:proofErr w:type="spellStart"/>
      <w:r w:rsidR="00EC24F8">
        <w:rPr>
          <w:color w:val="000000"/>
        </w:rPr>
        <w:t>Bosnić</w:t>
      </w:r>
      <w:proofErr w:type="spellEnd"/>
      <w:r w:rsidR="00EC24F8">
        <w:rPr>
          <w:color w:val="000000"/>
        </w:rPr>
        <w:t xml:space="preserve">, </w:t>
      </w:r>
      <w:r w:rsidR="00EC24F8" w:rsidRPr="00EC24F8">
        <w:rPr>
          <w:color w:val="000000"/>
        </w:rPr>
        <w:t xml:space="preserve">Zagreb, </w:t>
      </w:r>
      <w:proofErr w:type="spellStart"/>
      <w:r w:rsidR="00EC24F8" w:rsidRPr="00EC24F8">
        <w:rPr>
          <w:color w:val="000000"/>
        </w:rPr>
        <w:t>Miškecov</w:t>
      </w:r>
      <w:proofErr w:type="spellEnd"/>
      <w:r w:rsidR="00EC24F8" w:rsidRPr="00EC24F8">
        <w:rPr>
          <w:color w:val="000000"/>
        </w:rPr>
        <w:t xml:space="preserve"> prolaz 1</w:t>
      </w:r>
    </w:p>
    <w:p w:rsidRDefault="00FB4443" w:rsidP="00FB4443" w:rsidR="00EC24F8">
      <w:pPr>
        <w:jc w:val="both"/>
      </w:pPr>
      <w:r w:rsidRPr="00FB4443">
        <w:rPr>
          <w:color w:val="000000"/>
        </w:rPr>
        <w:t xml:space="preserve">-vjerovniku Hrvatska banka za obnovu i razvitak, </w:t>
      </w:r>
      <w:r w:rsidR="00EC24F8">
        <w:t>Zagreb, Strossmayerov trg 9</w:t>
      </w:r>
    </w:p>
    <w:p w:rsidRDefault="00FB4443" w:rsidP="00FB4443" w:rsidR="00FB4443" w:rsidRPr="00FB4443">
      <w:pPr>
        <w:jc w:val="both"/>
        <w:rPr>
          <w:color w:val="000000"/>
        </w:rPr>
      </w:pPr>
      <w:r w:rsidRPr="00FB4443">
        <w:rPr>
          <w:color w:val="000000"/>
        </w:rPr>
        <w:t xml:space="preserve">-FINA ZG </w:t>
      </w:r>
    </w:p>
    <w:p w:rsidRDefault="00FB4443" w:rsidP="00FB4443" w:rsidR="00FB4443" w:rsidRPr="00FB4443">
      <w:pPr>
        <w:jc w:val="both"/>
        <w:rPr>
          <w:color w:val="000000"/>
        </w:rPr>
      </w:pPr>
      <w:r w:rsidRPr="00FB4443">
        <w:rPr>
          <w:color w:val="000000"/>
        </w:rPr>
        <w:t>-Ministarstvu pravosuđa RH, Zagreb, Ulica Grada Vukovara 49, elektroničkom poštom</w:t>
      </w:r>
    </w:p>
    <w:p w:rsidRDefault="00FB4443" w:rsidP="00FB4443" w:rsidR="00FB4443" w:rsidRPr="00FB4443">
      <w:pPr>
        <w:jc w:val="both"/>
        <w:rPr>
          <w:color w:val="000000"/>
        </w:rPr>
      </w:pPr>
      <w:r w:rsidRPr="00FB4443">
        <w:rPr>
          <w:color w:val="000000"/>
        </w:rPr>
        <w:t>-</w:t>
      </w:r>
      <w:proofErr w:type="spellStart"/>
      <w:r w:rsidRPr="00FB4443">
        <w:rPr>
          <w:color w:val="000000"/>
        </w:rPr>
        <w:t>eOgl</w:t>
      </w:r>
      <w:proofErr w:type="spellEnd"/>
      <w:r w:rsidRPr="00FB4443">
        <w:rPr>
          <w:color w:val="000000"/>
        </w:rPr>
        <w:t xml:space="preserve">. ploča </w:t>
      </w:r>
    </w:p>
    <w:p w:rsidRDefault="00EC24F8" w:rsidP="00FB4443" w:rsidR="00750685" w:rsidRPr="00B37760">
      <w:pPr>
        <w:jc w:val="both"/>
      </w:pPr>
      <w:r>
        <w:rPr>
          <w:color w:val="000000"/>
        </w:rPr>
        <w:t>-</w:t>
      </w:r>
      <w:r w:rsidR="00FB4443" w:rsidRPr="00FB4443">
        <w:rPr>
          <w:color w:val="000000"/>
        </w:rPr>
        <w:t>R 25.4.2018 u 9,00h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02C" w:rsidR="008C702C">
      <w:r>
        <w:separator/>
      </w:r>
    </w:p>
  </w:endnote>
  <w:endnote w:id="0" w:type="continuationSeparator">
    <w:p w:rsidRDefault="008C702C" w:rsidR="008C7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02C" w:rsidR="008C702C">
      <w:r>
        <w:separator/>
      </w:r>
    </w:p>
  </w:footnote>
  <w:footnote w:id="0" w:type="continuationSeparator">
    <w:p w:rsidRDefault="008C702C" w:rsidR="008C7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F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C1F00" w:rsidR="00AC1F0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C1F00">
      <w:t>7 St-114/18-11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1F00">
      <w:t>114/18-11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4C4103"/>
    <w:multiLevelType w:val="hybridMultilevel"/>
    <w:tmpl w:val="86144498"/>
    <w:lvl w:tplc="83E465D2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EA43BD"/>
    <w:multiLevelType w:val="hybridMultilevel"/>
    <w:tmpl w:val="61FC940E"/>
    <w:lvl w:tplc="52A63E5A" w:ilvl="0">
      <w:start w:val="27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45AD4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84D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D68D2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C4A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4CC0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2505"/>
    <w:rsid w:val="00312EE3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0D8C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272A3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C2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4C8"/>
    <w:rsid w:val="004F0B03"/>
    <w:rsid w:val="004F1DBA"/>
    <w:rsid w:val="004F2AA7"/>
    <w:rsid w:val="004F3C29"/>
    <w:rsid w:val="004F422A"/>
    <w:rsid w:val="004F5315"/>
    <w:rsid w:val="004F5397"/>
    <w:rsid w:val="004F53CF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6996"/>
    <w:rsid w:val="00527B8D"/>
    <w:rsid w:val="00531931"/>
    <w:rsid w:val="00532716"/>
    <w:rsid w:val="00533E3B"/>
    <w:rsid w:val="00535D80"/>
    <w:rsid w:val="005402F5"/>
    <w:rsid w:val="005408B2"/>
    <w:rsid w:val="00540DB9"/>
    <w:rsid w:val="00542ACD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257C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3CF4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3A6A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0EA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04CF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6043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5A31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3CD1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A08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77B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C702C"/>
    <w:rsid w:val="008D0118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4DD9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72A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5C16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388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906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F00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80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0BD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5E9A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30F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7D6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3D8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C55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2865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378"/>
    <w:rsid w:val="00D52623"/>
    <w:rsid w:val="00D5471D"/>
    <w:rsid w:val="00D54C02"/>
    <w:rsid w:val="00D5671C"/>
    <w:rsid w:val="00D60B79"/>
    <w:rsid w:val="00D61083"/>
    <w:rsid w:val="00D61178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4EC0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3E27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62F5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24F8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96002"/>
    <w:rsid w:val="00FA0930"/>
    <w:rsid w:val="00FA1E75"/>
    <w:rsid w:val="00FA227C"/>
    <w:rsid w:val="00FA4A9E"/>
    <w:rsid w:val="00FA7B04"/>
    <w:rsid w:val="00FB0A06"/>
    <w:rsid w:val="00FB32BA"/>
    <w:rsid w:val="00FB4443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1F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312E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2E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2E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E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E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1F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312E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2E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2E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E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E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5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04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98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2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St-114/2018-11</izvorni_sadrzaj>
    <derivirana_varijabla naziv="DomainObject.Oznaka_1">St-114/2018-11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ATELIER ESTETICA d.o.o.</izvorni_sadrzaj>
    <derivirana_varijabla naziv="DomainObject.Predmet.ProtustrankaFormated_1">  ATELIER ESTETICA d.o.o.</derivirana_varijabla>
  </DomainObject.Predmet.ProtustrankaFormated>
  <DomainObject.Predmet.ProtustrankaFormatedOIB>
    <izvorni_sadrzaj>  ATELIER ESTETICA d.o.o., OIB 09314939230</izvorni_sadrzaj>
    <derivirana_varijabla naziv="DomainObject.Predmet.ProtustrankaFormatedOIB_1">  ATELIER ESTETICA d.o.o., OIB 09314939230</derivirana_varijabla>
  </DomainObject.Predmet.ProtustrankaFormatedOIB>
  <DomainObject.Predmet.ProtustrankaFormatedWithAdress>
    <izvorni_sadrzaj> ATELIER ESTETICA d.o.o., Prolaz sestara Baković 1, 10000 Zagreb</izvorni_sadrzaj>
    <derivirana_varijabla naziv="DomainObject.Predmet.ProtustrankaFormatedWithAdress_1"> ATELIER ESTETICA d.o.o., Prolaz sestara Baković 1, 10000 Zagreb</derivirana_varijabla>
  </DomainObject.Predmet.ProtustrankaFormatedWithAdress>
  <DomainObject.Predmet.ProtustrankaFormatedWithAdressOIB>
    <izvorni_sadrzaj> ATELIER ESTETICA d.o.o., OIB 09314939230, Prolaz sestara Baković 1, 10000 Zagreb</izvorni_sadrzaj>
    <derivirana_varijabla naziv="DomainObject.Predmet.ProtustrankaFormatedWithAdressOIB_1"> ATELIER ESTETICA d.o.o., OIB 09314939230, Prolaz sestara Baković 1, 10000 Zagreb</derivirana_varijabla>
  </DomainObject.Predmet.ProtustrankaFormatedWithAdressOIB>
  <DomainObject.Predmet.ProtustrankaWithAdress>
    <izvorni_sadrzaj>ATELIER ESTETICA d.o.o. Prolaz sestara Baković 1, 10000 Zagreb</izvorni_sadrzaj>
    <derivirana_varijabla naziv="DomainObject.Predmet.ProtustrankaWithAdress_1">ATELIER ESTETICA d.o.o. Prolaz sestara Baković 1, 10000 Zagreb</derivirana_varijabla>
  </DomainObject.Predmet.ProtustrankaWithAdress>
  <DomainObject.Predmet.ProtustrankaWithAdressOIB>
    <izvorni_sadrzaj>ATELIER ESTETICA d.o.o., OIB 09314939230, Prolaz sestara Baković 1, 10000 Zagreb</izvorni_sadrzaj>
    <derivirana_varijabla naziv="DomainObject.Predmet.ProtustrankaWithAdressOIB_1">ATELIER ESTETICA d.o.o., OIB 09314939230, Prolaz sestara Baković 1, 10000 Zagreb</derivirana_varijabla>
  </DomainObject.Predmet.ProtustrankaWithAdressOIB>
  <DomainObject.Predmet.ProtustrankaNazivFormated>
    <izvorni_sadrzaj>ATELIER ESTETICA d.o.o.</izvorni_sadrzaj>
    <derivirana_varijabla naziv="DomainObject.Predmet.ProtustrankaNazivFormated_1">ATELIER ESTETICA d.o.o.</derivirana_varijabla>
  </DomainObject.Predmet.ProtustrankaNazivFormated>
  <DomainObject.Predmet.ProtustrankaNazivFormatedOIB>
    <izvorni_sadrzaj>ATELIER ESTETICA d.o.o., OIB 09314939230</izvorni_sadrzaj>
    <derivirana_varijabla naziv="DomainObject.Predmet.ProtustrankaNazivFormatedOIB_1">ATELIER ESTETICA d.o.o., OIB 09314939230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ATELIER ESTETICA d.o.o.</item>
    </izvorni_sadrzaj>
    <derivirana_varijabla naziv="DomainObject.Predmet.ProtuStrankaListFormated_1">
      <item>ATELIER ESTETICA d.o.o.</item>
    </derivirana_varijabla>
  </DomainObject.Predmet.ProtuStrankaListFormated>
  <DomainObject.Predmet.ProtuStrankaListFormatedOIB>
    <izvorni_sadrzaj>
      <item>ATELIER ESTETICA d.o.o., OIB 09314939230</item>
    </izvorni_sadrzaj>
    <derivirana_varijabla naziv="DomainObject.Predmet.ProtuStrankaListFormatedOIB_1">
      <item>ATELIER ESTETICA d.o.o., OIB 09314939230</item>
    </derivirana_varijabla>
  </DomainObject.Predmet.ProtuStrankaListFormatedOIB>
  <DomainObject.Predmet.ProtuStrankaListFormatedWithAdress>
    <izvorni_sadrzaj>
      <item>ATELIER ESTETICA d.o.o., Prolaz sestara Baković 1, 10000 Zagreb</item>
    </izvorni_sadrzaj>
    <derivirana_varijabla naziv="DomainObject.Predmet.ProtuStrankaListFormatedWithAdress_1">
      <item>ATELIER ESTETICA d.o.o., Prolaz sestara Baković 1, 10000 Zagreb</item>
    </derivirana_varijabla>
  </DomainObject.Predmet.ProtuStrankaListFormatedWithAdress>
  <DomainObject.Predmet.ProtuStrankaListFormatedWithAdressOIB>
    <izvorni_sadrzaj>
      <item>ATELIER ESTETICA d.o.o., OIB 09314939230, Prolaz sestara Baković 1, 10000 Zagreb</item>
    </izvorni_sadrzaj>
    <derivirana_varijabla naziv="DomainObject.Predmet.ProtuStrankaListFormatedWithAdressOIB_1">
      <item>ATELIER ESTETICA d.o.o., OIB 09314939230, Prolaz sestara Baković 1, 10000 Zagreb</item>
    </derivirana_varijabla>
  </DomainObject.Predmet.ProtuStrankaListFormatedWithAdressOIB>
  <DomainObject.Predmet.ProtuStrankaListNazivFormated>
    <izvorni_sadrzaj>
      <item>ATELIER ESTETICA d.o.o.</item>
    </izvorni_sadrzaj>
    <derivirana_varijabla naziv="DomainObject.Predmet.ProtuStrankaListNazivFormated_1">
      <item>ATELIER ESTETICA d.o.o.</item>
    </derivirana_varijabla>
  </DomainObject.Predmet.ProtuStrankaListNazivFormated>
  <DomainObject.Predmet.ProtuStrankaListNazivFormatedOIB>
    <izvorni_sadrzaj>
      <item>ATELIER ESTETICA d.o.o., OIB 09314939230</item>
    </izvorni_sadrzaj>
    <derivirana_varijabla naziv="DomainObject.Predmet.ProtuStrankaListNazivFormatedOIB_1">
      <item>ATELIER ESTETICA d.o.o., OIB 09314939230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St-114/2018-11</izvorni_sadrzaj>
    <derivirana_varijabla naziv="DomainObject.PoslovniBrojDokumenta_1">St-114/2018-11</derivirana_varijabla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ATELIER ESTETICA d.o.o.</izvorni_sadrzaj>
    <derivirana_varijabla naziv="DomainObject.Predmet.ProtustrankaIDrugi_1">ATELIER ESTETICA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ATELIER ESTETICA d.o.o., OIB 09314939230, Prolaz sestara Baković 1, 10000 Zagreb</izvorni_sadrzaj>
    <derivirana_varijabla naziv="DomainObject.Predmet.ProtustrankaIDrugiAdressOIB_1">ATELIER ESTETICA d.o.o., OIB 09314939230, Prolaz sestara Baković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ESTETICA d.o.o.</item>
      <item>HRVATSKA BANKA ZA OBNOVU I RAZVITAK</item>
    </izvorni_sadrzaj>
    <derivirana_varijabla naziv="DomainObject.Predmet.SudioniciListNaziv_1">
      <item>ATELIER ESTETICA d.o.o.</item>
      <item>HRVATSKA BANKA ZA OBNOVU I RAZVITAK</item>
    </derivirana_varijabla>
  </DomainObject.Predmet.SudioniciListNaziv>
  <DomainObject.Predmet.SudioniciListAdressOIB>
    <izvorni_sadrzaj>
      <item>ATELIER ESTETICA d.o.o., OIB 09314939230, Prolaz sestara Baković 1,10000 Zagreb</item>
      <item>HRVATSKA BANKA ZA OBNOVU I RAZVITAK, OIB 26702280390, Strossmayerov Trg 9,10000 Zagreb</item>
    </izvorni_sadrzaj>
    <derivirana_varijabla naziv="DomainObject.Predmet.SudioniciListAdressOIB_1">
      <item>ATELIER ESTETICA d.o.o., OIB 09314939230, Prolaz sestara Baković 1,10000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09314939230</item>
      <item>, OIB 26702280390</item>
    </izvorni_sadrzaj>
    <derivirana_varijabla naziv="DomainObject.Predmet.SudioniciListNazivOIB_1">
      <item>, OIB 09314939230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3A42C-33E8-4283-BA6D-64070012F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5496</properties:Characters>
  <properties:Lines>135</properties:Lines>
  <properties:Paragraphs>40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2018-03-01T13:54:00Z</cp:lastPrinted>
  <dcterms:modified xmlns:xsi="http://www.w3.org/2001/XMLSchema-instance" xsi:type="dcterms:W3CDTF">2018-03-01T13:54:00Z</dcterms:modified>
  <cp:revision>425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St-114/2018-11 / Odluka - Rješenje - pokretanje prethodnog postupka radi utvrđivanja uvjeta za otvaranje stečajnog postupka (114-18_RJ.docx)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