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66fd" w14:paraId="1f166fd" w:rsidRDefault="004864B0" w:rsidP="004864B0" w:rsidR="004864B0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1.St-967/2016</w:t>
      </w:r>
    </w:p>
    <w:p w:rsidRDefault="004864B0" w:rsidP="004864B0" w:rsidR="004864B0" w:rsidRPr="004864B0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864B0" w:rsidP="004864B0" w:rsidR="004864B0">
      <w:pPr>
        <w:pStyle w:val="Naslov1"/>
        <w:jc w:val="both"/>
      </w:pPr>
    </w:p>
    <w:p w:rsidRDefault="004864B0" w:rsidP="004864B0" w:rsidR="004864B0">
      <w:pPr>
        <w:pStyle w:val="Naslov1"/>
        <w:jc w:val="both"/>
      </w:pPr>
      <w:r>
        <w:t>REPUBLIKA HRVATSKA</w:t>
      </w:r>
    </w:p>
    <w:p w:rsidRDefault="004864B0" w:rsidP="004864B0" w:rsidR="004864B0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4864B0" w:rsidP="004864B0" w:rsidR="004864B0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4864B0" w:rsidP="004864B0" w:rsidR="004864B0">
      <w:pPr>
        <w:rPr>
          <w:lang w:val="hr-HR"/>
        </w:rPr>
      </w:pPr>
    </w:p>
    <w:p w:rsidRDefault="004864B0" w:rsidP="004864B0" w:rsidR="004864B0">
      <w:pPr>
        <w:pStyle w:val="Naslov1"/>
      </w:pPr>
      <w:r>
        <w:t>U   I M E   R E P U B L I K E   H R V A T S K E</w:t>
      </w:r>
    </w:p>
    <w:p w:rsidRDefault="004864B0" w:rsidP="004864B0" w:rsidR="004864B0">
      <w:pPr>
        <w:rPr>
          <w:lang w:eastAsia="hr-HR" w:val="hr-HR"/>
        </w:rPr>
      </w:pPr>
    </w:p>
    <w:p w:rsidRDefault="004864B0" w:rsidP="004864B0" w:rsidR="004864B0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864B0" w:rsidP="004864B0" w:rsidR="004864B0">
      <w:pPr>
        <w:rPr>
          <w:lang w:val="hr-HR"/>
        </w:rPr>
      </w:pPr>
    </w:p>
    <w:p w:rsidRDefault="004864B0" w:rsidP="004864B0" w:rsidR="004864B0">
      <w:pPr>
        <w:pStyle w:val="Tijeloteksta"/>
        <w:rPr>
          <w:lang w:val="hr-HR"/>
        </w:rPr>
      </w:pPr>
      <w:r>
        <w:rPr>
          <w:szCs w:val="24"/>
          <w:lang w:val="hr-HR"/>
        </w:rPr>
        <w:tab/>
      </w:r>
      <w:r>
        <w:rPr>
          <w:lang w:val="hr-HR"/>
        </w:rPr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Pr="004864B0">
        <w:rPr>
          <w:lang w:val="hr-HR"/>
        </w:rPr>
        <w:t xml:space="preserve">FABRICA  </w:t>
      </w:r>
      <w:r>
        <w:rPr>
          <w:lang w:val="hr-HR"/>
        </w:rPr>
        <w:t>d.o.o. u likvidaciji ,OIB:</w:t>
      </w:r>
      <w:r w:rsidRPr="004864B0">
        <w:t xml:space="preserve"> </w:t>
      </w:r>
      <w:r w:rsidRPr="004864B0">
        <w:rPr>
          <w:lang w:val="hr-HR"/>
        </w:rPr>
        <w:t>38331210761</w:t>
      </w:r>
      <w:r>
        <w:rPr>
          <w:lang w:val="hr-HR"/>
        </w:rPr>
        <w:t>, Split,Alojzija Stepinca 3.,  dana 05. listopada  2017. godine</w:t>
      </w:r>
    </w:p>
    <w:p w:rsidRDefault="004864B0" w:rsidP="004864B0" w:rsidR="004864B0">
      <w:pPr>
        <w:rPr>
          <w:lang w:val="hr-HR"/>
        </w:rPr>
      </w:pPr>
    </w:p>
    <w:p w:rsidRDefault="004864B0" w:rsidP="004864B0" w:rsidR="004864B0">
      <w:pPr>
        <w:rPr>
          <w:lang w:val="hr-HR"/>
        </w:rPr>
      </w:pPr>
    </w:p>
    <w:p w:rsidRDefault="004864B0" w:rsidP="004864B0" w:rsidR="004864B0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4864B0" w:rsidP="004864B0" w:rsidR="004864B0">
      <w:pPr>
        <w:pStyle w:val="Naslov3"/>
        <w:ind w:left="705"/>
        <w:rPr>
          <w:b w:val="false"/>
          <w:szCs w:val="24"/>
        </w:rPr>
      </w:pPr>
    </w:p>
    <w:p w:rsidRDefault="004864B0" w:rsidP="004864B0" w:rsidR="004864B0">
      <w:pPr>
        <w:ind w:firstLine="708" w:right="-1"/>
        <w:jc w:val="both"/>
        <w:rPr>
          <w:lang w:val="hr-HR"/>
        </w:rPr>
      </w:pPr>
      <w:r>
        <w:rPr>
          <w:lang w:val="hr-HR"/>
        </w:rPr>
        <w:t xml:space="preserve">Obustavlja se skraćeni stečajni postupak nad dužnikom </w:t>
      </w:r>
      <w:r w:rsidRPr="004864B0">
        <w:rPr>
          <w:lang w:val="hr-HR"/>
        </w:rPr>
        <w:t xml:space="preserve">FABRICA  </w:t>
      </w:r>
      <w:r>
        <w:rPr>
          <w:lang w:val="hr-HR"/>
        </w:rPr>
        <w:t>d.o.o. u likvidaciji OIB:</w:t>
      </w:r>
      <w:r w:rsidRPr="004864B0">
        <w:t xml:space="preserve"> </w:t>
      </w:r>
      <w:r w:rsidRPr="004864B0">
        <w:rPr>
          <w:lang w:val="hr-HR"/>
        </w:rPr>
        <w:t>38331210761</w:t>
      </w:r>
      <w:r>
        <w:rPr>
          <w:lang w:val="hr-HR"/>
        </w:rPr>
        <w:t>, Split,</w:t>
      </w:r>
      <w:r w:rsidR="007F15A4">
        <w:rPr>
          <w:lang w:val="hr-HR"/>
        </w:rPr>
        <w:t xml:space="preserve"> </w:t>
      </w:r>
      <w:r>
        <w:rPr>
          <w:lang w:val="hr-HR"/>
        </w:rPr>
        <w:t>Alojzija Stepinca 3, te se zahtjev predlagatelja FINANCIJSKE AGENCIJE, Regionalni centar Split od 05. travnja 2016. godine odbacuje.</w:t>
      </w:r>
    </w:p>
    <w:p w:rsidRDefault="004864B0" w:rsidP="004864B0" w:rsidR="004864B0">
      <w:pPr>
        <w:ind w:left="708"/>
        <w:jc w:val="both"/>
        <w:rPr>
          <w:lang w:val="hr-HR"/>
        </w:rPr>
      </w:pPr>
    </w:p>
    <w:p w:rsidRDefault="004864B0" w:rsidP="004864B0" w:rsidR="004864B0">
      <w:pPr>
        <w:rPr>
          <w:lang w:val="hr-HR"/>
        </w:rPr>
      </w:pPr>
    </w:p>
    <w:p w:rsidRDefault="004864B0" w:rsidP="004864B0" w:rsidR="004864B0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4864B0" w:rsidP="004864B0" w:rsidR="004864B0">
      <w:pPr>
        <w:rPr>
          <w:lang w:val="hr-HR"/>
        </w:rPr>
      </w:pPr>
    </w:p>
    <w:p w:rsidRDefault="004864B0" w:rsidP="004864B0" w:rsidR="004864B0">
      <w:pPr>
        <w:ind w:firstLine="708"/>
        <w:jc w:val="both"/>
        <w:rPr>
          <w:lang w:val="hr-HR"/>
        </w:rPr>
      </w:pPr>
      <w:r>
        <w:rPr>
          <w:lang w:val="hr-HR"/>
        </w:rPr>
        <w:t>Kod ovog suda je 05. travnja 2016. god. zaprimljen zahtjev Financijske agencije, Regionalni centar Split (u daljnjem tekstu FINA) za provedbu skraćenog stečajnog postupka nad dužnikom FABRICA d.o.o. Split, OIB:</w:t>
      </w:r>
      <w:r w:rsidRPr="004864B0">
        <w:rPr>
          <w:lang w:val="hr-HR"/>
        </w:rPr>
        <w:t xml:space="preserve"> 38331210761</w:t>
      </w:r>
      <w:r>
        <w:rPr>
          <w:lang w:val="hr-HR"/>
        </w:rPr>
        <w:t>, Split,Alojzija Stepinca 3 a koji zahtjev je podnesen temeljem odredbe čl. 429. st. 1. Stečajnog zakona (Narodne novine broj 71/15, dalje SZ).</w:t>
      </w:r>
    </w:p>
    <w:p w:rsidRDefault="004864B0" w:rsidP="004864B0" w:rsidR="004864B0">
      <w:pPr>
        <w:ind w:firstLine="708"/>
        <w:jc w:val="both"/>
        <w:rPr>
          <w:lang w:val="hr-HR"/>
        </w:rPr>
      </w:pPr>
    </w:p>
    <w:p w:rsidRDefault="004864B0" w:rsidP="004864B0" w:rsidR="004864B0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30.03.2016. godine, u Očevidniku redoslijeda osnova za plaćanje, ima evidentirane neizvršene osnove za plaćanje u neprekinutom razdoblju od 120 dana, u ukupnom iznosu od 1.153.444,76 kn, kao i da prema podacima koji su dostavljeni od Hrvatskog zavoda za mirovinsko osiguranje, dužnik nema zaposlenih.</w:t>
      </w:r>
    </w:p>
    <w:p w:rsidRDefault="004864B0" w:rsidP="004864B0" w:rsidR="004864B0">
      <w:pPr>
        <w:ind w:firstLine="708"/>
        <w:jc w:val="both"/>
        <w:rPr>
          <w:lang w:val="hr-HR"/>
        </w:rPr>
      </w:pPr>
    </w:p>
    <w:p w:rsidRDefault="004864B0" w:rsidP="004864B0" w:rsidR="007F15A4">
      <w:pPr>
        <w:ind w:firstLine="708"/>
        <w:jc w:val="both"/>
        <w:rPr>
          <w:lang w:val="hr-HR"/>
        </w:rPr>
      </w:pPr>
      <w:r>
        <w:rPr>
          <w:lang w:val="hr-HR"/>
        </w:rPr>
        <w:t xml:space="preserve">Sukladno podnesenom zahtjevu, a temeljem odredbi čl. 430. SZ-a, ovaj sud je na mrežnoj stranici e-Oglasna ploča sudova, </w:t>
      </w:r>
      <w:r w:rsidR="007F15A4">
        <w:rPr>
          <w:lang w:val="hr-HR"/>
        </w:rPr>
        <w:t>19</w:t>
      </w:r>
      <w:r>
        <w:rPr>
          <w:lang w:val="hr-HR"/>
        </w:rPr>
        <w:t xml:space="preserve">. lipnja 2017.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</w:t>
      </w:r>
    </w:p>
    <w:p w:rsidRDefault="007F15A4" w:rsidP="007F15A4" w:rsidR="007F15A4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7F15A4">
        <w:rPr>
          <w:b/>
          <w:lang w:val="hr-HR"/>
        </w:rPr>
        <w:t>1.St-967/2016</w:t>
      </w:r>
    </w:p>
    <w:p w:rsidRDefault="007F15A4" w:rsidP="007F15A4" w:rsidR="007F15A4">
      <w:pPr>
        <w:jc w:val="both"/>
        <w:rPr>
          <w:lang w:val="hr-HR"/>
        </w:rPr>
      </w:pPr>
    </w:p>
    <w:p w:rsidRDefault="004864B0" w:rsidP="007F15A4" w:rsidR="004864B0">
      <w:pPr>
        <w:jc w:val="both"/>
        <w:rPr>
          <w:lang w:val="hr-HR"/>
        </w:rPr>
      </w:pPr>
      <w:r>
        <w:rPr>
          <w:lang w:val="hr-HR"/>
        </w:rPr>
        <w:t xml:space="preserve">dužnikom, sve to uz upozorenje na pravne posljedice nepodnošenja prijedloga za otvaranje stečajnog postupka. </w:t>
      </w:r>
    </w:p>
    <w:p w:rsidRDefault="004864B0" w:rsidP="004864B0" w:rsidR="004864B0">
      <w:pPr>
        <w:jc w:val="both"/>
        <w:rPr>
          <w:lang w:val="hr-HR"/>
        </w:rPr>
      </w:pPr>
    </w:p>
    <w:p w:rsidRDefault="007F15A4" w:rsidP="004864B0" w:rsidR="004864B0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dužnik </w:t>
      </w:r>
      <w:r w:rsidR="004864B0">
        <w:rPr>
          <w:lang w:val="hr-HR"/>
        </w:rPr>
        <w:t xml:space="preserve"> je </w:t>
      </w:r>
      <w:r>
        <w:rPr>
          <w:lang w:val="hr-HR"/>
        </w:rPr>
        <w:t xml:space="preserve">04.listopada </w:t>
      </w:r>
      <w:r w:rsidR="004864B0">
        <w:rPr>
          <w:lang w:val="hr-HR"/>
        </w:rPr>
        <w:t xml:space="preserve"> 2017. god. dostavi</w:t>
      </w:r>
      <w:r>
        <w:rPr>
          <w:lang w:val="hr-HR"/>
        </w:rPr>
        <w:t>o</w:t>
      </w:r>
      <w:r w:rsidR="004864B0">
        <w:rPr>
          <w:lang w:val="hr-HR"/>
        </w:rPr>
        <w:t xml:space="preserve"> ovom sudu potvrdu</w:t>
      </w:r>
      <w:r>
        <w:rPr>
          <w:lang w:val="hr-HR"/>
        </w:rPr>
        <w:t xml:space="preserve"> FINE-RC Split od 03.listopada 2017. godine </w:t>
      </w:r>
      <w:r w:rsidR="004864B0">
        <w:rPr>
          <w:lang w:val="hr-HR"/>
        </w:rPr>
        <w:t>o blokadi računa i novčanih sredstava dužnika, a koj</w:t>
      </w:r>
      <w:r>
        <w:rPr>
          <w:lang w:val="hr-HR"/>
        </w:rPr>
        <w:t>o</w:t>
      </w:r>
      <w:r w:rsidR="004864B0">
        <w:rPr>
          <w:lang w:val="hr-HR"/>
        </w:rPr>
        <w:t>m potvrd</w:t>
      </w:r>
      <w:r>
        <w:rPr>
          <w:lang w:val="hr-HR"/>
        </w:rPr>
        <w:t>o</w:t>
      </w:r>
      <w:r w:rsidR="004864B0">
        <w:rPr>
          <w:lang w:val="hr-HR"/>
        </w:rPr>
        <w:t xml:space="preserve">m se potvrđuje da na dan </w:t>
      </w:r>
      <w:r>
        <w:rPr>
          <w:lang w:val="hr-HR"/>
        </w:rPr>
        <w:t xml:space="preserve">03.listopada </w:t>
      </w:r>
      <w:r w:rsidR="004864B0">
        <w:rPr>
          <w:lang w:val="hr-HR"/>
        </w:rPr>
        <w:t>.2017. god</w:t>
      </w:r>
      <w:r>
        <w:rPr>
          <w:lang w:val="hr-HR"/>
        </w:rPr>
        <w:t>ine</w:t>
      </w:r>
      <w:r w:rsidR="004864B0">
        <w:rPr>
          <w:lang w:val="hr-HR"/>
        </w:rPr>
        <w:t xml:space="preserve"> dužnik u Očevidniku redoslijeda osnova za plaćanje ima evidentirane neizvršene osnove za plaćanje u neprekinutom razdoblju od 0 dana, kao i da nepodmirene obveze dužnika na taj dan iznose 0,00 kn.</w:t>
      </w:r>
    </w:p>
    <w:p w:rsidRDefault="004864B0" w:rsidP="004864B0" w:rsidR="004864B0">
      <w:pPr>
        <w:ind w:firstLine="708"/>
        <w:jc w:val="both"/>
        <w:rPr>
          <w:lang w:val="hr-HR"/>
        </w:rPr>
      </w:pPr>
    </w:p>
    <w:p w:rsidRDefault="004864B0" w:rsidP="004864B0" w:rsidR="004864B0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4864B0" w:rsidP="004864B0" w:rsidR="004864B0">
      <w:pPr>
        <w:ind w:firstLine="708"/>
        <w:jc w:val="both"/>
        <w:rPr>
          <w:lang w:val="hr-HR"/>
        </w:rPr>
      </w:pPr>
    </w:p>
    <w:p w:rsidRDefault="004864B0" w:rsidP="004864B0" w:rsidR="004864B0">
      <w:pPr>
        <w:ind w:firstLine="708"/>
        <w:jc w:val="both"/>
        <w:rPr>
          <w:lang w:val="hr-HR"/>
        </w:rPr>
      </w:pPr>
      <w:r>
        <w:rPr>
          <w:lang w:val="hr-HR"/>
        </w:rPr>
        <w:t>Prema odredbi čl. 128. st. 9. SZ-a, ako dužnik do završetka prethodnog postupka postane sposoban za plaćanje, sud će postupak obustaviti.</w:t>
      </w:r>
    </w:p>
    <w:p w:rsidRDefault="004864B0" w:rsidP="004864B0" w:rsidR="004864B0">
      <w:pPr>
        <w:ind w:firstLine="708"/>
        <w:jc w:val="both"/>
        <w:rPr>
          <w:lang w:val="hr-HR"/>
        </w:rPr>
      </w:pPr>
    </w:p>
    <w:p w:rsidRDefault="004864B0" w:rsidP="004864B0" w:rsidR="004864B0">
      <w:pPr>
        <w:ind w:firstLine="708"/>
        <w:jc w:val="both"/>
        <w:rPr>
          <w:lang w:val="hr-HR"/>
        </w:rPr>
      </w:pPr>
      <w:r>
        <w:rPr>
          <w:lang w:val="hr-HR"/>
        </w:rPr>
        <w:t>Budući da je iz naprijed navede potvrd</w:t>
      </w:r>
      <w:r w:rsidR="007F15A4">
        <w:rPr>
          <w:lang w:val="hr-HR"/>
        </w:rPr>
        <w:t>e</w:t>
      </w:r>
      <w:r>
        <w:rPr>
          <w:lang w:val="hr-HR"/>
        </w:rPr>
        <w:t xml:space="preserve"> FINE od </w:t>
      </w:r>
      <w:r w:rsidR="007F15A4">
        <w:rPr>
          <w:lang w:val="hr-HR"/>
        </w:rPr>
        <w:t>03.listopada 2017.</w:t>
      </w:r>
      <w:r>
        <w:rPr>
          <w:lang w:val="hr-HR"/>
        </w:rPr>
        <w:t xml:space="preserve"> god</w:t>
      </w:r>
      <w:r w:rsidR="007F15A4">
        <w:rPr>
          <w:lang w:val="hr-HR"/>
        </w:rPr>
        <w:t>ine</w:t>
      </w:r>
      <w:r>
        <w:rPr>
          <w:lang w:val="hr-HR"/>
        </w:rPr>
        <w:t xml:space="preserve"> razvidno da dužnik u Očevidniku redoslijeda osnova za plaćanje više nema evidentiranih neizvršenih osnova za plaćanje u neprekinutom razdoblju od 120 dana, odnosno iz istih je razvidno da dužnik više nema bilo kakvih evidentiranih neizvršenih osnova za plaćanje te da njegovi računi nisu u blokadi, to je samim time očito da je dužnik postao sposoban za plaćanje te da stoga više nisu ispunjeni uvjeti za provedbu skraćenog stečajnog postupka nad dužnikom.</w:t>
      </w:r>
    </w:p>
    <w:p w:rsidRDefault="004864B0" w:rsidP="004864B0" w:rsidR="004864B0">
      <w:pPr>
        <w:ind w:firstLine="708"/>
        <w:jc w:val="both"/>
        <w:rPr>
          <w:lang w:val="hr-HR"/>
        </w:rPr>
      </w:pPr>
    </w:p>
    <w:p w:rsidRDefault="004864B0" w:rsidP="004864B0" w:rsidR="004864B0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sukladno odredbi čl. 128. st. 9. SZ-a ovaj postupak je trebalo obustaviti, a zbog nepostojanja uvjeta iz čl. 428. SZ-a i zahtjev Financijske agencije za provedbu skraćenog stečajnog postupka odbaciti pa je stoga sud i odlučio kao u izreci ovog rješenja. </w:t>
      </w:r>
    </w:p>
    <w:p w:rsidRDefault="004864B0" w:rsidP="004864B0" w:rsidR="004864B0">
      <w:pPr>
        <w:ind w:firstLine="708"/>
        <w:jc w:val="both"/>
        <w:rPr>
          <w:lang w:val="hr-HR"/>
        </w:rPr>
      </w:pPr>
    </w:p>
    <w:p w:rsidRDefault="004864B0" w:rsidP="004864B0" w:rsidR="004864B0">
      <w:pPr>
        <w:jc w:val="center"/>
        <w:rPr>
          <w:lang w:val="hr-HR"/>
        </w:rPr>
      </w:pPr>
      <w:r>
        <w:rPr>
          <w:lang w:val="hr-HR"/>
        </w:rPr>
        <w:t>U Splitu, 05.listopada  2017. godine.</w:t>
      </w:r>
    </w:p>
    <w:p w:rsidRDefault="004864B0" w:rsidP="004864B0" w:rsidR="004864B0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4864B0" w:rsidP="004864B0" w:rsidR="004864B0">
      <w:pPr>
        <w:ind w:left="6372"/>
      </w:pPr>
      <w:r>
        <w:t xml:space="preserve">S U D A C </w:t>
      </w:r>
    </w:p>
    <w:p w:rsidRDefault="004864B0" w:rsidP="004864B0" w:rsidR="004864B0">
      <w:pPr>
        <w:ind w:firstLine="708" w:left="6372"/>
        <w:rPr>
          <w:sz w:val="28"/>
          <w:szCs w:val="28"/>
        </w:rPr>
      </w:pPr>
    </w:p>
    <w:p w:rsidRDefault="004864B0" w:rsidP="004864B0" w:rsidR="004864B0">
      <w:pPr>
        <w:ind w:firstLine="708" w:left="5664"/>
      </w:pPr>
      <w:r>
        <w:t xml:space="preserve">Velimir Vuković </w:t>
      </w:r>
    </w:p>
    <w:p w:rsidRDefault="004864B0" w:rsidP="004864B0" w:rsidR="004864B0">
      <w:pPr>
        <w:rPr>
          <w:sz w:val="32"/>
          <w:szCs w:val="32"/>
        </w:rPr>
      </w:pPr>
    </w:p>
    <w:p w:rsidRDefault="004864B0" w:rsidP="004864B0" w:rsidR="004864B0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4864B0" w:rsidP="004864B0" w:rsidR="004864B0">
      <w:pPr>
        <w:jc w:val="both"/>
        <w:rPr>
          <w:lang w:val="hr-HR"/>
        </w:rPr>
      </w:pPr>
      <w:r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4864B0" w:rsidP="004864B0" w:rsidR="004864B0">
      <w:pPr>
        <w:jc w:val="both"/>
        <w:rPr>
          <w:lang w:val="hr-HR"/>
        </w:rPr>
      </w:pPr>
    </w:p>
    <w:p w:rsidRDefault="004864B0" w:rsidP="004864B0" w:rsidR="004864B0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4864B0" w:rsidP="004864B0" w:rsidR="004864B0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4864B0" w:rsidP="004864B0" w:rsidR="004864B0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4864B0" w:rsidP="004864B0" w:rsidR="004864B0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4864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64B0"/>
    <w:rsid w:val="000050BF"/>
    <w:rsid w:val="000256D3"/>
    <w:rsid w:val="000A7750"/>
    <w:rsid w:val="0010074F"/>
    <w:rsid w:val="00103F47"/>
    <w:rsid w:val="00110BE4"/>
    <w:rsid w:val="00132A7E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864B0"/>
    <w:rsid w:val="005061A6"/>
    <w:rsid w:val="00543C6E"/>
    <w:rsid w:val="0055047E"/>
    <w:rsid w:val="00572E64"/>
    <w:rsid w:val="005C2192"/>
    <w:rsid w:val="005F20F8"/>
    <w:rsid w:val="006A3B07"/>
    <w:rsid w:val="007766AB"/>
    <w:rsid w:val="007F15A4"/>
    <w:rsid w:val="008D5DF1"/>
    <w:rsid w:val="0092602F"/>
    <w:rsid w:val="00A05026"/>
    <w:rsid w:val="00A86D22"/>
    <w:rsid w:val="00AB6E49"/>
    <w:rsid w:val="00AC09D9"/>
    <w:rsid w:val="00B01348"/>
    <w:rsid w:val="00B40090"/>
    <w:rsid w:val="00B72C27"/>
    <w:rsid w:val="00B874FD"/>
    <w:rsid w:val="00BD351A"/>
    <w:rsid w:val="00BF1B09"/>
    <w:rsid w:val="00C655DC"/>
    <w:rsid w:val="00CD066E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64B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864B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864B0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864B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864B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864B0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4864B0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864B0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864B0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4864B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64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64B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D3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64B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864B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864B0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864B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864B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864B0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4864B0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864B0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864B0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4864B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64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64B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D3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0082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1. SZ</izvorni_sadrzaj>
    <derivirana_varijabla naziv="DomainObject.Predmet.PrimjedbaSuca_1">Čl. 429 st. 1. SZ</derivirana_varijabla>
  </DomainObject.Predmet.PrimjedbaSuca>
  <DomainObject.Predmet.ProtustrankaFormated>
    <izvorni_sadrzaj>  FABRICA za građenje, društvo s ograničenom odgovornošću</izvorni_sadrzaj>
    <derivirana_varijabla naziv="DomainObject.Predmet.ProtustrankaFormated_1">  FABRICA za građenje, društvo s ograničenom odgovornošću</derivirana_varijabla>
  </DomainObject.Predmet.ProtustrankaFormated>
  <DomainObject.Predmet.ProtustrankaFormatedOIB>
    <izvorni_sadrzaj>  FABRICA za građenje, društvo s ograničenom odgovornošću, OIB 38331210761</izvorni_sadrzaj>
    <derivirana_varijabla naziv="DomainObject.Predmet.ProtustrankaFormatedOIB_1">  FABRICA za građenje, društvo s ograničenom odgovornošću, OIB 38331210761</derivirana_varijabla>
  </DomainObject.Predmet.ProtustrankaFormatedOIB>
  <DomainObject.Predmet.ProtustrankaFormatedWithAdress>
    <izvorni_sadrzaj> FABRICA za građenje, društvo s ograničenom odgovornošću, Alojzija Stepinca 3, 21000 Split</izvorni_sadrzaj>
    <derivirana_varijabla naziv="DomainObject.Predmet.ProtustrankaFormatedWithAdress_1"> FABRICA za građenje, društvo s ograničenom odgovornošću, Alojzija Stepinca 3, 21000 Split</derivirana_varijabla>
  </DomainObject.Predmet.ProtustrankaFormatedWithAdress>
  <DomainObject.Predmet.ProtustrankaFormatedWithAdressOIB>
    <izvorni_sadrzaj> FABRICA za građenje, društvo s ograničenom odgovornošću, OIB 38331210761, Alojzija Stepinca 3, 21000 Split</izvorni_sadrzaj>
    <derivirana_varijabla naziv="DomainObject.Predmet.ProtustrankaFormatedWithAdressOIB_1"> FABRICA za građenje, društvo s ograničenom odgovornošću, OIB 38331210761, Alojzija Stepinca 3, 21000 Split</derivirana_varijabla>
  </DomainObject.Predmet.ProtustrankaFormatedWithAdressOIB>
  <DomainObject.Predmet.ProtustrankaWithAdress>
    <izvorni_sadrzaj>FABRICA za građenje, društvo s ograničenom odgovornošću Alojzija Stepinca 3, 21000 Split</izvorni_sadrzaj>
    <derivirana_varijabla naziv="DomainObject.Predmet.ProtustrankaWithAdress_1">FABRICA za građenje, društvo s ograničenom odgovornošću Alojzija Stepinca 3, 21000 Split</derivirana_varijabla>
  </DomainObject.Predmet.ProtustrankaWithAdress>
  <DomainObject.Predmet.ProtustrankaWithAdressOIB>
    <izvorni_sadrzaj>FABRICA za građenje, društvo s ograničenom odgovornošću, OIB 38331210761, Alojzija Stepinca 3, 21000 Split</izvorni_sadrzaj>
    <derivirana_varijabla naziv="DomainObject.Predmet.ProtustrankaWithAdressOIB_1">FABRICA za građenje, društvo s ograničenom odgovornošću, OIB 38331210761, Alojzija Stepinca 3, 21000 Split</derivirana_varijabla>
  </DomainObject.Predmet.ProtustrankaWithAdressOIB>
  <DomainObject.Predmet.ProtustrankaNazivFormated>
    <izvorni_sadrzaj>FABRICA za građenje, društvo s ograničenom odgovornošću</izvorni_sadrzaj>
    <derivirana_varijabla naziv="DomainObject.Predmet.ProtustrankaNazivFormated_1">FABRICA za građenje, društvo s ograničenom odgovornošću</derivirana_varijabla>
  </DomainObject.Predmet.ProtustrankaNazivFormated>
  <DomainObject.Predmet.ProtustrankaNazivFormatedOIB>
    <izvorni_sadrzaj>FABRICA za građenje, društvo s ograničenom odgovornošću, OIB 38331210761</izvorni_sadrzaj>
    <derivirana_varijabla naziv="DomainObject.Predmet.ProtustrankaNazivFormatedOIB_1">FABRICA za građenje, društvo s ograničenom odgovornošću, OIB 38331210761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1153444.76</izvorni_sadrzaj>
    <derivirana_varijabla naziv="DomainObject.Predmet.TrenutnaVrijednost_1">1153444.76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FABRICA za građenje, društvo s ograničenom odgovornošću</item>
    </izvorni_sadrzaj>
    <derivirana_varijabla naziv="DomainObject.Predmet.ProtuStrankaListFormated_1">
      <item>FABRICA za građenje, društvo s ograničenom odgovornošću</item>
    </derivirana_varijabla>
  </DomainObject.Predmet.ProtuStrankaListFormated>
  <DomainObject.Predmet.ProtuStrankaListFormatedOIB>
    <izvorni_sadrzaj>
      <item>FABRICA za građenje, društvo s ograničenom odgovornošću, OIB 38331210761</item>
    </izvorni_sadrzaj>
    <derivirana_varijabla naziv="DomainObject.Predmet.ProtuStrankaListFormatedOIB_1">
      <item>FABRICA za građenje, društvo s ograničenom odgovornošću, OIB 38331210761</item>
    </derivirana_varijabla>
  </DomainObject.Predmet.ProtuStrankaListFormatedOIB>
  <DomainObject.Predmet.ProtuStrankaListFormatedWithAdress>
    <izvorni_sadrzaj>
      <item>FABRICA za građenje, društvo s ograničenom odgovornošću, Alojzija Stepinca 3, 21000 Split</item>
    </izvorni_sadrzaj>
    <derivirana_varijabla naziv="DomainObject.Predmet.ProtuStrankaListFormatedWithAdress_1">
      <item>FABRICA za građenje, društvo s ograničenom odgovornošću, Alojzija Stepinca 3, 21000 Split</item>
    </derivirana_varijabla>
  </DomainObject.Predmet.ProtuStrankaListFormatedWithAdress>
  <DomainObject.Predmet.ProtuStrankaListFormatedWithAdressOIB>
    <izvorni_sadrzaj>
      <item>FABRICA za građenje, društvo s ograničenom odgovornošću, OIB 38331210761, Alojzija Stepinca 3, 21000 Split</item>
    </izvorni_sadrzaj>
    <derivirana_varijabla naziv="DomainObject.Predmet.ProtuStrankaListFormatedWithAdressOIB_1">
      <item>FABRICA za građenje, društvo s ograničenom odgovornošću, OIB 38331210761, Alojzija Stepinca 3, 21000 Split</item>
    </derivirana_varijabla>
  </DomainObject.Predmet.ProtuStrankaListFormatedWithAdressOIB>
  <DomainObject.Predmet.ProtuStrankaListNazivFormated>
    <izvorni_sadrzaj>
      <item>FABRICA za građenje, društvo s ograničenom odgovornošću</item>
    </izvorni_sadrzaj>
    <derivirana_varijabla naziv="DomainObject.Predmet.ProtuStrankaListNazivFormated_1">
      <item>FABRICA za građenje, društvo s ograničenom odgovornošću</item>
    </derivirana_varijabla>
  </DomainObject.Predmet.ProtuStrankaListNazivFormated>
  <DomainObject.Predmet.ProtuStrankaListNazivFormatedOIB>
    <izvorni_sadrzaj>
      <item>FABRICA za građenje, društvo s ograničenom odgovornošću, OIB 38331210761</item>
    </izvorni_sadrzaj>
    <derivirana_varijabla naziv="DomainObject.Predmet.ProtuStrankaListNazivFormatedOIB_1">
      <item>FABRICA za građenje, društvo s ograničenom odgovornošću, OIB 38331210761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FABRICA za građenje, društvo s ograničenom odgovornošću</izvorni_sadrzaj>
    <derivirana_varijabla naziv="DomainObject.Predmet.ProtustrankaIDrugi_1">FABRICA za građenje, društvo s ograničenom odgovornošću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FABRICA za građenje, društvo s ograničenom odgovornošću, OIB 38331210761, Alojzija Stepinca 3, 21000 Split</izvorni_sadrzaj>
    <derivirana_varijabla naziv="DomainObject.Predmet.ProtustrankaIDrugiAdressOIB_1">FABRICA za građenje, društvo s ograničenom odgovornošću, OIB 38331210761, Alojzija Stepinca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FABRICA za građenje, društvo s ograničenom odgovornošću</item>
      <item>FINANCIJSKA AGENCIJA, PODRUŽNICA SPLIT</item>
    </izvorni_sadrzaj>
    <derivirana_varijabla naziv="DomainObject.Predmet.SudioniciListNaziv_1">
      <item>FABRICA za građenje, društvo s ograničenom odgovornošću</item>
      <item>FINANCIJSKA AGENCIJA, PODRUŽNICA SPLIT</item>
    </derivirana_varijabla>
  </DomainObject.Predmet.SudioniciListNaziv>
  <DomainObject.Predmet.SudioniciListAdressOIB>
    <izvorni_sadrzaj>
      <item>FABRICA za građenje, društvo s ograničenom odgovornošću, OIB 38331210761, Alojzija Stepinca 3,21000 Split</item>
      <item>FINANCIJSKA AGENCIJA, PODRUŽNICA SPLIT, OIB 85821130368, Mažuranićevo šetalište 24b,21000 Split</item>
    </izvorni_sadrzaj>
    <derivirana_varijabla naziv="DomainObject.Predmet.SudioniciListAdressOIB_1">
      <item>FABRICA za građenje, društvo s ograničenom odgovornošću, OIB 38331210761, Alojzija Stepinca 3,21000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38331210761</item>
      <item>, OIB 85821130368</item>
    </izvorni_sadrzaj>
    <derivirana_varijabla naziv="DomainObject.Predmet.SudioniciListNazivOIB_1">
      <item>, OIB 38331210761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707</properties:Words>
  <properties:Characters>3858</properties:Characters>
  <properties:Lines>95</properties:Lines>
  <properties:Paragraphs>29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1.St-967/2016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2017-10-05T06:30:00Z</dcterms:created>
  <dc:creator>Marija Elez</dc:creator>
  <cp:lastModifiedBy>Marija Elez</cp:lastModifiedBy>
  <cp:lastPrinted>2017-10-05T06:46:00Z</cp:lastPrinted>
  <dcterms:modified xmlns:xsi="http://www.w3.org/2001/XMLSchema-instance" xsi:type="dcterms:W3CDTF">2017-10-05T06:48:00Z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