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aa74" w14:paraId="f33aa7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31D3" w:rsidP="000931D3" w:rsidR="000931D3" w:rsidRPr="000931D3">
      <w:pPr>
        <w:spacing w:after="0"/>
        <w:rPr>
          <w:rFonts w:cs="Times New Roman" w:eastAsia="Times New Roman"/>
          <w:b/>
          <w:lang w:eastAsia="hr-HR"/>
        </w:rPr>
      </w:pPr>
      <w:r w:rsidRPr="000931D3">
        <w:rPr>
          <w:rFonts w:cs="Times New Roman" w:eastAsia="Times New Roman"/>
          <w:b/>
          <w:bCs/>
          <w:lang w:eastAsia="hr-HR"/>
        </w:rPr>
        <w:t xml:space="preserve"> REPUBLIKA HRVATSKA                                               </w:t>
      </w:r>
      <w:r w:rsidRPr="000931D3">
        <w:rPr>
          <w:rFonts w:cs="Times New Roman" w:eastAsia="Times New Roman"/>
          <w:b/>
          <w:lang w:eastAsia="hr-HR"/>
        </w:rPr>
        <w:t>Broj: 14. St-429/2017.</w:t>
      </w:r>
    </w:p>
    <w:p w:rsidRDefault="000931D3" w:rsidP="000931D3" w:rsidR="000931D3" w:rsidRPr="000931D3">
      <w:pPr>
        <w:spacing w:after="0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931D3" w:rsidP="000931D3" w:rsidR="000931D3" w:rsidRPr="000931D3">
      <w:pPr>
        <w:spacing w:after="0"/>
        <w:rPr>
          <w:rFonts w:cs="Times New Roman" w:eastAsia="Times New Roman"/>
          <w:b/>
          <w:lang w:eastAsia="hr-HR"/>
        </w:rPr>
      </w:pPr>
      <w:r w:rsidRPr="000931D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931D3">
        <w:rPr>
          <w:rFonts w:cs="Times New Roman" w:eastAsia="Times New Roman"/>
          <w:b/>
          <w:lang w:eastAsia="hr-HR"/>
        </w:rPr>
        <w:t>Sukoišanska</w:t>
      </w:r>
      <w:proofErr w:type="spellEnd"/>
      <w:r w:rsidRPr="000931D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931D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931D3" w:rsidP="000931D3" w:rsidR="000931D3" w:rsidRPr="000931D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931D3" w:rsidP="000931D3" w:rsidR="000931D3" w:rsidRPr="000931D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931D3">
        <w:rPr>
          <w:rFonts w:cs="Times New Roman" w:eastAsia="Times New Roman"/>
          <w:b/>
          <w:lang w:eastAsia="hr-HR"/>
        </w:rPr>
        <w:t>R J E Š E NJ E</w:t>
      </w:r>
    </w:p>
    <w:p w:rsidRDefault="000931D3" w:rsidP="000931D3" w:rsidR="000931D3" w:rsidRPr="000931D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b/>
          <w:lang w:eastAsia="hr-HR"/>
        </w:rPr>
        <w:tab/>
      </w:r>
      <w:r w:rsidRPr="000931D3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0931D3">
        <w:rPr>
          <w:rFonts w:cs="Times New Roman" w:eastAsia="Times New Roman"/>
          <w:lang w:eastAsia="hr-HR" w:val="en-US"/>
        </w:rPr>
        <w:t xml:space="preserve">INTERNET FOKUS </w:t>
      </w:r>
      <w:proofErr w:type="spellStart"/>
      <w:r w:rsidRPr="000931D3">
        <w:rPr>
          <w:rFonts w:cs="Times New Roman" w:eastAsia="Times New Roman"/>
          <w:lang w:eastAsia="hr-HR" w:val="en-US"/>
        </w:rPr>
        <w:t>jednostavno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društvo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0931D3">
        <w:rPr>
          <w:rFonts w:cs="Times New Roman" w:eastAsia="Times New Roman"/>
          <w:lang w:eastAsia="hr-HR" w:val="en-US"/>
        </w:rPr>
        <w:t>ograničenom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odgovornošću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za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računalne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djelatnosti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31D3">
        <w:rPr>
          <w:rFonts w:cs="Times New Roman" w:eastAsia="Times New Roman"/>
          <w:lang w:eastAsia="hr-HR" w:val="en-US"/>
        </w:rPr>
        <w:t>usluge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931D3">
        <w:rPr>
          <w:rFonts w:cs="Times New Roman" w:eastAsia="Times New Roman"/>
          <w:lang w:eastAsia="hr-HR" w:val="en-US"/>
        </w:rPr>
        <w:t>Kralja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Zvonimira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79, OIB: 22850454417, MBS: 060297683, d</w:t>
      </w:r>
      <w:r w:rsidRPr="000931D3">
        <w:rPr>
          <w:rFonts w:cs="Times New Roman" w:eastAsia="Times New Roman"/>
          <w:lang w:eastAsia="hr-HR"/>
        </w:rPr>
        <w:t>ana 26. svibnja 2017.</w:t>
      </w: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center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r i j e š i o  j e</w:t>
      </w:r>
    </w:p>
    <w:p w:rsidRDefault="000931D3" w:rsidP="000931D3" w:rsidR="000931D3" w:rsidRPr="000931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Otvara se skraćeni stečajni postupak nad Dužnikom:</w:t>
      </w:r>
      <w:r w:rsidRPr="000931D3">
        <w:rPr>
          <w:rFonts w:cs="Times New Roman" w:eastAsia="Times New Roman"/>
          <w:lang w:eastAsia="hr-HR" w:val="en-US"/>
        </w:rPr>
        <w:t xml:space="preserve"> INTERNET FOKUS </w:t>
      </w:r>
      <w:proofErr w:type="spellStart"/>
      <w:r w:rsidRPr="000931D3">
        <w:rPr>
          <w:rFonts w:cs="Times New Roman" w:eastAsia="Times New Roman"/>
          <w:lang w:eastAsia="hr-HR" w:val="en-US"/>
        </w:rPr>
        <w:t>jednostavno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društvo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0931D3">
        <w:rPr>
          <w:rFonts w:cs="Times New Roman" w:eastAsia="Times New Roman"/>
          <w:lang w:eastAsia="hr-HR" w:val="en-US"/>
        </w:rPr>
        <w:t>ograničenom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odgovornošću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za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računalne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djelatnosti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31D3">
        <w:rPr>
          <w:rFonts w:cs="Times New Roman" w:eastAsia="Times New Roman"/>
          <w:lang w:eastAsia="hr-HR" w:val="en-US"/>
        </w:rPr>
        <w:t>usluge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931D3">
        <w:rPr>
          <w:rFonts w:cs="Times New Roman" w:eastAsia="Times New Roman"/>
          <w:lang w:eastAsia="hr-HR" w:val="en-US"/>
        </w:rPr>
        <w:t>Kralja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Zvonimira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79, OIB: 22850454417, MBS: 060297683. </w:t>
      </w:r>
      <w:r w:rsidRPr="000931D3">
        <w:rPr>
          <w:rFonts w:cs="Times New Roman" w:eastAsia="Times New Roman"/>
          <w:lang w:eastAsia="hr-HR"/>
        </w:rPr>
        <w:t>Skraćeni stečajni postupak je otvoren dana 26. svibnja 2017. u 13,40 sati, kada je ovo rješenje objavljeno na mrežnoj stranici e-Oglasna ploča sudova.</w:t>
      </w:r>
    </w:p>
    <w:p w:rsidRDefault="000931D3" w:rsidP="000931D3" w:rsidR="000931D3" w:rsidRPr="000931D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0931D3">
        <w:rPr>
          <w:rFonts w:cs="Times New Roman" w:eastAsia="Times New Roman"/>
          <w:lang w:eastAsia="hr-HR"/>
        </w:rPr>
        <w:t>se</w:t>
      </w:r>
      <w:proofErr w:type="spellEnd"/>
      <w:r w:rsidRPr="000931D3">
        <w:rPr>
          <w:rFonts w:cs="Times New Roman" w:eastAsia="Times New Roman"/>
          <w:lang w:eastAsia="hr-HR"/>
        </w:rPr>
        <w:t xml:space="preserve"> Danko </w:t>
      </w:r>
      <w:proofErr w:type="spellStart"/>
      <w:r w:rsidRPr="000931D3">
        <w:rPr>
          <w:rFonts w:cs="Times New Roman" w:eastAsia="Times New Roman"/>
          <w:lang w:eastAsia="hr-HR"/>
        </w:rPr>
        <w:t>Šinka</w:t>
      </w:r>
      <w:proofErr w:type="spellEnd"/>
      <w:r w:rsidRPr="000931D3">
        <w:rPr>
          <w:rFonts w:cs="Times New Roman" w:eastAsia="Times New Roman"/>
          <w:lang w:eastAsia="hr-HR"/>
        </w:rPr>
        <w:t xml:space="preserve">, Trg slobode 8, Osijek, OIB: </w:t>
      </w:r>
      <w:r w:rsidRPr="000931D3">
        <w:rPr>
          <w:rFonts w:cs="Times New Roman" w:eastAsia="Calibri"/>
        </w:rPr>
        <w:t>43572319915.</w:t>
      </w:r>
      <w:r w:rsidRPr="000931D3">
        <w:rPr>
          <w:rFonts w:cs="Times New Roman" w:eastAsia="Times New Roman"/>
          <w:lang w:eastAsia="hr-HR"/>
        </w:rPr>
        <w:t xml:space="preserve"> </w:t>
      </w:r>
    </w:p>
    <w:p w:rsidRDefault="000931D3" w:rsidP="000931D3" w:rsidR="000931D3" w:rsidRPr="000931D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numPr>
          <w:ilvl w:val="0"/>
          <w:numId w:val="47"/>
        </w:numPr>
        <w:spacing w:after="0"/>
        <w:ind w:hanging="567" w:left="1418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0931D3">
        <w:rPr>
          <w:rFonts w:cs="Times New Roman" w:eastAsia="Times New Roman"/>
          <w:lang w:eastAsia="hr-HR" w:val="en-US"/>
        </w:rPr>
        <w:t xml:space="preserve">INTERNET FOKUS </w:t>
      </w:r>
      <w:proofErr w:type="spellStart"/>
      <w:r w:rsidRPr="000931D3">
        <w:rPr>
          <w:rFonts w:cs="Times New Roman" w:eastAsia="Times New Roman"/>
          <w:lang w:eastAsia="hr-HR" w:val="en-US"/>
        </w:rPr>
        <w:t>jednostavno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društvo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0931D3">
        <w:rPr>
          <w:rFonts w:cs="Times New Roman" w:eastAsia="Times New Roman"/>
          <w:lang w:eastAsia="hr-HR" w:val="en-US"/>
        </w:rPr>
        <w:t>ograničenom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odgovornošću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za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računalne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djelatnosti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31D3">
        <w:rPr>
          <w:rFonts w:cs="Times New Roman" w:eastAsia="Times New Roman"/>
          <w:lang w:eastAsia="hr-HR" w:val="en-US"/>
        </w:rPr>
        <w:t>usluge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931D3">
        <w:rPr>
          <w:rFonts w:cs="Times New Roman" w:eastAsia="Times New Roman"/>
          <w:lang w:eastAsia="hr-HR" w:val="en-US"/>
        </w:rPr>
        <w:t>Kralja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Zvonimira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79, OIB: 22850454417, MBS: 060297683.</w:t>
      </w:r>
    </w:p>
    <w:p w:rsidRDefault="000931D3" w:rsidP="000931D3" w:rsidR="000931D3" w:rsidRPr="000931D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931D3" w:rsidP="000931D3" w:rsidR="000931D3" w:rsidRPr="000931D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center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Obrazloženje</w:t>
      </w:r>
    </w:p>
    <w:p w:rsidRDefault="000931D3" w:rsidP="000931D3" w:rsidR="000931D3" w:rsidRPr="000931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31D3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24. ožujka 2017. Zahtjev za provedbu skraćenog stečajnog postupka (Zahtjev) nad Dužnikom</w:t>
      </w:r>
      <w:r w:rsidRPr="000931D3">
        <w:rPr>
          <w:rFonts w:cs="Times New Roman" w:eastAsia="Times New Roman"/>
          <w:lang w:eastAsia="hr-HR" w:val="en-US"/>
        </w:rPr>
        <w:t xml:space="preserve"> INTERNET FOKUS </w:t>
      </w:r>
      <w:proofErr w:type="spellStart"/>
      <w:r w:rsidRPr="000931D3">
        <w:rPr>
          <w:rFonts w:cs="Times New Roman" w:eastAsia="Times New Roman"/>
          <w:lang w:eastAsia="hr-HR" w:val="en-US"/>
        </w:rPr>
        <w:t>jednostavno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društvo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0931D3">
        <w:rPr>
          <w:rFonts w:cs="Times New Roman" w:eastAsia="Times New Roman"/>
          <w:lang w:eastAsia="hr-HR" w:val="en-US"/>
        </w:rPr>
        <w:t>ograničenom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odgovornošću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za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računalne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djelatnosti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31D3">
        <w:rPr>
          <w:rFonts w:cs="Times New Roman" w:eastAsia="Times New Roman"/>
          <w:lang w:eastAsia="hr-HR" w:val="en-US"/>
        </w:rPr>
        <w:t>usluge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931D3">
        <w:rPr>
          <w:rFonts w:cs="Times New Roman" w:eastAsia="Times New Roman"/>
          <w:lang w:eastAsia="hr-HR" w:val="en-US"/>
        </w:rPr>
        <w:t>Kralja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1D3">
        <w:rPr>
          <w:rFonts w:cs="Times New Roman" w:eastAsia="Times New Roman"/>
          <w:lang w:eastAsia="hr-HR" w:val="en-US"/>
        </w:rPr>
        <w:t>Zvonimira</w:t>
      </w:r>
      <w:proofErr w:type="spellEnd"/>
      <w:r w:rsidRPr="000931D3">
        <w:rPr>
          <w:rFonts w:cs="Times New Roman" w:eastAsia="Times New Roman"/>
          <w:lang w:eastAsia="hr-HR" w:val="en-US"/>
        </w:rPr>
        <w:t xml:space="preserve"> 79.</w:t>
      </w: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ab/>
        <w:t xml:space="preserve">U podnesenom Zahtjevu navedeno je kako Dužnik na dan 20.03.2017., u Očevidniku redoslijeda osnova za plaćanje, ima evidentirane neizvršene osnove za plaćanje u neprekinutom razdoblju od 120. dana, u ukupnom iznosu od: 8.088,28 kn, kao i da prema                                                          </w:t>
      </w: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0931D3" w:rsidP="000931D3" w:rsidR="000931D3" w:rsidRPr="000931D3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0931D3">
        <w:rPr>
          <w:rFonts w:cs="Times New Roman" w:eastAsia="Times New Roman"/>
          <w:lang w:eastAsia="hr-HR"/>
        </w:rPr>
        <w:lastRenderedPageBreak/>
        <w:tab/>
      </w:r>
      <w:r w:rsidRPr="000931D3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0931D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931D3">
        <w:rPr>
          <w:rFonts w:cs="Times New Roman" w:eastAsia="Times New Roman"/>
          <w:b/>
          <w:lang w:eastAsia="hr-HR" w:val="en-AU"/>
        </w:rPr>
        <w:t xml:space="preserve">: 14. </w:t>
      </w:r>
      <w:r w:rsidRPr="000931D3">
        <w:rPr>
          <w:rFonts w:cs="Times New Roman" w:eastAsia="Times New Roman"/>
          <w:b/>
          <w:lang w:eastAsia="hr-HR"/>
        </w:rPr>
        <w:t>St-429/2017.</w:t>
      </w: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čime su bile ispunjene pretpostavke iz čl. 428. Stečajnog zakona (</w:t>
      </w:r>
      <w:r w:rsidRPr="000931D3">
        <w:rPr>
          <w:rFonts w:cs="Times New Roman" w:eastAsia="Times New Roman"/>
          <w:i/>
          <w:lang w:eastAsia="hr-HR"/>
        </w:rPr>
        <w:t>Narodne novine</w:t>
      </w:r>
      <w:r w:rsidRPr="000931D3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ab/>
      </w:r>
    </w:p>
    <w:p w:rsidRDefault="000931D3" w:rsidP="000931D3" w:rsidR="000931D3" w:rsidRPr="000931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931D3" w:rsidP="000931D3" w:rsidR="000931D3" w:rsidRPr="000931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931D3" w:rsidP="000931D3" w:rsidR="000931D3" w:rsidRPr="000931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931D3" w:rsidP="000931D3" w:rsidR="000931D3" w:rsidRPr="000931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931D3" w:rsidP="000931D3" w:rsidR="000931D3" w:rsidRPr="000931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931D3" w:rsidP="000931D3" w:rsidR="000931D3" w:rsidRPr="000931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 xml:space="preserve">U Splitu, 26. svibnja 2017. </w:t>
      </w:r>
    </w:p>
    <w:p w:rsidRDefault="000931D3" w:rsidP="000931D3" w:rsidR="000931D3" w:rsidRPr="000931D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S U D A C</w:t>
      </w:r>
    </w:p>
    <w:p w:rsidRDefault="000931D3" w:rsidP="000931D3" w:rsidR="000931D3" w:rsidRPr="000931D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Jozo Ćaleta</w:t>
      </w:r>
    </w:p>
    <w:p w:rsidRDefault="000931D3" w:rsidP="000931D3" w:rsidR="000931D3" w:rsidRPr="000931D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931D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931D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931D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931D3">
        <w:rPr>
          <w:rFonts w:cs="Times New Roman" w:eastAsia="Times New Roman"/>
          <w:b/>
          <w:lang w:eastAsia="hr-HR" w:val="en-AU"/>
        </w:rPr>
        <w:t xml:space="preserve">: 14. </w:t>
      </w:r>
      <w:r w:rsidRPr="000931D3">
        <w:rPr>
          <w:rFonts w:cs="Times New Roman" w:eastAsia="Times New Roman"/>
          <w:b/>
          <w:lang w:eastAsia="hr-HR"/>
        </w:rPr>
        <w:t>St-429/2017.</w:t>
      </w: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POUKA O PRAVNOM LIJEKU:</w:t>
      </w: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spacing w:after="0"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DNA:</w:t>
      </w:r>
    </w:p>
    <w:p w:rsidRDefault="000931D3" w:rsidP="000931D3" w:rsidR="000931D3" w:rsidRPr="000931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931D3" w:rsidP="000931D3" w:rsidR="000931D3" w:rsidRPr="000931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Dužniku,</w:t>
      </w:r>
    </w:p>
    <w:p w:rsidRDefault="000931D3" w:rsidP="000931D3" w:rsidR="000931D3" w:rsidRPr="000931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 xml:space="preserve">stečajnom upravitelju Danko </w:t>
      </w:r>
      <w:proofErr w:type="spellStart"/>
      <w:r w:rsidRPr="000931D3">
        <w:rPr>
          <w:rFonts w:cs="Times New Roman" w:eastAsia="Times New Roman"/>
          <w:lang w:eastAsia="hr-HR"/>
        </w:rPr>
        <w:t>Šinka</w:t>
      </w:r>
      <w:proofErr w:type="spellEnd"/>
      <w:r w:rsidRPr="000931D3">
        <w:rPr>
          <w:rFonts w:cs="Times New Roman" w:eastAsia="Times New Roman"/>
          <w:lang w:eastAsia="hr-HR"/>
        </w:rPr>
        <w:t xml:space="preserve">, Trg slobode 8, Osijek,   </w:t>
      </w:r>
    </w:p>
    <w:p w:rsidRDefault="000931D3" w:rsidP="000931D3" w:rsidR="000931D3" w:rsidRPr="000931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Županijsko državno odvjetništvo Split,</w:t>
      </w:r>
    </w:p>
    <w:p w:rsidRDefault="000931D3" w:rsidP="000931D3" w:rsidR="000931D3" w:rsidRPr="000931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 xml:space="preserve">Porezna uprava Split, </w:t>
      </w:r>
    </w:p>
    <w:p w:rsidRDefault="000931D3" w:rsidP="000931D3" w:rsidR="000931D3" w:rsidRPr="000931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e-Oglasna ploča Suda – rok 20. dana,</w:t>
      </w:r>
    </w:p>
    <w:p w:rsidRDefault="000931D3" w:rsidP="000931D3" w:rsidR="000931D3" w:rsidRPr="000931D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sudski registar – nakon pravomoćnosti</w:t>
      </w:r>
    </w:p>
    <w:p w:rsidRDefault="000931D3" w:rsidP="000931D3" w:rsidR="000931D3" w:rsidRPr="000931D3">
      <w:pPr>
        <w:numPr>
          <w:ilvl w:val="0"/>
          <w:numId w:val="49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31D3">
        <w:rPr>
          <w:rFonts w:cs="Times New Roman" w:eastAsia="Times New Roman"/>
          <w:lang w:eastAsia="hr-HR"/>
        </w:rPr>
        <w:t>u spis.</w:t>
      </w:r>
    </w:p>
    <w:p w:rsidRDefault="000931D3" w:rsidP="000931D3" w:rsidR="000931D3" w:rsidRPr="000931D3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931D3" w:rsidP="000931D3" w:rsidR="000931D3" w:rsidRPr="000931D3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ED6CD7"/>
    <w:multiLevelType w:val="hybridMultilevel"/>
    <w:tmpl w:val="2D766BD8"/>
    <w:lvl w:tplc="987E920E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1D3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976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St-429/2017-6</izvorni_sadrzaj>
    <derivirana_varijabla naziv="DomainObject.Oznaka_1">St-429/2017-6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FOKUS jednostavno društvo s ograničenom odgovornošću za računalne djelatnosti i usluge</izvorni_sadrzaj>
    <derivirana_varijabla naziv="DomainObject.Predmet.ProtustrankaFormated_1">  INTERNET FOKUS jednostavno društvo s ograničenom odgovornošću za računalne djelatnosti i usluge</derivirana_varijabla>
  </DomainObject.Predmet.ProtustrankaFormated>
  <DomainObject.Predmet.ProtustrankaFormatedOIB>
    <izvorni_sadrzaj>  INTERNET FOKUS jednostavno društvo s ograničenom odgovornošću za računalne djelatnosti i usluge, OIB 22850454417</izvorni_sadrzaj>
    <derivirana_varijabla naziv="DomainObject.Predmet.ProtustrankaFormatedOIB_1">  INTERNET FOKUS jednostavno društvo s ograničenom odgovornošću za računalne djelatnosti i usluge, OIB 22850454417</derivirana_varijabla>
  </DomainObject.Predmet.ProtustrankaFormatedOIB>
  <DomainObject.Predmet.ProtustrankaFormatedWithAdress>
    <izvorni_sadrzaj> INTERNET FOKUS jednostavno društvo s ograničenom odgovornošću za računalne djelatnosti i usluge, Kralja Zvonimira 79, 21000 Split</izvorni_sadrzaj>
    <derivirana_varijabla naziv="DomainObject.Predmet.ProtustrankaFormatedWithAdress_1"> INTERNET FOKUS jednostavno društvo s ograničenom odgovornošću za računalne djelatnosti i usluge, Kralja Zvonimira 79, 21000 Split</derivirana_varijabla>
  </DomainObject.Predmet.ProtustrankaFormatedWithAdress>
  <DomainObject.Predmet.ProtustrankaFormatedWithAdressOIB>
    <izvorni_sadrzaj> INTERNET FOKUS jednostavno društvo s ograničenom odgovornošću za računalne djelatnosti i usluge, OIB 22850454417, Kralja Zvonimira 79, 21000 Split</izvorni_sadrzaj>
    <derivirana_varijabla naziv="DomainObject.Predmet.ProtustrankaFormatedWithAdressOIB_1"> INTERNET FOKUS jednostavno društvo s ograničenom odgovornošću za računalne djelatnosti i usluge, OIB 22850454417, Kralja Zvonimira 79, 21000 Split</derivirana_varijabla>
  </DomainObject.Predmet.ProtustrankaFormatedWithAdressOIB>
  <DomainObject.Predmet.ProtustrankaWithAdress>
    <izvorni_sadrzaj>INTERNET FOKUS jednostavno društvo s ograničenom odgovornošću za računalne djelatnosti i usluge Kralja Zvonimira 79, 21000 Split</izvorni_sadrzaj>
    <derivirana_varijabla naziv="DomainObject.Predmet.ProtustrankaWithAdress_1">INTERNET FOKUS jednostavno društvo s ograničenom odgovornošću za računalne djelatnosti i usluge Kralja Zvonimira 79, 21000 Split</derivirana_varijabla>
  </DomainObject.Predmet.ProtustrankaWithAdress>
  <DomainObject.Predmet.ProtustrankaWithAdressOIB>
    <izvorni_sadrzaj>INTERNET FOKUS jednostavno društvo s ograničenom odgovornošću za računalne djelatnosti i usluge, OIB 22850454417, Kralja Zvonimira 79, 21000 Split</izvorni_sadrzaj>
    <derivirana_varijabla naziv="DomainObject.Predmet.ProtustrankaWithAdressOIB_1">INTERNET FOKUS jednostavno društvo s ograničenom odgovornošću za računalne djelatnosti i usluge, OIB 22850454417, Kralja Zvonimira 79, 21000 Split</derivirana_varijabla>
  </DomainObject.Predmet.ProtustrankaWithAdressOIB>
  <DomainObject.Predmet.ProtustrankaNazivFormated>
    <izvorni_sadrzaj>INTERNET FOKUS jednostavno društvo s ograničenom odgovornošću za računalne djelatnosti i usluge</izvorni_sadrzaj>
    <derivirana_varijabla naziv="DomainObject.Predmet.ProtustrankaNazivFormated_1">INTERNET FOKUS jednostavno društvo s ograničenom odgovornošću za računalne djelatnosti i usluge</derivirana_varijabla>
  </DomainObject.Predmet.ProtustrankaNazivFormated>
  <DomainObject.Predmet.ProtustrankaNazivFormatedOIB>
    <izvorni_sadrzaj>INTERNET FOKUS jednostavno društvo s ograničenom odgovornošću za računalne djelatnosti i usluge, OIB 22850454417</izvorni_sadrzaj>
    <derivirana_varijabla naziv="DomainObject.Predmet.ProtustrankaNazivFormatedOIB_1">INTERNET FOKUS jednostavno društvo s ograničenom odgovornošću za računalne djelatnosti i usluge, OIB 22850454417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8088.28</izvorni_sadrzaj>
    <derivirana_varijabla naziv="DomainObject.Predmet.TrenutnaVrijednost_1">8088.28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INTERNET FOKUS jednostavno društvo s ograničenom odgovornošću za računalne djelatnosti i usluge</item>
    </izvorni_sadrzaj>
    <derivirana_varijabla naziv="DomainObject.Predmet.ProtuStrankaListFormated_1">
      <item>INTERNET FOKUS jednostavno društvo s ograničenom odgovornošću za računalne djelatnosti i usluge</item>
    </derivirana_varijabla>
  </DomainObject.Predmet.ProtuStrankaListFormated>
  <DomainObject.Predmet.ProtuStrankaListFormatedOIB>
    <izvorni_sadrzaj>
      <item>INTERNET FOKUS jednostavno društvo s ograničenom odgovornošću za računalne djelatnosti i usluge, OIB 22850454417</item>
    </izvorni_sadrzaj>
    <derivirana_varijabla naziv="DomainObject.Predmet.ProtuStrankaListFormatedOIB_1">
      <item>INTERNET FOKUS jednostavno društvo s ograničenom odgovornošću za računalne djelatnosti i usluge, OIB 22850454417</item>
    </derivirana_varijabla>
  </DomainObject.Predmet.ProtuStrankaListFormatedOIB>
  <DomainObject.Predmet.ProtuStrankaListFormatedWithAdress>
    <izvorni_sadrzaj>
      <item>INTERNET FOKUS jednostavno društvo s ograničenom odgovornošću za računalne djelatnosti i usluge, Kralja Zvonimira 79, 21000 Split</item>
    </izvorni_sadrzaj>
    <derivirana_varijabla naziv="DomainObject.Predmet.ProtuStrankaListFormatedWithAdress_1">
      <item>INTERNET FOKUS jednostavno društvo s ograničenom odgovornošću za računalne djelatnosti i usluge, Kralja Zvonimira 79, 21000 Split</item>
    </derivirana_varijabla>
  </DomainObject.Predmet.ProtuStrankaListFormatedWithAdress>
  <DomainObject.Predmet.ProtuStrankaListFormatedWithAdressOIB>
    <izvorni_sadrzaj>
      <item>INTERNET FOKUS jednostavno društvo s ograničenom odgovornošću za računalne djelatnosti i usluge, OIB 22850454417, Kralja Zvonimira 79, 21000 Split</item>
    </izvorni_sadrzaj>
    <derivirana_varijabla naziv="DomainObject.Predmet.ProtuStrankaListFormatedWithAdressOIB_1">
      <item>INTERNET FOKUS jednostavno društvo s ograničenom odgovornošću za računalne djelatnosti i usluge, OIB 22850454417, Kralja Zvonimira 79, 21000 Split</item>
    </derivirana_varijabla>
  </DomainObject.Predmet.ProtuStrankaListFormatedWithAdressOIB>
  <DomainObject.Predmet.ProtuStrankaListNazivFormated>
    <izvorni_sadrzaj>
      <item>INTERNET FOKUS jednostavno društvo s ograničenom odgovornošću za računalne djelatnosti i usluge</item>
    </izvorni_sadrzaj>
    <derivirana_varijabla naziv="DomainObject.Predmet.ProtuStrankaListNazivFormated_1">
      <item>INTERNET FOKUS jednostavno društvo s ograničenom odgovornošću za računalne djelatnosti i usluge</item>
    </derivirana_varijabla>
  </DomainObject.Predmet.ProtuStrankaListNazivFormated>
  <DomainObject.Predmet.ProtuStrankaListNazivFormatedOIB>
    <izvorni_sadrzaj>
      <item>INTERNET FOKUS jednostavno društvo s ograničenom odgovornošću za računalne djelatnosti i usluge, OIB 22850454417</item>
    </izvorni_sadrzaj>
    <derivirana_varijabla naziv="DomainObject.Predmet.ProtuStrankaListNazivFormatedOIB_1">
      <item>INTERNET FOKUS jednostavno društvo s ograničenom odgovornošću za računalne djelatnosti i usluge, OIB 22850454417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St-429/2017-6</izvorni_sadrzaj>
    <derivirana_varijabla naziv="DomainObject.PoslovniBrojDokumenta_1">St-429/2017-6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INTERNET FOKUS jednostavno društvo s ograničenom odgovornošću za računalne djelatnosti i usluge</izvorni_sadrzaj>
    <derivirana_varijabla naziv="DomainObject.Predmet.ProtustrankaIDrugi_1">INTERNET FOKUS jednostavno društvo s ograničenom odgovornošću za računalne djelatnosti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INTERNET FOKUS jednostavno društvo s ograničenom odgovornošću za računalne djelatnosti i usluge, OIB 22850454417, Kralja Zvonimira 79, 21000 Split</izvorni_sadrzaj>
    <derivirana_varijabla naziv="DomainObject.Predmet.ProtustrankaIDrugiAdressOIB_1">INTERNET FOKUS jednostavno društvo s ograničenom odgovornošću za računalne djelatnosti i usluge, OIB 22850454417, Kralja Zvonimira 79,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INTERNET FOKUS jednostavno društvo s ograničenom odgovornošću za računalne djelatnosti i usluge</item>
      <item>FINANCIJSKA AGENCIJA, RC SPLIT</item>
    </izvorni_sadrzaj>
    <derivirana_varijabla naziv="DomainObject.Predmet.SudioniciListNaziv_1">
      <item>INTERNET FOKUS jednostavno društvo s ograničenom odgovornošću za računalne djelatnosti i usluge</item>
      <item>FINANCIJSKA AGENCIJA, RC SPLIT</item>
    </derivirana_varijabla>
  </DomainObject.Predmet.SudioniciListNaziv>
  <DomainObject.Predmet.SudioniciListAdressOIB>
    <izvorni_sadrzaj>
      <item>INTERNET FOKUS jednostavno društvo s ograničenom odgovornošću za računalne djelatnosti i usluge, OIB 22850454417, Kralja Zvonimira 79,21000 Split</item>
      <item>FINANCIJSKA AGENCIJA, RC SPLIT, OIB 85821130368, Mažuranićevo šetalište 24 b,21000 Split</item>
    </izvorni_sadrzaj>
    <derivirana_varijabla naziv="DomainObject.Predmet.SudioniciListAdressOIB_1">
      <item>INTERNET FOKUS jednostavno društvo s ograničenom odgovornošću za računalne djelatnosti i usluge, OIB 22850454417, Kralja Zvonimira 79,21000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A57E5-115F-47EF-A42F-2046E386A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807</properties:Words>
  <properties:Characters>4364</properties:Characters>
  <properties:Lines>127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St-429/2017-6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