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200b" w14:paraId="b5c200b" w:rsidRDefault="002E1C7E" w:rsidP="002E1C7E" w:rsidR="002E1C7E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2E1C7E" w:rsidP="002E1C7E" w:rsidR="002E1C7E" w:rsidRPr="00F248F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F248F9">
        <w:rPr>
          <w:rFonts w:hAnsi="Times New Roman" w:ascii="Times New Roman"/>
          <w:szCs w:val="24"/>
        </w:rPr>
        <w:t xml:space="preserve">       REPUBLIKA HRVATSKA</w:t>
      </w:r>
    </w:p>
    <w:p w:rsidRDefault="002E1C7E" w:rsidP="002E1C7E" w:rsidR="002E1C7E" w:rsidRPr="00F248F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F248F9">
        <w:rPr>
          <w:rFonts w:hAnsi="Times New Roman" w:ascii="Times New Roman"/>
          <w:szCs w:val="24"/>
        </w:rPr>
        <w:t>TRGOVAČKI SUD U VARAŽDINU</w:t>
      </w:r>
    </w:p>
    <w:p w:rsidRDefault="002E1C7E" w:rsidP="0074686D" w:rsidR="002E1C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248F9">
        <w:rPr>
          <w:rFonts w:hAnsi="Times New Roman" w:ascii="Times New Roman"/>
          <w:szCs w:val="24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</w:rPr>
        <w:t xml:space="preserve">                   </w:t>
      </w:r>
    </w:p>
    <w:p w:rsidRDefault="0074686D" w:rsidP="0074686D" w:rsidR="007468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00F45" w:rsidP="00100F45" w:rsidR="002E3E5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00F45" w:rsidP="000C5E9C" w:rsidR="0074686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0C5E9C" w:rsidP="000C5E9C" w:rsidR="000C5E9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0F45" w:rsidP="0074686D" w:rsidR="007468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2E1C7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LADIĆ-WERNER d.o.o. u stečaju, Varaždin, Cehovska 17, </w:t>
      </w:r>
      <w:r w:rsidR="002E1C7E" w:rsidRPr="002E1C7E">
        <w:rPr>
          <w:rFonts w:hAnsi="Times New Roman" w:ascii="Times New Roman"/>
          <w:sz w:val="24"/>
          <w:szCs w:val="24"/>
        </w:rPr>
        <w:t>OIB: 04258677641</w:t>
      </w:r>
      <w:r w:rsidRPr="002E1C7E">
        <w:rPr>
          <w:rFonts w:cs="Times New Roman" w:hAnsi="Times New Roman" w:ascii="Times New Roman"/>
          <w:sz w:val="24"/>
          <w:szCs w:val="24"/>
        </w:rPr>
        <w:t xml:space="preserve">, povodom prijedloga stečajnog upravitelja Tomislava Đuričina za namirenje razlučnih vjerovnika, </w:t>
      </w:r>
      <w:r w:rsidR="002E1C7E" w:rsidRPr="002E1C7E">
        <w:rPr>
          <w:rFonts w:cs="Times New Roman" w:hAnsi="Times New Roman" w:ascii="Times New Roman"/>
          <w:sz w:val="24"/>
          <w:szCs w:val="24"/>
        </w:rPr>
        <w:t>3. veljače 2016.</w:t>
      </w:r>
    </w:p>
    <w:p w:rsidRDefault="000C5E9C" w:rsidP="0074686D" w:rsidR="000C5E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45" w:rsidP="000C5E9C" w:rsidR="0074686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</w:t>
      </w:r>
      <w:r w:rsidR="00AB6E90">
        <w:rPr>
          <w:rFonts w:cs="Times New Roman" w:hAnsi="Times New Roman" w:ascii="Times New Roman"/>
          <w:sz w:val="24"/>
          <w:szCs w:val="24"/>
        </w:rPr>
        <w:t xml:space="preserve">i j e š i o   j e </w:t>
      </w:r>
    </w:p>
    <w:p w:rsidRDefault="000C5E9C" w:rsidP="000C5E9C" w:rsidR="000C5E9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1E47" w:rsidP="002E1C7E" w:rsidR="00AB6E9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kupovnina ostvarenih</w:t>
      </w:r>
      <w:r w:rsidR="00AB6E90">
        <w:rPr>
          <w:rFonts w:cs="Times New Roman" w:hAnsi="Times New Roman" w:ascii="Times New Roman"/>
          <w:sz w:val="24"/>
          <w:szCs w:val="24"/>
        </w:rPr>
        <w:t xml:space="preserve"> prodajom nekretnina stečajnog dužnika </w:t>
      </w:r>
      <w:r w:rsidR="00AB6E90" w:rsidRPr="00AB6E90">
        <w:rPr>
          <w:rFonts w:cs="Times New Roman" w:hAnsi="Times New Roman" w:ascii="Times New Roman"/>
          <w:sz w:val="24"/>
          <w:szCs w:val="24"/>
        </w:rPr>
        <w:t>LADIĆ-WERNER d.o.o. u stečaju, Varaždin, Cehovska 17</w:t>
      </w:r>
      <w:r w:rsidR="00AB6E90">
        <w:rPr>
          <w:rFonts w:cs="Times New Roman" w:hAnsi="Times New Roman" w:ascii="Times New Roman"/>
          <w:sz w:val="24"/>
          <w:szCs w:val="24"/>
        </w:rPr>
        <w:t>, namiruju se sljedeći razlučni vjerovnici, kako slijedi:</w:t>
      </w:r>
    </w:p>
    <w:p w:rsidRDefault="00AB6E90" w:rsidP="00AB6E90" w:rsidR="00AB6E90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AB6E90" w:rsidP="00710713" w:rsidR="009D1E47" w:rsidRPr="004309B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AB6E90">
        <w:rPr>
          <w:rFonts w:cs="Times New Roman" w:hAnsi="Times New Roman" w:ascii="Times New Roman"/>
          <w:sz w:val="24"/>
          <w:szCs w:val="24"/>
        </w:rPr>
        <w:t>-</w:t>
      </w:r>
      <w:r w:rsidRPr="00AB6E90">
        <w:rPr>
          <w:rFonts w:cs="Times New Roman" w:hAnsi="Times New Roman" w:ascii="Times New Roman"/>
          <w:sz w:val="24"/>
          <w:szCs w:val="24"/>
        </w:rPr>
        <w:tab/>
        <w:t>nekretnine upisane u zemljišne knjige Općinskog suda u Koprivnici,  k.o. Virje, u zk.ul. 14929, čkbr. 10485/392 u ul. Đure Sudete kbr. 5, ukupne površine 267 čhv, zgrada br.5. u ul. Đure Sudete površine 142 čhv, dvorište u ul. Đure Sudete površine 125 čhv, 12.suvlasnički dio:159/6000 etažno vlasništvo (E-12), stan 4 na katu  u nacrtu označeno zelenom šrafurom, sastoji se od hodnika, dnevnog boravka sa blagovaonom i kupaone, ukupne neto površine 32,32 m2,</w:t>
      </w:r>
      <w:r w:rsidR="009D1E47">
        <w:rPr>
          <w:rFonts w:cs="Times New Roman" w:hAnsi="Times New Roman" w:ascii="Times New Roman"/>
          <w:sz w:val="24"/>
          <w:szCs w:val="24"/>
        </w:rPr>
        <w:t xml:space="preserve"> iz ostvarene kupovnine u iznosu od</w:t>
      </w:r>
      <w:r w:rsidR="00ED73E5">
        <w:rPr>
          <w:rFonts w:cs="Times New Roman" w:hAnsi="Times New Roman" w:ascii="Times New Roman"/>
          <w:sz w:val="24"/>
          <w:szCs w:val="24"/>
        </w:rPr>
        <w:t xml:space="preserve"> </w:t>
      </w:r>
      <w:r w:rsidR="006F1FD2" w:rsidRPr="006F1FD2">
        <w:rPr>
          <w:rFonts w:cs="Times New Roman" w:hAnsi="Times New Roman" w:ascii="Times New Roman"/>
          <w:sz w:val="24"/>
          <w:szCs w:val="24"/>
        </w:rPr>
        <w:t xml:space="preserve">75.443,68 </w:t>
      </w:r>
      <w:r w:rsidR="00ED73E5">
        <w:rPr>
          <w:rFonts w:cs="Times New Roman" w:hAnsi="Times New Roman" w:ascii="Times New Roman"/>
          <w:sz w:val="24"/>
          <w:szCs w:val="24"/>
        </w:rPr>
        <w:t xml:space="preserve">kn </w:t>
      </w:r>
      <w:r w:rsidR="00EB476C">
        <w:rPr>
          <w:rFonts w:cs="Times New Roman" w:hAnsi="Times New Roman" w:ascii="Times New Roman"/>
          <w:sz w:val="24"/>
          <w:szCs w:val="24"/>
        </w:rPr>
        <w:t>namiruju se</w:t>
      </w:r>
      <w:r w:rsidR="00EB476C" w:rsidRPr="00EB476C">
        <w:t xml:space="preserve"> </w:t>
      </w:r>
      <w:r w:rsidR="00EB476C" w:rsidRPr="00EB476C">
        <w:rPr>
          <w:rFonts w:cs="Times New Roman" w:hAnsi="Times New Roman" w:ascii="Times New Roman"/>
          <w:sz w:val="24"/>
          <w:szCs w:val="24"/>
        </w:rPr>
        <w:t xml:space="preserve">troškovi utvrđenja tražbine i </w:t>
      </w:r>
      <w:r w:rsidR="00EB476C">
        <w:rPr>
          <w:rFonts w:cs="Times New Roman" w:hAnsi="Times New Roman" w:ascii="Times New Roman"/>
          <w:sz w:val="24"/>
          <w:szCs w:val="24"/>
        </w:rPr>
        <w:t xml:space="preserve">unovčenja u iznosu od </w:t>
      </w:r>
      <w:r w:rsidR="0010634F">
        <w:rPr>
          <w:rFonts w:cs="Times New Roman" w:hAnsi="Times New Roman" w:ascii="Times New Roman"/>
          <w:sz w:val="24"/>
          <w:szCs w:val="24"/>
          <w:lang w:val="en-US"/>
        </w:rPr>
        <w:t>7.544,37</w:t>
      </w:r>
      <w:r w:rsidR="00ED73E5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EB476C" w:rsidRPr="00ED73E5">
        <w:rPr>
          <w:rFonts w:cs="Times New Roman" w:hAnsi="Times New Roman" w:ascii="Times New Roman"/>
          <w:sz w:val="24"/>
          <w:szCs w:val="24"/>
        </w:rPr>
        <w:t>kn obračunati prema pravilima iz čl.170. Stečajnog zakona</w:t>
      </w:r>
      <w:r w:rsidR="0074686D" w:rsidRPr="0074686D">
        <w:rPr>
          <w:rFonts w:cs="Times New Roman" w:hAnsi="Times New Roman" w:ascii="Times New Roman"/>
          <w:sz w:val="24"/>
          <w:szCs w:val="24"/>
        </w:rPr>
        <w:t xml:space="preserve"> (Narodne novine broj 44/96, 29/99, 129/00, 123/03, 82/06, 116/10, 125/12 i 133/12, dalje SZ)</w:t>
      </w:r>
      <w:r w:rsidR="00BE0C82">
        <w:rPr>
          <w:rFonts w:cs="Times New Roman" w:hAnsi="Times New Roman" w:ascii="Times New Roman"/>
          <w:sz w:val="24"/>
          <w:szCs w:val="24"/>
        </w:rPr>
        <w:t>,</w:t>
      </w:r>
      <w:r w:rsidR="00EB476C" w:rsidRPr="0074686D">
        <w:rPr>
          <w:rFonts w:cs="Times New Roman" w:hAnsi="Times New Roman" w:ascii="Times New Roman"/>
          <w:sz w:val="24"/>
          <w:szCs w:val="24"/>
        </w:rPr>
        <w:t xml:space="preserve"> tražbina razlučnog vjerovnika </w:t>
      </w:r>
      <w:r w:rsidR="00BB10DF" w:rsidRPr="0074686D">
        <w:rPr>
          <w:rFonts w:cs="Times New Roman" w:hAnsi="Times New Roman" w:ascii="Times New Roman"/>
          <w:sz w:val="24"/>
          <w:szCs w:val="24"/>
        </w:rPr>
        <w:t>Societe generale – Splitska banka d.d. Split, R. Boškovića 16</w:t>
      </w:r>
      <w:r w:rsidR="0074686D" w:rsidRPr="0074686D">
        <w:rPr>
          <w:rFonts w:cs="Times New Roman" w:hAnsi="Times New Roman" w:ascii="Times New Roman"/>
          <w:sz w:val="24"/>
          <w:szCs w:val="24"/>
        </w:rPr>
        <w:t>,</w:t>
      </w:r>
      <w:r w:rsidR="00BB10DF" w:rsidRPr="0074686D">
        <w:rPr>
          <w:rFonts w:cs="Times New Roman" w:hAnsi="Times New Roman" w:ascii="Times New Roman"/>
          <w:sz w:val="24"/>
          <w:szCs w:val="24"/>
        </w:rPr>
        <w:t xml:space="preserve"> </w:t>
      </w:r>
      <w:r w:rsidR="00EB476C" w:rsidRPr="0074686D">
        <w:rPr>
          <w:rFonts w:cs="Times New Roman" w:hAnsi="Times New Roman" w:ascii="Times New Roman"/>
          <w:sz w:val="24"/>
          <w:szCs w:val="24"/>
        </w:rPr>
        <w:t>u iznosu od</w:t>
      </w:r>
      <w:r w:rsidR="00ED73E5" w:rsidRPr="0074686D">
        <w:rPr>
          <w:rFonts w:cs="Times New Roman" w:hAnsi="Times New Roman" w:ascii="Times New Roman"/>
          <w:sz w:val="24"/>
          <w:szCs w:val="24"/>
        </w:rPr>
        <w:t xml:space="preserve"> </w:t>
      </w:r>
      <w:r w:rsidR="00D30F49" w:rsidRPr="004309BD">
        <w:rPr>
          <w:rFonts w:cs="Times New Roman" w:hAnsi="Times New Roman" w:ascii="Times New Roman"/>
          <w:sz w:val="24"/>
          <w:szCs w:val="24"/>
          <w:lang w:val="en-US"/>
        </w:rPr>
        <w:t>11.494,58</w:t>
      </w:r>
      <w:r w:rsidR="0090397E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6763B3" w:rsidRPr="004309BD">
        <w:rPr>
          <w:rFonts w:cs="Times New Roman" w:hAnsi="Times New Roman" w:ascii="Times New Roman"/>
          <w:sz w:val="24"/>
          <w:szCs w:val="24"/>
          <w:lang w:val="en-US"/>
        </w:rPr>
        <w:t>kn,</w:t>
      </w:r>
      <w:r w:rsidR="0090397E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te tražbina razlučnog vjerovnika</w:t>
      </w:r>
      <w:r w:rsidR="00AB7B55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AB7B55" w:rsidRPr="004309BD">
        <w:rPr>
          <w:rFonts w:cs="Times New Roman" w:hAnsi="Times New Roman" w:ascii="Times New Roman"/>
          <w:sz w:val="24"/>
          <w:szCs w:val="24"/>
        </w:rPr>
        <w:t xml:space="preserve">Republike Hrvatske u iznosu od </w:t>
      </w:r>
      <w:r w:rsidR="00D30F49" w:rsidRPr="004309BD">
        <w:rPr>
          <w:rFonts w:cs="Times New Roman" w:hAnsi="Times New Roman" w:ascii="Times New Roman"/>
          <w:sz w:val="24"/>
          <w:szCs w:val="24"/>
          <w:lang w:val="en-US"/>
        </w:rPr>
        <w:t>56.404,73</w:t>
      </w:r>
      <w:r w:rsidR="00AB7B55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kn.</w:t>
      </w:r>
      <w:r w:rsidR="0090397E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222229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</w:p>
    <w:p w:rsidRDefault="00AB6E90" w:rsidP="00710713" w:rsidR="00AB6E90" w:rsidRPr="004309B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AB6E90">
        <w:rPr>
          <w:rFonts w:cs="Times New Roman" w:hAnsi="Times New Roman" w:ascii="Times New Roman"/>
          <w:sz w:val="24"/>
          <w:szCs w:val="24"/>
        </w:rPr>
        <w:t>-</w:t>
      </w:r>
      <w:r w:rsidRPr="00AB6E90">
        <w:rPr>
          <w:rFonts w:cs="Times New Roman" w:hAnsi="Times New Roman" w:ascii="Times New Roman"/>
          <w:sz w:val="24"/>
          <w:szCs w:val="24"/>
        </w:rPr>
        <w:tab/>
        <w:t>nekretnine upisane u zemljišnim knjigama Općinskog suda u Koprivnici,  k.o. Virje, u zk.ul. 14929 k.o. Virje, čkbr.10485/392 u ul. Đure Sudete kbr. 5, ukupne površine 267 čhv, zgrada br.5. u ul. Đure Sudete površine 142 čhv, dvorište u ul. Đure Sudete površine 125 čhv 16.suvlasnički dio: 256/6000 etažno vlasništvo (E-16), stan 8 u potkrovlju u nacrtu označeno zelenom bojom, sastoji se od predprostora, dnevnog boravka sa blagovaonom, sobe, kuhinje i kupaone, ukupne neto površine 52,10 m2</w:t>
      </w:r>
      <w:r>
        <w:rPr>
          <w:rFonts w:cs="Times New Roman" w:hAnsi="Times New Roman" w:ascii="Times New Roman"/>
          <w:sz w:val="24"/>
          <w:szCs w:val="24"/>
        </w:rPr>
        <w:t>, iz ostvarene kupovnine u iznosu od</w:t>
      </w:r>
      <w:r w:rsidR="00FD2AB8">
        <w:rPr>
          <w:rFonts w:cs="Times New Roman" w:hAnsi="Times New Roman" w:ascii="Times New Roman"/>
          <w:sz w:val="24"/>
          <w:szCs w:val="24"/>
        </w:rPr>
        <w:t xml:space="preserve"> </w:t>
      </w:r>
      <w:r w:rsidR="00FD2AB8" w:rsidRPr="00FD2AB8">
        <w:rPr>
          <w:rFonts w:cs="Times New Roman" w:hAnsi="Times New Roman" w:ascii="Times New Roman"/>
          <w:sz w:val="24"/>
          <w:szCs w:val="24"/>
          <w:lang w:val="en-US"/>
        </w:rPr>
        <w:t>115.133,62</w:t>
      </w:r>
      <w:r w:rsidR="00FD2AB8">
        <w:rPr>
          <w:rFonts w:cs="Times New Roman" w:hAnsi="Times New Roman" w:ascii="Times New Roman"/>
          <w:sz w:val="24"/>
          <w:szCs w:val="24"/>
          <w:lang w:val="en-US"/>
        </w:rPr>
        <w:t xml:space="preserve"> kn </w:t>
      </w:r>
      <w:r w:rsidR="00EB476C" w:rsidRPr="00FD2AB8">
        <w:rPr>
          <w:rFonts w:cs="Times New Roman" w:hAnsi="Times New Roman" w:ascii="Times New Roman"/>
          <w:sz w:val="24"/>
          <w:szCs w:val="24"/>
        </w:rPr>
        <w:t>namiruju se</w:t>
      </w:r>
      <w:r w:rsidR="00EB476C" w:rsidRPr="00EB476C">
        <w:t xml:space="preserve"> </w:t>
      </w:r>
      <w:r w:rsidR="00EB476C" w:rsidRPr="00FD2AB8">
        <w:rPr>
          <w:rFonts w:cs="Times New Roman" w:hAnsi="Times New Roman" w:ascii="Times New Roman"/>
          <w:sz w:val="24"/>
          <w:szCs w:val="24"/>
        </w:rPr>
        <w:t xml:space="preserve">troškovi utvrđenja tražbine i unovčenja u iznosu od </w:t>
      </w:r>
      <w:r w:rsidR="00FD2AB8" w:rsidRPr="00FD2AB8">
        <w:rPr>
          <w:rFonts w:cs="Times New Roman" w:hAnsi="Times New Roman" w:ascii="Times New Roman"/>
          <w:sz w:val="24"/>
          <w:szCs w:val="24"/>
          <w:lang w:val="en-US"/>
        </w:rPr>
        <w:t xml:space="preserve">11.513,36 </w:t>
      </w:r>
      <w:r w:rsidR="00EB476C" w:rsidRPr="00FD2AB8">
        <w:rPr>
          <w:rFonts w:cs="Times New Roman" w:hAnsi="Times New Roman" w:ascii="Times New Roman"/>
          <w:sz w:val="24"/>
          <w:szCs w:val="24"/>
        </w:rPr>
        <w:t xml:space="preserve">kn obračunati prema pravilima iz čl.170. </w:t>
      </w:r>
      <w:r w:rsidR="0074686D">
        <w:rPr>
          <w:rFonts w:cs="Times New Roman" w:hAnsi="Times New Roman" w:ascii="Times New Roman"/>
          <w:sz w:val="24"/>
          <w:szCs w:val="24"/>
        </w:rPr>
        <w:t>SZ</w:t>
      </w:r>
      <w:r w:rsidR="00EB476C" w:rsidRPr="00FD2AB8">
        <w:rPr>
          <w:rFonts w:cs="Times New Roman" w:hAnsi="Times New Roman" w:ascii="Times New Roman"/>
          <w:sz w:val="24"/>
          <w:szCs w:val="24"/>
        </w:rPr>
        <w:t xml:space="preserve"> te tražbina razlučnog vjerovnika </w:t>
      </w:r>
      <w:r w:rsidR="00BB10DF" w:rsidRPr="00BB10DF">
        <w:rPr>
          <w:rFonts w:cs="Times New Roman" w:hAnsi="Times New Roman" w:ascii="Times New Roman"/>
          <w:sz w:val="24"/>
          <w:szCs w:val="24"/>
        </w:rPr>
        <w:t>Societe generale – Splitska banka d.d. Split, R. Boškovića 16</w:t>
      </w:r>
      <w:r w:rsidR="0074686D">
        <w:rPr>
          <w:rFonts w:cs="Times New Roman" w:hAnsi="Times New Roman" w:ascii="Times New Roman"/>
          <w:sz w:val="24"/>
          <w:szCs w:val="24"/>
        </w:rPr>
        <w:t>,</w:t>
      </w:r>
      <w:r w:rsidR="00BB10DF">
        <w:rPr>
          <w:rFonts w:cs="Times New Roman" w:hAnsi="Times New Roman" w:ascii="Times New Roman"/>
          <w:sz w:val="24"/>
          <w:szCs w:val="24"/>
        </w:rPr>
        <w:t xml:space="preserve"> </w:t>
      </w:r>
      <w:r w:rsidR="00EB476C" w:rsidRPr="00FD2AB8">
        <w:rPr>
          <w:rFonts w:cs="Times New Roman" w:hAnsi="Times New Roman" w:ascii="Times New Roman"/>
          <w:sz w:val="24"/>
          <w:szCs w:val="24"/>
        </w:rPr>
        <w:t>u iznosu od</w:t>
      </w:r>
      <w:r w:rsidRPr="00FD2AB8">
        <w:rPr>
          <w:rFonts w:cs="Times New Roman" w:hAnsi="Times New Roman" w:ascii="Times New Roman"/>
          <w:sz w:val="24"/>
          <w:szCs w:val="24"/>
        </w:rPr>
        <w:t xml:space="preserve"> </w:t>
      </w:r>
      <w:r w:rsidR="00042688" w:rsidRPr="004309BD">
        <w:rPr>
          <w:rFonts w:cs="Times New Roman" w:hAnsi="Times New Roman" w:ascii="Times New Roman"/>
          <w:sz w:val="24"/>
          <w:szCs w:val="24"/>
          <w:lang w:val="en-US"/>
        </w:rPr>
        <w:t>11.494,59</w:t>
      </w:r>
      <w:r w:rsidR="00AB7B55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="006763B3" w:rsidRPr="004309BD">
        <w:rPr>
          <w:rFonts w:cs="Times New Roman" w:hAnsi="Times New Roman" w:ascii="Times New Roman"/>
          <w:sz w:val="24"/>
          <w:szCs w:val="24"/>
          <w:lang w:val="en-US"/>
        </w:rPr>
        <w:t>kn,</w:t>
      </w:r>
      <w:r w:rsidR="00AB7B55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te tražbina razlučnog vjerovnika </w:t>
      </w:r>
      <w:r w:rsidR="00AB7B55" w:rsidRPr="004309BD">
        <w:rPr>
          <w:rFonts w:cs="Times New Roman" w:hAnsi="Times New Roman" w:ascii="Times New Roman"/>
          <w:sz w:val="24"/>
          <w:szCs w:val="24"/>
        </w:rPr>
        <w:t xml:space="preserve">Republike Hrvatske u iznosu od </w:t>
      </w:r>
      <w:r w:rsidR="00AB7B55" w:rsidRPr="004309BD">
        <w:rPr>
          <w:rFonts w:cs="Times New Roman" w:hAnsi="Times New Roman" w:ascii="Times New Roman"/>
          <w:sz w:val="24"/>
          <w:szCs w:val="24"/>
          <w:lang w:val="en-US"/>
        </w:rPr>
        <w:t>92.</w:t>
      </w:r>
      <w:r w:rsidR="00042688" w:rsidRPr="004309BD">
        <w:rPr>
          <w:rFonts w:cs="Times New Roman" w:hAnsi="Times New Roman" w:ascii="Times New Roman"/>
          <w:sz w:val="24"/>
          <w:szCs w:val="24"/>
          <w:lang w:val="en-US"/>
        </w:rPr>
        <w:t>125,67</w:t>
      </w:r>
      <w:r w:rsidR="00AB7B55" w:rsidRPr="004309BD">
        <w:rPr>
          <w:rFonts w:cs="Times New Roman" w:hAnsi="Times New Roman" w:ascii="Times New Roman"/>
          <w:sz w:val="24"/>
          <w:szCs w:val="24"/>
          <w:lang w:val="en-US"/>
        </w:rPr>
        <w:t xml:space="preserve"> kn</w:t>
      </w:r>
    </w:p>
    <w:p w:rsidRDefault="009D7015" w:rsidP="00AB6E90" w:rsidR="009D701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D7015" w:rsidP="002E1C7E" w:rsidR="009D7015" w:rsidRPr="00EB30D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9D7015">
        <w:rPr>
          <w:rFonts w:cs="Times New Roman" w:hAnsi="Times New Roman" w:ascii="Times New Roman"/>
          <w:sz w:val="24"/>
          <w:szCs w:val="24"/>
        </w:rPr>
        <w:t>-</w:t>
      </w:r>
      <w:r w:rsidR="004309BD">
        <w:rPr>
          <w:rFonts w:cs="Times New Roman" w:hAnsi="Times New Roman" w:ascii="Times New Roman"/>
          <w:sz w:val="24"/>
          <w:szCs w:val="24"/>
        </w:rPr>
        <w:tab/>
      </w:r>
      <w:r w:rsidRPr="009D7015">
        <w:rPr>
          <w:rFonts w:cs="Times New Roman" w:hAnsi="Times New Roman" w:ascii="Times New Roman"/>
          <w:sz w:val="24"/>
          <w:szCs w:val="24"/>
        </w:rPr>
        <w:t>nekretnine upisane kod Općinskog suda u Varaždinu, u zemljišne knjige za k.o. Jakopovec, u zk.ul.br 1945, čkbr. 1006/5 oranica Štosovina sa 31978 m2, te  čkbr. 1006/8 oranica Štosovina sa 80 m2</w:t>
      </w:r>
      <w:r w:rsidRPr="009D7015">
        <w:t xml:space="preserve"> </w:t>
      </w:r>
      <w:r w:rsidR="00B71BEF">
        <w:rPr>
          <w:rFonts w:cs="Times New Roman" w:hAnsi="Times New Roman" w:ascii="Times New Roman"/>
          <w:sz w:val="24"/>
          <w:szCs w:val="24"/>
        </w:rPr>
        <w:t xml:space="preserve"> namiruju se </w:t>
      </w:r>
      <w:r w:rsidRPr="009D7015">
        <w:rPr>
          <w:rFonts w:cs="Times New Roman" w:hAnsi="Times New Roman" w:ascii="Times New Roman"/>
          <w:sz w:val="24"/>
          <w:szCs w:val="24"/>
        </w:rPr>
        <w:t xml:space="preserve"> troškovi utvrđenja tražbine i unovčenja u iznosu od </w:t>
      </w:r>
      <w:r w:rsidR="00E92830" w:rsidRPr="00E92830">
        <w:rPr>
          <w:rFonts w:cs="Times New Roman" w:hAnsi="Times New Roman" w:ascii="Times New Roman"/>
          <w:sz w:val="24"/>
          <w:szCs w:val="24"/>
          <w:lang w:val="en-US"/>
        </w:rPr>
        <w:t xml:space="preserve">240.138,23 </w:t>
      </w:r>
      <w:r w:rsidRPr="009D7015">
        <w:rPr>
          <w:rFonts w:cs="Times New Roman" w:hAnsi="Times New Roman" w:ascii="Times New Roman"/>
          <w:sz w:val="24"/>
          <w:szCs w:val="24"/>
        </w:rPr>
        <w:t xml:space="preserve">kn obračunati prema pravilima iz čl.170. </w:t>
      </w:r>
      <w:r w:rsidR="0074686D">
        <w:rPr>
          <w:rFonts w:cs="Times New Roman" w:hAnsi="Times New Roman" w:ascii="Times New Roman"/>
          <w:sz w:val="24"/>
          <w:szCs w:val="24"/>
        </w:rPr>
        <w:t>SZ,</w:t>
      </w:r>
      <w:r w:rsidRPr="009D7015">
        <w:rPr>
          <w:rFonts w:cs="Times New Roman" w:hAnsi="Times New Roman" w:ascii="Times New Roman"/>
          <w:sz w:val="24"/>
          <w:szCs w:val="24"/>
        </w:rPr>
        <w:t xml:space="preserve"> te tražbina razlučnog vjerovnika </w:t>
      </w:r>
      <w:r w:rsidRPr="00EB30D2">
        <w:rPr>
          <w:rFonts w:cs="Times New Roman" w:hAnsi="Times New Roman" w:ascii="Times New Roman"/>
          <w:sz w:val="24"/>
          <w:szCs w:val="24"/>
        </w:rPr>
        <w:t>Hypo Alpe Adria Bank d.d.</w:t>
      </w:r>
      <w:r w:rsidR="0074686D">
        <w:rPr>
          <w:rFonts w:cs="Times New Roman" w:hAnsi="Times New Roman" w:ascii="Times New Roman"/>
          <w:sz w:val="24"/>
          <w:szCs w:val="24"/>
        </w:rPr>
        <w:t>, Zagreb</w:t>
      </w:r>
      <w:r w:rsidR="00EB30D2">
        <w:rPr>
          <w:rFonts w:cs="Times New Roman" w:hAnsi="Times New Roman" w:ascii="Times New Roman"/>
          <w:sz w:val="24"/>
          <w:szCs w:val="24"/>
        </w:rPr>
        <w:t xml:space="preserve"> </w:t>
      </w:r>
      <w:r w:rsidRPr="009D7015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EB30D2" w:rsidRPr="00EB30D2">
        <w:rPr>
          <w:rFonts w:cs="Times New Roman" w:hAnsi="Times New Roman" w:ascii="Times New Roman"/>
          <w:sz w:val="24"/>
          <w:szCs w:val="24"/>
          <w:lang w:val="en-US"/>
        </w:rPr>
        <w:t>4.562.626,28</w:t>
      </w:r>
      <w:r w:rsidR="00EB30D2">
        <w:rPr>
          <w:rFonts w:cs="Times New Roman" w:hAnsi="Times New Roman" w:ascii="Times New Roman"/>
          <w:sz w:val="24"/>
          <w:szCs w:val="24"/>
          <w:lang w:val="en-US"/>
        </w:rPr>
        <w:t xml:space="preserve"> kn, </w:t>
      </w:r>
      <w:r w:rsidRPr="00EB30D2">
        <w:rPr>
          <w:rFonts w:cs="Times New Roman" w:hAnsi="Times New Roman" w:ascii="Times New Roman"/>
          <w:sz w:val="24"/>
          <w:szCs w:val="24"/>
        </w:rPr>
        <w:t xml:space="preserve">s time da se nalaže razlučnom vjerovniku Hypo Alpe Adria Bank d.d., Zagreb, Slavonska avenija </w:t>
      </w:r>
      <w:r w:rsidR="0074686D">
        <w:rPr>
          <w:rFonts w:cs="Times New Roman" w:hAnsi="Times New Roman" w:ascii="Times New Roman"/>
          <w:sz w:val="24"/>
          <w:szCs w:val="24"/>
        </w:rPr>
        <w:t xml:space="preserve">6, </w:t>
      </w:r>
      <w:r w:rsidRPr="00EB30D2">
        <w:rPr>
          <w:rFonts w:cs="Times New Roman" w:hAnsi="Times New Roman" w:ascii="Times New Roman"/>
          <w:sz w:val="24"/>
          <w:szCs w:val="24"/>
        </w:rPr>
        <w:t xml:space="preserve">da na račun stečajnog dužnika </w:t>
      </w:r>
      <w:r w:rsidR="0074686D">
        <w:rPr>
          <w:rFonts w:cs="Times New Roman" w:hAnsi="Times New Roman" w:ascii="Times New Roman"/>
          <w:sz w:val="24"/>
          <w:szCs w:val="24"/>
        </w:rPr>
        <w:t xml:space="preserve">broj </w:t>
      </w:r>
      <w:r w:rsidRPr="00EB30D2">
        <w:rPr>
          <w:rFonts w:cs="Times New Roman" w:hAnsi="Times New Roman" w:ascii="Times New Roman"/>
          <w:sz w:val="24"/>
          <w:szCs w:val="24"/>
        </w:rPr>
        <w:t>IBAN</w:t>
      </w:r>
      <w:r w:rsidR="0074686D">
        <w:rPr>
          <w:rFonts w:cs="Times New Roman" w:hAnsi="Times New Roman" w:ascii="Times New Roman"/>
          <w:sz w:val="24"/>
          <w:szCs w:val="24"/>
        </w:rPr>
        <w:t xml:space="preserve">: </w:t>
      </w:r>
      <w:r w:rsidR="00EB30D2" w:rsidRPr="00EB30D2">
        <w:rPr>
          <w:rFonts w:cs="Times New Roman" w:hAnsi="Times New Roman" w:ascii="Times New Roman"/>
          <w:sz w:val="24"/>
          <w:szCs w:val="24"/>
          <w:lang w:val="en-US"/>
        </w:rPr>
        <w:t>HR4524840081106776911</w:t>
      </w:r>
      <w:r w:rsidR="00EB30D2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r w:rsidRPr="00EB30D2">
        <w:rPr>
          <w:rFonts w:cs="Times New Roman" w:hAnsi="Times New Roman" w:ascii="Times New Roman"/>
          <w:sz w:val="24"/>
          <w:szCs w:val="24"/>
        </w:rPr>
        <w:t>u roku od 15 dana uplate iznos navedenih troškova od</w:t>
      </w:r>
      <w:r w:rsidR="00EB30D2">
        <w:rPr>
          <w:rFonts w:cs="Times New Roman" w:hAnsi="Times New Roman" w:ascii="Times New Roman"/>
          <w:sz w:val="24"/>
          <w:szCs w:val="24"/>
        </w:rPr>
        <w:t xml:space="preserve"> </w:t>
      </w:r>
      <w:r w:rsidR="00EB30D2" w:rsidRPr="00EB30D2">
        <w:rPr>
          <w:rFonts w:cs="Times New Roman" w:hAnsi="Times New Roman" w:ascii="Times New Roman"/>
          <w:sz w:val="24"/>
          <w:szCs w:val="24"/>
          <w:lang w:val="en-US"/>
        </w:rPr>
        <w:t>240.138,23</w:t>
      </w:r>
      <w:r w:rsidR="00EB30D2">
        <w:rPr>
          <w:rFonts w:cs="Times New Roman" w:hAnsi="Times New Roman" w:ascii="Times New Roman"/>
          <w:sz w:val="24"/>
          <w:szCs w:val="24"/>
          <w:lang w:val="en-US"/>
        </w:rPr>
        <w:t xml:space="preserve"> kn</w:t>
      </w:r>
      <w:r w:rsidR="006763B3">
        <w:rPr>
          <w:rFonts w:cs="Times New Roman" w:hAnsi="Times New Roman" w:ascii="Times New Roman"/>
          <w:sz w:val="24"/>
          <w:szCs w:val="24"/>
          <w:lang w:val="en-US"/>
        </w:rPr>
        <w:t>,</w:t>
      </w:r>
    </w:p>
    <w:p w:rsidRDefault="004309BD" w:rsidP="002E1C7E" w:rsidR="009D701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</w:r>
      <w:r w:rsidR="009D7015">
        <w:rPr>
          <w:rFonts w:cs="Times New Roman" w:hAnsi="Times New Roman" w:ascii="Times New Roman"/>
          <w:sz w:val="24"/>
          <w:szCs w:val="24"/>
        </w:rPr>
        <w:t>čkbr.1532 Kranjčevićeva ulica zgrada</w:t>
      </w:r>
      <w:r w:rsidR="00B71BEF">
        <w:rPr>
          <w:rFonts w:cs="Times New Roman" w:hAnsi="Times New Roman" w:ascii="Times New Roman"/>
          <w:sz w:val="24"/>
          <w:szCs w:val="24"/>
        </w:rPr>
        <w:t xml:space="preserve"> 1, kućni broj 3 sa 333m2 i dvorište sa 229 m2 upisanoj u z.k.ul.2983, poduložak broj 3, k.o. Varaždin u osnivanju, upisane k</w:t>
      </w:r>
      <w:r w:rsidR="0074686D">
        <w:rPr>
          <w:rFonts w:cs="Times New Roman" w:hAnsi="Times New Roman" w:ascii="Times New Roman"/>
          <w:sz w:val="24"/>
          <w:szCs w:val="24"/>
        </w:rPr>
        <w:t>od Općinskog suda u Varaždinu, Z</w:t>
      </w:r>
      <w:r w:rsidR="00B71BEF">
        <w:rPr>
          <w:rFonts w:cs="Times New Roman" w:hAnsi="Times New Roman" w:ascii="Times New Roman"/>
          <w:sz w:val="24"/>
          <w:szCs w:val="24"/>
        </w:rPr>
        <w:t xml:space="preserve">emljišno-knjižni odjel, prodanoj kod Općinskog suda u Varaždinu u postupku ovrhe koji se vodio pod poslovnim brojem Ovr-4271/12, iz kupovnine u iznosu od </w:t>
      </w:r>
      <w:r w:rsidR="000B2C25" w:rsidRPr="000B2C25">
        <w:rPr>
          <w:rFonts w:cs="Times New Roman" w:hAnsi="Times New Roman" w:ascii="Times New Roman"/>
          <w:sz w:val="24"/>
          <w:szCs w:val="24"/>
        </w:rPr>
        <w:t xml:space="preserve">324.121,66 </w:t>
      </w:r>
      <w:r w:rsidR="000B2C25">
        <w:rPr>
          <w:rFonts w:cs="Times New Roman" w:hAnsi="Times New Roman" w:ascii="Times New Roman"/>
          <w:sz w:val="24"/>
          <w:szCs w:val="24"/>
        </w:rPr>
        <w:t xml:space="preserve">kn </w:t>
      </w:r>
      <w:r w:rsidR="00B71BEF">
        <w:rPr>
          <w:rFonts w:cs="Times New Roman" w:hAnsi="Times New Roman" w:ascii="Times New Roman"/>
          <w:sz w:val="24"/>
          <w:szCs w:val="24"/>
        </w:rPr>
        <w:t xml:space="preserve">namiruju se </w:t>
      </w:r>
      <w:r w:rsidR="00C602A0" w:rsidRPr="00C602A0">
        <w:rPr>
          <w:rFonts w:cs="Times New Roman" w:hAnsi="Times New Roman" w:ascii="Times New Roman"/>
          <w:sz w:val="24"/>
          <w:szCs w:val="24"/>
        </w:rPr>
        <w:t xml:space="preserve">troškovi utvrđenja tražbine i unovčenja u iznosu od </w:t>
      </w:r>
      <w:r w:rsidR="003B4901" w:rsidRPr="003B4901">
        <w:rPr>
          <w:rFonts w:cs="Times New Roman" w:hAnsi="Times New Roman" w:ascii="Times New Roman"/>
          <w:sz w:val="24"/>
          <w:szCs w:val="24"/>
          <w:lang w:val="en-US"/>
        </w:rPr>
        <w:t>24.046,77</w:t>
      </w:r>
      <w:r w:rsidR="00C602A0" w:rsidRPr="00C602A0">
        <w:rPr>
          <w:rFonts w:cs="Times New Roman" w:hAnsi="Times New Roman" w:ascii="Times New Roman"/>
          <w:sz w:val="24"/>
          <w:szCs w:val="24"/>
        </w:rPr>
        <w:t xml:space="preserve"> kn obračunati prema pravilima iz čl.170. </w:t>
      </w:r>
      <w:r w:rsidR="0074686D">
        <w:rPr>
          <w:rFonts w:cs="Times New Roman" w:hAnsi="Times New Roman" w:ascii="Times New Roman"/>
          <w:sz w:val="24"/>
          <w:szCs w:val="24"/>
        </w:rPr>
        <w:t xml:space="preserve">SZ, </w:t>
      </w:r>
      <w:r w:rsidR="00C602A0" w:rsidRPr="00C602A0">
        <w:rPr>
          <w:rFonts w:cs="Times New Roman" w:hAnsi="Times New Roman" w:ascii="Times New Roman"/>
          <w:sz w:val="24"/>
          <w:szCs w:val="24"/>
        </w:rPr>
        <w:t>te tražbina razlučnog vj</w:t>
      </w:r>
      <w:r w:rsidR="00C602A0">
        <w:rPr>
          <w:rFonts w:cs="Times New Roman" w:hAnsi="Times New Roman" w:ascii="Times New Roman"/>
          <w:sz w:val="24"/>
          <w:szCs w:val="24"/>
        </w:rPr>
        <w:t xml:space="preserve">erovnika </w:t>
      </w:r>
      <w:r w:rsidR="003B4901">
        <w:rPr>
          <w:rFonts w:cs="Times New Roman" w:hAnsi="Times New Roman" w:ascii="Times New Roman"/>
          <w:sz w:val="24"/>
          <w:szCs w:val="24"/>
          <w:lang w:val="en-US"/>
        </w:rPr>
        <w:t xml:space="preserve">Sberbank d.d., Varšavska 9, Zagreb </w:t>
      </w:r>
      <w:r w:rsidR="00C602A0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0B2C25" w:rsidRPr="000B2C25">
        <w:rPr>
          <w:rFonts w:cs="Times New Roman" w:hAnsi="Times New Roman" w:ascii="Times New Roman"/>
          <w:sz w:val="24"/>
          <w:szCs w:val="24"/>
        </w:rPr>
        <w:t>300.074,89</w:t>
      </w:r>
      <w:r w:rsidR="000B2C25">
        <w:rPr>
          <w:rFonts w:cs="Times New Roman" w:hAnsi="Times New Roman" w:ascii="Times New Roman"/>
          <w:sz w:val="24"/>
          <w:szCs w:val="24"/>
        </w:rPr>
        <w:t xml:space="preserve"> kn</w:t>
      </w:r>
      <w:r w:rsidR="006763B3">
        <w:rPr>
          <w:rFonts w:cs="Times New Roman" w:hAnsi="Times New Roman" w:ascii="Times New Roman"/>
          <w:sz w:val="24"/>
          <w:szCs w:val="24"/>
        </w:rPr>
        <w:t>.</w:t>
      </w:r>
    </w:p>
    <w:p w:rsidRDefault="0074686D" w:rsidP="0074686D" w:rsidR="0074686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63B3" w:rsidP="002E1C7E" w:rsidR="006763B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stečajnom upravitelju Tomislavu Đuričin iz Varaždina</w:t>
      </w:r>
      <w:r w:rsidR="0074686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nakon pravomoćnosti ovog rješenja namiri razlučne vjerovnike i troškove postupka navedene u toč.</w:t>
      </w:r>
      <w:r w:rsidR="0074686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468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309BD" w:rsidP="004309BD" w:rsidR="004309BD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309BD" w:rsidP="002E1C7E" w:rsidR="004309B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računovodstvu ovoga suda da iznos koji se nalazi na predujmu ovog predmeta, od 1.076.851,73 kn prebaci na račun stečajnog dužnika </w:t>
      </w:r>
      <w:r w:rsidRPr="002E1C7E">
        <w:rPr>
          <w:rFonts w:cs="Times New Roman" w:hAnsi="Times New Roman" w:ascii="Times New Roman"/>
          <w:sz w:val="24"/>
          <w:szCs w:val="24"/>
        </w:rPr>
        <w:t xml:space="preserve">LADIĆ-WERNER d.o.o. u stečaju, Varaždin, Cehovska 17, </w:t>
      </w:r>
      <w:r w:rsidRPr="002E1C7E">
        <w:rPr>
          <w:rFonts w:hAnsi="Times New Roman" w:ascii="Times New Roman"/>
          <w:sz w:val="24"/>
          <w:szCs w:val="24"/>
        </w:rPr>
        <w:t>OIB: 04258677641</w:t>
      </w:r>
      <w:r w:rsidRPr="002E1C7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broj  </w:t>
      </w:r>
      <w:r w:rsidRPr="00EB30D2">
        <w:rPr>
          <w:rFonts w:cs="Times New Roman" w:hAnsi="Times New Roman" w:ascii="Times New Roman"/>
          <w:sz w:val="24"/>
          <w:szCs w:val="24"/>
        </w:rPr>
        <w:t>IBAN</w:t>
      </w:r>
      <w:r>
        <w:rPr>
          <w:rFonts w:cs="Times New Roman" w:hAnsi="Times New Roman" w:ascii="Times New Roman"/>
          <w:sz w:val="24"/>
          <w:szCs w:val="24"/>
        </w:rPr>
        <w:t xml:space="preserve">: </w:t>
      </w:r>
      <w:r w:rsidRPr="00EB30D2">
        <w:rPr>
          <w:rFonts w:cs="Times New Roman" w:hAnsi="Times New Roman" w:ascii="Times New Roman"/>
          <w:sz w:val="24"/>
          <w:szCs w:val="24"/>
          <w:lang w:val="en-US"/>
        </w:rPr>
        <w:t>HR4524840081106776911</w:t>
      </w:r>
      <w:r>
        <w:rPr>
          <w:rFonts w:cs="Times New Roman" w:hAnsi="Times New Roman" w:ascii="Times New Roman"/>
          <w:sz w:val="24"/>
          <w:szCs w:val="24"/>
          <w:lang w:val="en-US"/>
        </w:rPr>
        <w:t>.</w:t>
      </w:r>
    </w:p>
    <w:p w:rsidRDefault="002E1C7E" w:rsidP="002E1C7E" w:rsidR="002E1C7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309BD" w:rsidP="002E1C7E" w:rsidR="004309BD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763B3" w:rsidP="004309BD" w:rsidR="000C5E9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309BD" w:rsidP="004309BD" w:rsidR="004309B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763B3" w:rsidP="0074686D" w:rsidR="004309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 unovčene su nekretnine stečajnog dužnika navedene u toč.</w:t>
      </w:r>
      <w:r w:rsidR="0074686D">
        <w:rPr>
          <w:rFonts w:cs="Times New Roman" w:hAnsi="Times New Roman" w:ascii="Times New Roman"/>
          <w:sz w:val="24"/>
          <w:szCs w:val="24"/>
        </w:rPr>
        <w:t xml:space="preserve"> I. </w:t>
      </w:r>
      <w:r>
        <w:rPr>
          <w:rFonts w:cs="Times New Roman" w:hAnsi="Times New Roman" w:ascii="Times New Roman"/>
          <w:sz w:val="24"/>
          <w:szCs w:val="24"/>
        </w:rPr>
        <w:t xml:space="preserve">izreke ovog rješenja, održana su ročište za diobu na kojima su se razlučni vjerovnici koji sudjeluju u namirenju suglasili sa </w:t>
      </w:r>
      <w:r w:rsidR="00E14C3B">
        <w:rPr>
          <w:rFonts w:cs="Times New Roman" w:hAnsi="Times New Roman" w:ascii="Times New Roman"/>
          <w:sz w:val="24"/>
          <w:szCs w:val="24"/>
        </w:rPr>
        <w:t xml:space="preserve">obrazloženim </w:t>
      </w:r>
      <w:r>
        <w:rPr>
          <w:rFonts w:cs="Times New Roman" w:hAnsi="Times New Roman" w:ascii="Times New Roman"/>
          <w:sz w:val="24"/>
          <w:szCs w:val="24"/>
        </w:rPr>
        <w:t xml:space="preserve">prijedlogom stečajnog upravitelja glede podmirenja dijela troškova </w:t>
      </w:r>
      <w:r w:rsidR="00F06DC1" w:rsidRPr="00F06DC1">
        <w:rPr>
          <w:rFonts w:cs="Times New Roman" w:hAnsi="Times New Roman" w:ascii="Times New Roman"/>
          <w:sz w:val="24"/>
          <w:szCs w:val="24"/>
        </w:rPr>
        <w:t>utvrđenja tražbine i unovčenja</w:t>
      </w:r>
      <w:r w:rsidR="00F06DC1">
        <w:rPr>
          <w:rFonts w:cs="Times New Roman" w:hAnsi="Times New Roman" w:ascii="Times New Roman"/>
          <w:sz w:val="24"/>
          <w:szCs w:val="24"/>
        </w:rPr>
        <w:t xml:space="preserve"> u skladu s čl.170. </w:t>
      </w:r>
      <w:r w:rsidR="00E14C3B">
        <w:rPr>
          <w:rFonts w:cs="Times New Roman" w:hAnsi="Times New Roman" w:ascii="Times New Roman"/>
          <w:sz w:val="24"/>
          <w:szCs w:val="24"/>
        </w:rPr>
        <w:t xml:space="preserve">i </w:t>
      </w:r>
      <w:r w:rsidR="00E14C3B" w:rsidRPr="00E14C3B">
        <w:rPr>
          <w:rFonts w:cs="Times New Roman" w:hAnsi="Times New Roman" w:ascii="Times New Roman"/>
          <w:sz w:val="24"/>
          <w:szCs w:val="24"/>
        </w:rPr>
        <w:t>183.st.1.-3. i 186</w:t>
      </w:r>
      <w:r w:rsidR="00E14C3B">
        <w:rPr>
          <w:rFonts w:cs="Times New Roman" w:hAnsi="Times New Roman" w:ascii="Times New Roman"/>
          <w:sz w:val="24"/>
          <w:szCs w:val="24"/>
        </w:rPr>
        <w:t xml:space="preserve">. </w:t>
      </w:r>
      <w:r w:rsidR="00F06DC1">
        <w:rPr>
          <w:rFonts w:cs="Times New Roman" w:hAnsi="Times New Roman" w:ascii="Times New Roman"/>
          <w:sz w:val="24"/>
          <w:szCs w:val="24"/>
        </w:rPr>
        <w:t>SZ i iznosom njihova namirenja, radi čega je ovaj su</w:t>
      </w:r>
      <w:r w:rsidR="00E14C3B">
        <w:rPr>
          <w:rFonts w:cs="Times New Roman" w:hAnsi="Times New Roman" w:ascii="Times New Roman"/>
          <w:sz w:val="24"/>
          <w:szCs w:val="24"/>
        </w:rPr>
        <w:t>d odlučio kao u izreci ovog rješenja.</w:t>
      </w:r>
    </w:p>
    <w:p w:rsidRDefault="0074686D" w:rsidP="004309BD" w:rsidR="004309BD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3. veljače 2016.</w:t>
      </w:r>
    </w:p>
    <w:p w:rsidRDefault="004309BD" w:rsidP="004309BD" w:rsidR="004309BD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686D" w:rsidP="0074686D" w:rsidR="0074686D" w:rsidRPr="005234E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SUDAC</w:t>
      </w:r>
    </w:p>
    <w:p w:rsidRDefault="0074686D" w:rsidP="0074686D" w:rsidR="0074686D" w:rsidRPr="005234E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4686D" w:rsidP="00D75EE5" w:rsidR="0074686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75EE5" w:rsidP="00D75EE5" w:rsidR="00D75EE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D75EE5" w:rsidP="00D75EE5" w:rsidR="00D75EE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C5E9C" w:rsidP="00D75EE5" w:rsidR="000C5E9C" w:rsidRPr="0039081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4686D" w:rsidP="00D75EE5" w:rsidR="0074686D" w:rsidRPr="0039081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4686D" w:rsidP="00D75EE5" w:rsidR="007468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podnosi ovom sudu u 4 primjerka u roku 8 dana od dana dostave rješenja, a o žalbi odlučuje Visoki trgovački sud u Zagrebu.</w:t>
      </w:r>
    </w:p>
    <w:p w:rsidRDefault="004309BD" w:rsidP="00D75EE5" w:rsidR="004309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5EE5" w:rsidP="00D75EE5" w:rsidR="00D75EE5" w:rsidRPr="003908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686D" w:rsidP="0074686D" w:rsidR="007468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4309BD" w:rsidP="0074686D" w:rsidR="004309BD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Đuričin, Varaždin, Dravska Poljana 1,</w:t>
      </w:r>
    </w:p>
    <w:p w:rsidRDefault="000C5E9C" w:rsidP="000C5E9C" w:rsidR="000C5E9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Hypo Alpe Adria Bank d.d., Zagreb, Koturaška 47,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Finesa credos d.d., Financijska kompanija Varaždin, Ivana Kukuljevića 25,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Societe generale – Splitska banka d.d. Split, R. Boškovića 16,</w:t>
      </w:r>
    </w:p>
    <w:p w:rsidRDefault="00534C4D" w:rsidP="00534C4D" w:rsidR="00534C4D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d.d. Zagreb, Strossmayerov trg 9,</w:t>
      </w:r>
    </w:p>
    <w:p w:rsidRDefault="004309BD" w:rsidP="00534C4D" w:rsidR="004309BD" w:rsidRPr="00534C4D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računovodstvo ovoga suda,</w:t>
      </w:r>
    </w:p>
    <w:p w:rsidRDefault="000C5E9C" w:rsidP="000C5E9C" w:rsidR="000C5E9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06A55" w:rsidP="000C5E9C" w:rsidR="00C06A5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C5E9C" w:rsidP="000C5E9C" w:rsidR="000C5E9C" w:rsidRPr="00D75EE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74686D" w:rsidR="000C5E9C" w:rsidRPr="00D75EE5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ABA" w:rsidP="002E1C7E" w:rsidR="00106ABA">
      <w:pPr>
        <w:spacing w:lineRule="auto" w:line="240" w:after="0"/>
      </w:pPr>
      <w:r>
        <w:separator/>
      </w:r>
    </w:p>
  </w:endnote>
  <w:endnote w:id="0" w:type="continuationSeparator">
    <w:p w:rsidRDefault="00106ABA" w:rsidP="002E1C7E" w:rsidR="00106A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ABA" w:rsidP="002E1C7E" w:rsidR="00106ABA">
      <w:pPr>
        <w:spacing w:lineRule="auto" w:line="240" w:after="0"/>
      </w:pPr>
      <w:r>
        <w:separator/>
      </w:r>
    </w:p>
  </w:footnote>
  <w:footnote w:id="0" w:type="continuationSeparator">
    <w:p w:rsidRDefault="00106ABA" w:rsidP="002E1C7E" w:rsidR="00106A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320669816"/>
      <w:docPartObj>
        <w:docPartGallery w:val="Page Numbers (Top of Page)"/>
        <w:docPartUnique/>
      </w:docPartObj>
    </w:sdtPr>
    <w:sdtEndPr/>
    <w:sdtContent>
      <w:p w:rsidRDefault="002E1C7E" w:rsidR="002E1C7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E1C7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E1C7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E1C7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555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E1C7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E1C7E" w:rsidR="002E1C7E" w:rsidRPr="002E1C7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7B5D">
          <w:rPr>
            <w:rFonts w:cs="Times New Roman" w:hAnsi="Times New Roman" w:ascii="Times New Roman"/>
            <w:sz w:val="24"/>
            <w:szCs w:val="24"/>
          </w:rPr>
          <w:t>Poslovni broj: 5 St-442/13</w:t>
        </w:r>
        <w:r>
          <w:rPr>
            <w:rFonts w:cs="Times New Roman" w:hAnsi="Times New Roman" w:ascii="Times New Roman"/>
            <w:sz w:val="24"/>
            <w:szCs w:val="24"/>
          </w:rPr>
          <w:t>-207</w:t>
        </w:r>
      </w:p>
    </w:sdtContent>
  </w:sdt>
  <w:p w:rsidRDefault="002E1C7E" w:rsidR="002E1C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C7E" w:rsidR="002E1C7E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27B5D">
      <w:rPr>
        <w:rFonts w:cs="Times New Roman" w:hAnsi="Times New Roman" w:ascii="Times New Roman"/>
        <w:sz w:val="24"/>
        <w:szCs w:val="24"/>
      </w:rPr>
      <w:t>Poslovni broj: 5 St-442/13</w:t>
    </w:r>
    <w:r>
      <w:rPr>
        <w:rFonts w:cs="Times New Roman" w:hAnsi="Times New Roman" w:ascii="Times New Roman"/>
        <w:sz w:val="24"/>
        <w:szCs w:val="24"/>
      </w:rPr>
      <w:t>-207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049EF"/>
    <w:multiLevelType w:val="hybridMultilevel"/>
    <w:tmpl w:val="E730ABB8"/>
    <w:lvl w:tplc="1C3C9F3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D4A17"/>
    <w:multiLevelType w:val="hybridMultilevel"/>
    <w:tmpl w:val="13ECC27C"/>
    <w:lvl w:tplc="38C67B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8D9"/>
    <w:rsid w:val="00042688"/>
    <w:rsid w:val="000B2C25"/>
    <w:rsid w:val="000C5E9C"/>
    <w:rsid w:val="000D2FC4"/>
    <w:rsid w:val="00100F45"/>
    <w:rsid w:val="0010634F"/>
    <w:rsid w:val="00106ABA"/>
    <w:rsid w:val="00170EFD"/>
    <w:rsid w:val="0020744A"/>
    <w:rsid w:val="00222229"/>
    <w:rsid w:val="00290E9B"/>
    <w:rsid w:val="002E1C7E"/>
    <w:rsid w:val="002E3E50"/>
    <w:rsid w:val="00355008"/>
    <w:rsid w:val="0037555B"/>
    <w:rsid w:val="00385DA5"/>
    <w:rsid w:val="003B4901"/>
    <w:rsid w:val="004309BD"/>
    <w:rsid w:val="00470BF1"/>
    <w:rsid w:val="00534C4D"/>
    <w:rsid w:val="006458D9"/>
    <w:rsid w:val="006763B3"/>
    <w:rsid w:val="006F1FD2"/>
    <w:rsid w:val="00710713"/>
    <w:rsid w:val="0074686D"/>
    <w:rsid w:val="007D2CE3"/>
    <w:rsid w:val="00853D22"/>
    <w:rsid w:val="00860F7D"/>
    <w:rsid w:val="008E4028"/>
    <w:rsid w:val="0090397E"/>
    <w:rsid w:val="009273F1"/>
    <w:rsid w:val="00940D17"/>
    <w:rsid w:val="009D1E47"/>
    <w:rsid w:val="009D7015"/>
    <w:rsid w:val="00A43D31"/>
    <w:rsid w:val="00AB6E90"/>
    <w:rsid w:val="00AB7B55"/>
    <w:rsid w:val="00AC5B77"/>
    <w:rsid w:val="00B71BEF"/>
    <w:rsid w:val="00BB10DF"/>
    <w:rsid w:val="00BE0C82"/>
    <w:rsid w:val="00C06A55"/>
    <w:rsid w:val="00C602A0"/>
    <w:rsid w:val="00C71454"/>
    <w:rsid w:val="00D30F49"/>
    <w:rsid w:val="00D57B2A"/>
    <w:rsid w:val="00D75EE5"/>
    <w:rsid w:val="00DB7F69"/>
    <w:rsid w:val="00E14C3B"/>
    <w:rsid w:val="00E87EA0"/>
    <w:rsid w:val="00E92830"/>
    <w:rsid w:val="00EB30D2"/>
    <w:rsid w:val="00EB476C"/>
    <w:rsid w:val="00ED73E5"/>
    <w:rsid w:val="00F06DC1"/>
    <w:rsid w:val="00FD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6E9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E1C7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C7E"/>
  </w:style>
  <w:style w:styleId="Podnoje" w:type="paragraph">
    <w:name w:val="footer"/>
    <w:basedOn w:val="Normal"/>
    <w:link w:val="PodnojeChar"/>
    <w:uiPriority w:val="99"/>
    <w:unhideWhenUsed/>
    <w:rsid w:val="002E1C7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C7E"/>
  </w:style>
  <w:style w:styleId="Tekstbalonia" w:type="paragraph">
    <w:name w:val="Balloon Text"/>
    <w:basedOn w:val="Normal"/>
    <w:link w:val="TekstbaloniaChar"/>
    <w:uiPriority w:val="99"/>
    <w:semiHidden/>
    <w:unhideWhenUsed/>
    <w:rsid w:val="002E1C7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1C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5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55B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5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5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6E9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E1C7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1C7E"/>
  </w:style>
  <w:style w:styleId="Podnoje" w:type="paragraph">
    <w:name w:val="footer"/>
    <w:basedOn w:val="Normal"/>
    <w:link w:val="PodnojeChar"/>
    <w:uiPriority w:val="99"/>
    <w:unhideWhenUsed/>
    <w:rsid w:val="002E1C7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1C7E"/>
  </w:style>
  <w:style w:styleId="Tekstbalonia" w:type="paragraph">
    <w:name w:val="Balloon Text"/>
    <w:basedOn w:val="Normal"/>
    <w:link w:val="TekstbaloniaChar"/>
    <w:uiPriority w:val="99"/>
    <w:semiHidden/>
    <w:unhideWhenUsed/>
    <w:rsid w:val="002E1C7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1C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5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5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55B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5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5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7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39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43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6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6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08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62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53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8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242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036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1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St-442/2013-207</izvorni_sadrzaj>
    <derivirana_varijabla naziv="DomainObject.Oznaka_1">St-442/2013-207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St-442/2013-207</izvorni_sadrzaj>
    <derivirana_varijabla naziv="DomainObject.PoslovniBrojDokumenta_1">St-442/2013-207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60643-9CAC-4EDC-8855-573419DD4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4909</properties:Characters>
  <properties:Lines>111</properties:Lines>
  <properties:Paragraphs>35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2016-02-04T14:23:00Z</dcterms:created>
  <dc:creator>Ksenija Flack Makitan</dc:creator>
  <cp:lastModifiedBy>Lea Rogina</cp:lastModifiedBy>
  <cp:lastPrinted>2016-02-05T08:01:00Z</cp:lastPrinted>
  <dcterms:modified xmlns:xsi="http://www.w3.org/2001/XMLSchema-instance" xsi:type="dcterms:W3CDTF">2016-02-05T08:04:00Z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St-442/2013-207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