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87752c" w14:paraId="387752c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2425E1">
        <w:rPr>
          <w:rFonts w:cs="Times New Roman" w:hAnsi="Times New Roman" w:ascii="Times New Roman"/>
          <w:sz w:val="24"/>
          <w:szCs w:val="24"/>
        </w:rPr>
        <w:t>6658/16</w:t>
      </w:r>
      <w:r w:rsidR="009877FC">
        <w:rPr>
          <w:rFonts w:cs="Times New Roman" w:hAnsi="Times New Roman" w:ascii="Times New Roman"/>
          <w:sz w:val="24"/>
          <w:szCs w:val="24"/>
        </w:rPr>
        <w:t>-22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2425E1" w:rsidP="002425E1" w:rsidR="002425E1" w:rsidRPr="002425E1">
      <w:pPr>
        <w:jc w:val="center"/>
        <w:rPr>
          <w:rFonts w:cs="Times New Roman" w:hAnsi="Times New Roman" w:ascii="Times New Roman"/>
          <w:sz w:val="24"/>
          <w:szCs w:val="24"/>
          <w:lang w:eastAsia="en-US"/>
        </w:rPr>
      </w:pPr>
      <w:r w:rsidRPr="002425E1">
        <w:rPr>
          <w:rFonts w:cs="Times New Roman" w:hAnsi="Times New Roman" w:ascii="Times New Roman"/>
          <w:sz w:val="24"/>
          <w:szCs w:val="24"/>
          <w:lang w:eastAsia="en-US"/>
        </w:rPr>
        <w:t>R E P U B L I K A   H R V A T S K A</w:t>
      </w:r>
    </w:p>
    <w:p w:rsidRDefault="002425E1" w:rsidP="002425E1" w:rsidR="002425E1" w:rsidRPr="002425E1">
      <w:pPr>
        <w:jc w:val="center"/>
        <w:rPr>
          <w:rFonts w:cs="Times New Roman" w:hAnsi="Times New Roman" w:ascii="Times New Roman"/>
          <w:sz w:val="24"/>
          <w:szCs w:val="24"/>
          <w:lang w:eastAsia="en-US"/>
        </w:rPr>
      </w:pPr>
      <w:r w:rsidRPr="002425E1">
        <w:rPr>
          <w:rFonts w:cs="Times New Roman" w:hAnsi="Times New Roman" w:ascii="Times New Roman"/>
          <w:sz w:val="24"/>
          <w:szCs w:val="24"/>
          <w:lang w:eastAsia="en-US"/>
        </w:rPr>
        <w:t>Z A K LJ U Č A K</w:t>
      </w:r>
    </w:p>
    <w:p w:rsidRDefault="002425E1" w:rsidP="002425E1" w:rsidR="002425E1" w:rsidRPr="002425E1">
      <w:pPr>
        <w:jc w:val="both"/>
        <w:rPr>
          <w:rFonts w:cs="Times New Roman" w:hAnsi="Times New Roman" w:ascii="Times New Roman"/>
          <w:sz w:val="24"/>
          <w:szCs w:val="24"/>
          <w:lang w:eastAsia="en-US"/>
        </w:rPr>
      </w:pPr>
    </w:p>
    <w:p w:rsidRDefault="002425E1" w:rsidP="002425E1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2425E1">
        <w:rPr>
          <w:rFonts w:cs="Times New Roman" w:hAnsi="Times New Roman" w:ascii="Times New Roman"/>
          <w:sz w:val="24"/>
          <w:szCs w:val="24"/>
          <w:lang w:eastAsia="en-US"/>
        </w:rPr>
        <w:tab/>
        <w:t>Trgovački sud u Zagrebu, po sudcu Mihaelu Kovačiću, u stečajnom postupku nad dužnikom VELKOM d.o.o. u stečaju, Velika Gorica, Ivana Gorana Kovačića 13, OIB: 00697315626,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6. listopada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425E1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i o</w:t>
      </w:r>
      <w:r w:rsidR="001E4E5F" w:rsidRPr="00CB38D1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5F5C3F" w:rsidRP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2425E1">
        <w:rPr>
          <w:rFonts w:cs="Times New Roman" w:hAnsi="Times New Roman" w:ascii="Times New Roman"/>
          <w:sz w:val="24"/>
          <w:szCs w:val="24"/>
        </w:rPr>
        <w:t>I</w:t>
      </w:r>
      <w:r w:rsidR="005F5C3F" w:rsidRPr="005F5C3F">
        <w:rPr>
          <w:rFonts w:cs="Times New Roman" w:hAnsi="Times New Roman" w:ascii="Times New Roman"/>
          <w:sz w:val="24"/>
          <w:szCs w:val="24"/>
        </w:rPr>
        <w:t>spitno ročište zakazuje se za dan:</w:t>
      </w:r>
      <w:r w:rsidR="005F5C3F"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2425E1" w:rsidRPr="002425E1">
        <w:rPr>
          <w:rFonts w:cs="Times New Roman" w:hAnsi="Times New Roman" w:ascii="Times New Roman"/>
          <w:b/>
          <w:sz w:val="24"/>
          <w:szCs w:val="24"/>
          <w:u w:val="single"/>
        </w:rPr>
        <w:t>16. studenoga</w:t>
      </w:r>
      <w:r w:rsidR="00C20B47" w:rsidRPr="00C20B47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="005F5C3F" w:rsidRPr="00C20B47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C20B47" w:rsidRPr="00C20B47">
        <w:rPr>
          <w:rFonts w:cs="Times New Roman" w:hAnsi="Times New Roman" w:ascii="Times New Roman"/>
          <w:b/>
          <w:sz w:val="24"/>
          <w:szCs w:val="24"/>
          <w:u w:val="single"/>
        </w:rPr>
        <w:t>7</w:t>
      </w:r>
      <w:r w:rsidR="005F5C3F"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="005F5C3F"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2425E1">
        <w:rPr>
          <w:rFonts w:cs="Times New Roman" w:hAnsi="Times New Roman" w:ascii="Times New Roman"/>
          <w:b/>
          <w:sz w:val="24"/>
          <w:szCs w:val="24"/>
          <w:u w:val="single"/>
        </w:rPr>
        <w:t>10.30</w:t>
      </w:r>
      <w:r w:rsidR="005F5C3F"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="005F5C3F"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</w:t>
      </w:r>
      <w:r w:rsidR="002425E1">
        <w:rPr>
          <w:rFonts w:cs="Times New Roman" w:hAnsi="Times New Roman" w:ascii="Times New Roman"/>
          <w:sz w:val="24"/>
          <w:szCs w:val="24"/>
        </w:rPr>
        <w:t>100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2425E1">
        <w:rPr>
          <w:rFonts w:cs="Times New Roman" w:hAnsi="Times New Roman" w:ascii="Times New Roman"/>
          <w:sz w:val="24"/>
          <w:szCs w:val="24"/>
        </w:rPr>
        <w:t>Velika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2949CA" w:rsid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</w:r>
      <w:r w:rsidR="002425E1">
        <w:rPr>
          <w:rFonts w:cs="Times New Roman" w:hAnsi="Times New Roman" w:ascii="Times New Roman"/>
          <w:sz w:val="24"/>
          <w:szCs w:val="24"/>
        </w:rPr>
        <w:t>I</w:t>
      </w:r>
      <w:r w:rsidRPr="005F5C3F">
        <w:rPr>
          <w:rFonts w:cs="Times New Roman" w:hAnsi="Times New Roman" w:ascii="Times New Roman"/>
          <w:sz w:val="24"/>
          <w:szCs w:val="24"/>
        </w:rPr>
        <w:t xml:space="preserve">I. Izvještajno ročište zakazuje se istoga dana na istome mjestu s početkom u </w:t>
      </w:r>
      <w:r w:rsidR="002425E1">
        <w:rPr>
          <w:rFonts w:cs="Times New Roman" w:hAnsi="Times New Roman" w:ascii="Times New Roman"/>
          <w:sz w:val="24"/>
          <w:szCs w:val="24"/>
        </w:rPr>
        <w:t>10.40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3423A6" w:rsidP="002425E1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2425E1">
        <w:rPr>
          <w:rFonts w:cs="Times New Roman" w:hAnsi="Times New Roman" w:ascii="Times New Roman"/>
          <w:sz w:val="24"/>
          <w:szCs w:val="24"/>
        </w:rPr>
        <w:t>6. listopada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9877FC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2C3BD5" w:rsidP="001E470B" w:rsidR="002C3BD5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2425E1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zaključka nije dopušten pravni lijek.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877FC" w:rsidR="009877F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877FC" w:rsidR="009877F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9877FC" w:rsidR="009877F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9877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877FC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9877FC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2425E1" w:rsidP="002425E1" w:rsidR="002425E1" w:rsidRPr="009877F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877FC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2425E1" w:rsidP="002425E1" w:rsidR="007F2918" w:rsidRPr="009877F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877FC">
        <w:rPr>
          <w:rFonts w:cs="Times New Roman" w:hAnsi="Times New Roman" w:ascii="Times New Roman"/>
          <w:color w:themeColor="background1" w:val="FFFFFF"/>
          <w:sz w:val="24"/>
          <w:szCs w:val="24"/>
        </w:rPr>
        <w:t>e</w:t>
      </w:r>
      <w:r w:rsidR="00BF0F33" w:rsidRPr="009877FC">
        <w:rPr>
          <w:rFonts w:cs="Times New Roman" w:hAnsi="Times New Roman" w:ascii="Times New Roman"/>
          <w:color w:themeColor="background1" w:val="FFFFFF"/>
          <w:sz w:val="24"/>
          <w:szCs w:val="24"/>
        </w:rPr>
        <w:t>-</w:t>
      </w:r>
      <w:r w:rsidR="003423A6" w:rsidRPr="009877FC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sectPr w:rsidSect="00563C0A" w:rsidR="007F2918" w:rsidRPr="009877FC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2C80" w:rsidR="00D82C80">
      <w:r>
        <w:separator/>
      </w:r>
    </w:p>
  </w:endnote>
  <w:endnote w:id="0" w:type="continuationSeparator">
    <w:p w:rsidRDefault="00D82C80" w:rsidR="00D82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2C80" w:rsidR="00D82C80">
      <w:r>
        <w:separator/>
      </w:r>
    </w:p>
  </w:footnote>
  <w:footnote w:id="0" w:type="continuationSeparator">
    <w:p w:rsidRDefault="00D82C80" w:rsidR="00D82C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2425E1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4E4C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35AAE"/>
    <w:rsid w:val="002425E1"/>
    <w:rsid w:val="00253623"/>
    <w:rsid w:val="00256B52"/>
    <w:rsid w:val="002600AA"/>
    <w:rsid w:val="00281E63"/>
    <w:rsid w:val="0028293E"/>
    <w:rsid w:val="0029479C"/>
    <w:rsid w:val="002949CA"/>
    <w:rsid w:val="002C3BD5"/>
    <w:rsid w:val="002E06D4"/>
    <w:rsid w:val="00320107"/>
    <w:rsid w:val="003423A6"/>
    <w:rsid w:val="0036341C"/>
    <w:rsid w:val="00364979"/>
    <w:rsid w:val="00366457"/>
    <w:rsid w:val="003A276C"/>
    <w:rsid w:val="003B4CA6"/>
    <w:rsid w:val="003B6121"/>
    <w:rsid w:val="003C6959"/>
    <w:rsid w:val="003E367D"/>
    <w:rsid w:val="004155FA"/>
    <w:rsid w:val="0044326C"/>
    <w:rsid w:val="00473DB3"/>
    <w:rsid w:val="004B074A"/>
    <w:rsid w:val="004D624E"/>
    <w:rsid w:val="004E5730"/>
    <w:rsid w:val="00514022"/>
    <w:rsid w:val="005272EF"/>
    <w:rsid w:val="00563C0A"/>
    <w:rsid w:val="005774B3"/>
    <w:rsid w:val="00592AD7"/>
    <w:rsid w:val="005B36F4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021B3"/>
    <w:rsid w:val="00727277"/>
    <w:rsid w:val="007519B3"/>
    <w:rsid w:val="00764AEE"/>
    <w:rsid w:val="007B05DA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81BDB"/>
    <w:rsid w:val="00986E08"/>
    <w:rsid w:val="009877FC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20B47"/>
    <w:rsid w:val="00C40EA5"/>
    <w:rsid w:val="00C66946"/>
    <w:rsid w:val="00C746CD"/>
    <w:rsid w:val="00C772E6"/>
    <w:rsid w:val="00C83AC2"/>
    <w:rsid w:val="00C85523"/>
    <w:rsid w:val="00C85527"/>
    <w:rsid w:val="00CA22FE"/>
    <w:rsid w:val="00CA47CF"/>
    <w:rsid w:val="00CB38D1"/>
    <w:rsid w:val="00CE6259"/>
    <w:rsid w:val="00D12600"/>
    <w:rsid w:val="00D373D4"/>
    <w:rsid w:val="00D566C6"/>
    <w:rsid w:val="00D74871"/>
    <w:rsid w:val="00D82C80"/>
    <w:rsid w:val="00DA0460"/>
    <w:rsid w:val="00DD444D"/>
    <w:rsid w:val="00E107B5"/>
    <w:rsid w:val="00E34D4F"/>
    <w:rsid w:val="00E54E4C"/>
    <w:rsid w:val="00E96563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  <w:rsid w:val="00FD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36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6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6F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6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6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36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6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6F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6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6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6658</izvorni_sadrzaj>
    <derivirana_varijabla naziv="DomainObject.Predmet.Broj_1">6658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St-6658/2016</izvorni_sadrzaj>
    <derivirana_varijabla naziv="DomainObject.Predmet.OznakaBroj_1">St-6658/2016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VELKOM d.o.o. zastupanog po punomoćniku Vlado Feljan</izvorni_sadrzaj>
    <derivirana_varijabla naziv="DomainObject.Predmet.ProtustrankaFormated_1">  VELKOM d.o.o. zastupanog po punomoćniku Vlado Feljan</derivirana_varijabla>
  </DomainObject.Predmet.ProtustrankaFormated>
  <DomainObject.Predmet.ProtustrankaFormatedOIB>
    <izvorni_sadrzaj>  VELKOM d.o.o., OIB 00697315626 zastupanog po punomoćniku Vlado Feljan</izvorni_sadrzaj>
    <derivirana_varijabla naziv="DomainObject.Predmet.ProtustrankaFormatedOIB_1">  VELKOM d.o.o., OIB 00697315626 zastupanog po punomoćniku Vlado Feljan</derivirana_varijabla>
  </DomainObject.Predmet.ProtustrankaFormatedOIB>
  <DomainObject.Predmet.ProtustrankaFormatedWithAdress>
    <izvorni_sadrzaj> VELKOM d.o.o., Ivana Gorana Kovačića 13, 10410 Velika Gorica zastupanog po punomoćniku Vlado Feljan</izvorni_sadrzaj>
    <derivirana_varijabla naziv="DomainObject.Predmet.ProtustrankaFormatedWithAdress_1"> VELKOM d.o.o., Ivana Gorana Kovačića 13, 10410 Velika Gorica zastupanog po punomoćniku Vlado Feljan</derivirana_varijabla>
  </DomainObject.Predmet.ProtustrankaFormatedWithAdress>
  <DomainObject.Predmet.ProtustrankaFormatedWithAdressOIB>
    <izvorni_sadrzaj> VELKOM d.o.o., OIB 00697315626, Ivana Gorana Kovačića 13, 10410 Velika Gorica zastupanog po punomoćniku Vlado Feljan</izvorni_sadrzaj>
    <derivirana_varijabla naziv="DomainObject.Predmet.ProtustrankaFormatedWithAdressOIB_1"> VELKOM d.o.o., OIB 00697315626, Ivana Gorana Kovačića 13, 10410 Velika Gorica zastupanog po punomoćniku Vlado Feljan</derivirana_varijabla>
  </DomainObject.Predmet.ProtustrankaFormatedWithAdressOIB>
  <DomainObject.Predmet.ProtustrankaWithAdress>
    <izvorni_sadrzaj>VELKOM d.o.o. Ivana Gorana Kovačića 13, 10410 Velika Gorica</izvorni_sadrzaj>
    <derivirana_varijabla naziv="DomainObject.Predmet.ProtustrankaWithAdress_1">VELKOM d.o.o. Ivana Gorana Kovačića 13, 10410 Velika Gorica</derivirana_varijabla>
  </DomainObject.Predmet.ProtustrankaWithAdress>
  <DomainObject.Predmet.ProtustrankaWithAdressOIB>
    <izvorni_sadrzaj>VELKOM d.o.o., OIB 00697315626, Ivana Gorana Kovačića 13, 10410 Velika Gorica</izvorni_sadrzaj>
    <derivirana_varijabla naziv="DomainObject.Predmet.ProtustrankaWithAdressOIB_1">VELKOM d.o.o., OIB 00697315626, Ivana Gorana Kovačića 13, 10410 Velika Gorica</derivirana_varijabla>
  </DomainObject.Predmet.ProtustrankaWithAdressOIB>
  <DomainObject.Predmet.ProtustrankaNazivFormated>
    <izvorni_sadrzaj>VELKOM d.o.o.</izvorni_sadrzaj>
    <derivirana_varijabla naziv="DomainObject.Predmet.ProtustrankaNazivFormated_1">VELKOM d.o.o.</derivirana_varijabla>
  </DomainObject.Predmet.ProtustrankaNazivFormated>
  <DomainObject.Predmet.ProtustrankaNazivFormatedOIB>
    <izvorni_sadrzaj>VELKOM d.o.o., OIB 00697315626</izvorni_sadrzaj>
    <derivirana_varijabla naziv="DomainObject.Predmet.ProtustrankaNazivFormatedOIB_1">VELKOM d.o.o., OIB 00697315626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VELKOM d.o.o. zastupanog po punomoćniku Vlado Feljan</item>
    </izvorni_sadrzaj>
    <derivirana_varijabla naziv="DomainObject.Predmet.ProtuStrankaListFormated_1">
      <item>VELKOM d.o.o. zastupanog po punomoćniku Vlado Feljan</item>
    </derivirana_varijabla>
  </DomainObject.Predmet.ProtuStrankaListFormated>
  <DomainObject.Predmet.ProtuStrankaListFormatedOIB>
    <izvorni_sadrzaj>
      <item>VELKOM d.o.o., OIB 00697315626 zastupanog po punomoćniku Vlado Feljan</item>
    </izvorni_sadrzaj>
    <derivirana_varijabla naziv="DomainObject.Predmet.ProtuStrankaListFormatedOIB_1">
      <item>VELKOM d.o.o., OIB 00697315626 zastupanog po punomoćniku Vlado Feljan</item>
    </derivirana_varijabla>
  </DomainObject.Predmet.ProtuStrankaListFormatedOIB>
  <DomainObject.Predmet.ProtuStrankaListFormatedWithAdress>
    <izvorni_sadrzaj>
      <item>VELKOM d.o.o., Ivana Gorana Kovačića 13, 10410 Velika Gorica zastupanog po punomoćniku Vlado Feljan</item>
    </izvorni_sadrzaj>
    <derivirana_varijabla naziv="DomainObject.Predmet.ProtuStrankaListFormatedWithAdress_1">
      <item>VELKOM d.o.o., Ivana Gorana Kovačića 13, 10410 Velika Gorica zastupanog po punomoćniku Vlado Feljan</item>
    </derivirana_varijabla>
  </DomainObject.Predmet.ProtuStrankaListFormatedWithAdress>
  <DomainObject.Predmet.ProtuStrankaListFormatedWithAdressOIB>
    <izvorni_sadrzaj>
      <item>VELKOM d.o.o., OIB 00697315626, Ivana Gorana Kovačića 13, 10410 Velika Gorica zastupanog po punomoćniku Vlado Feljan</item>
    </izvorni_sadrzaj>
    <derivirana_varijabla naziv="DomainObject.Predmet.ProtuStrankaListFormatedWithAdressOIB_1">
      <item>VELKOM d.o.o., OIB 00697315626, Ivana Gorana Kovačića 13, 10410 Velika Gorica zastupanog po punomoćniku Vlado Feljan</item>
    </derivirana_varijabla>
  </DomainObject.Predmet.ProtuStrankaListFormatedWithAdressOIB>
  <DomainObject.Predmet.ProtuStrankaListNazivFormated>
    <izvorni_sadrzaj>
      <item>VELKOM d.o.o.</item>
    </izvorni_sadrzaj>
    <derivirana_varijabla naziv="DomainObject.Predmet.ProtuStrankaListNazivFormated_1">
      <item>VELKOM d.o.o.</item>
    </derivirana_varijabla>
  </DomainObject.Predmet.ProtuStrankaListNazivFormated>
  <DomainObject.Predmet.ProtuStrankaListNazivFormatedOIB>
    <izvorni_sadrzaj>
      <item>VELKOM d.o.o., OIB 00697315626</item>
    </izvorni_sadrzaj>
    <derivirana_varijabla naziv="DomainObject.Predmet.ProtuStrankaListNazivFormatedOIB_1">
      <item>VELKOM d.o.o., OIB 00697315626</item>
    </derivirana_varijabla>
  </DomainObject.Predmet.ProtuStrankaListNazivFormatedOIB>
  <DomainObject.Predmet.OstaliListFormated>
    <izvorni_sadrzaj>
      <item>Vlado Feljan punomoćnik sudionika u postupku VELKOM d.o.o.</item>
    </izvorni_sadrzaj>
    <derivirana_varijabla naziv="DomainObject.Predmet.OstaliListFormated_1">
      <item>Vlado Feljan punomoćnik sudionika u postupku VELKOM d.o.o.</item>
    </derivirana_varijabla>
  </DomainObject.Predmet.OstaliListFormated>
  <DomainObject.Predmet.OstaliListFormatedOIB>
    <izvorni_sadrzaj>
      <item>Vlado Feljan, OIB 23291758326 punomoćnik sudionika u postupku VELKOM d.o.o.</item>
    </izvorni_sadrzaj>
    <derivirana_varijabla naziv="DomainObject.Predmet.OstaliListFormatedOIB_1">
      <item>Vlado Feljan, OIB 23291758326 punomoćnik sudionika u postupku VELKOM d.o.o.</item>
    </derivirana_varijabla>
  </DomainObject.Predmet.OstaliListFormatedOIB>
  <DomainObject.Predmet.OstaliListFormatedWithAdress>
    <izvorni_sadrzaj>
      <item>Vlado Feljan, Nikole Tesle 51, 10410 Velika Gorica punomoćnik sudionika u postupku VELKOM d.o.o.</item>
    </izvorni_sadrzaj>
    <derivirana_varijabla naziv="DomainObject.Predmet.OstaliListFormatedWithAdress_1">
      <item>Vlado Feljan, Nikole Tesle 51, 10410 Velika Gorica punomoćnik sudionika u postupku VELKOM d.o.o.</item>
    </derivirana_varijabla>
  </DomainObject.Predmet.OstaliListFormatedWithAdress>
  <DomainObject.Predmet.OstaliListFormatedWithAdressOIB>
    <izvorni_sadrzaj>
      <item>Vlado Feljan, OIB 23291758326, Nikole Tesle 51, 10410 Velika Gorica punomoćnik sudionika u postupku VELKOM d.o.o.</item>
    </izvorni_sadrzaj>
    <derivirana_varijabla naziv="DomainObject.Predmet.OstaliListFormatedWithAdressOIB_1">
      <item>Vlado Feljan, OIB 23291758326, Nikole Tesle 51, 10410 Velika Gorica punomoćnik sudionika u postupku VELKOM d.o.o.</item>
    </derivirana_varijabla>
  </DomainObject.Predmet.OstaliListFormatedWithAdressOIB>
  <DomainObject.Predmet.OstaliListNazivFormated>
    <izvorni_sadrzaj>
      <item>Vlado Feljan</item>
    </izvorni_sadrzaj>
    <derivirana_varijabla naziv="DomainObject.Predmet.OstaliListNazivFormated_1">
      <item>Vlado Feljan</item>
    </derivirana_varijabla>
  </DomainObject.Predmet.OstaliListNazivFormated>
  <DomainObject.Predmet.OstaliListNazivFormatedOIB>
    <izvorni_sadrzaj>
      <item>Vlado Feljan, OIB 23291758326</item>
    </izvorni_sadrzaj>
    <derivirana_varijabla naziv="DomainObject.Predmet.OstaliListNazivFormatedOIB_1">
      <item>Vlado Feljan, OIB 23291758326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VELKOM d.o.o.</izvorni_sadrzaj>
    <derivirana_varijabla naziv="DomainObject.Predmet.ProtustrankaIDrugi_1">VELKOM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VELKOM d.o.o., OIB 00697315626, Ivana Gorana Kovačića 13, 10410 Velika Gorica</izvorni_sadrzaj>
    <derivirana_varijabla naziv="DomainObject.Predmet.ProtustrankaIDrugiAdressOIB_1">VELKOM d.o.o., OIB 00697315626, Ivana Gorana Kovačića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VELKOM d.o.o.</item>
      <item>FINA Regionalni centar Zagreb</item>
      <item>Vlado Feljan</item>
    </izvorni_sadrzaj>
    <derivirana_varijabla naziv="DomainObject.Predmet.SudioniciListNaziv_1">
      <item>VELKOM d.o.o.</item>
      <item>FINA Regionalni centar Zagreb</item>
      <item>Vlado Feljan</item>
    </derivirana_varijabla>
  </DomainObject.Predmet.SudioniciListNaziv>
  <DomainObject.Predmet.SudioniciListAdressOIB>
    <izvorni_sadrzaj>
      <item>VELKOM d.o.o., OIB 00697315626, Ivana Gorana Kovačića 13,10410 Velika Gorica</item>
      <item>FINA Regionalni centar Zagreb, OIB 85821130368, Koturaška 43,10000 Zagreb</item>
      <item>Vlado Feljan, OIB 23291758326, Nikole Tesle 51,10410 Velika Gorica</item>
    </izvorni_sadrzaj>
    <derivirana_varijabla naziv="DomainObject.Predmet.SudioniciListAdressOIB_1">
      <item>VELKOM d.o.o., OIB 00697315626, Ivana Gorana Kovačića 13,10410 Velika Gorica</item>
      <item>FINA Regionalni centar Zagreb, OIB 85821130368, Koturaška 43,10000 Zagreb</item>
      <item>Vlado Feljan, OIB 23291758326, Nikole Tesle 51,10410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00697315626</item>
      <item>, OIB 85821130368</item>
      <item>, OIB 23291758326</item>
    </izvorni_sadrzaj>
    <derivirana_varijabla naziv="DomainObject.Predmet.SudioniciListNazivOIB_1">
      <item>, OIB 00697315626</item>
      <item>, OIB 85821130368</item>
      <item>, OIB 23291758326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675</properties:Characters>
  <properties:Lines>37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2017-10-06T12:29:00Z</dcterms:created>
  <dc:creator>MK</dc:creator>
  <cp:lastModifiedBy>Sonja Pilić</cp:lastModifiedBy>
  <cp:lastPrinted>2017-10-06T12:32:00Z</cp:lastPrinted>
  <dcterms:modified xmlns:xsi="http://www.w3.org/2001/XMLSchema-instance" xsi:type="dcterms:W3CDTF">2017-10-06T12:36:00Z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