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933f" w14:paraId="fbe933f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0BCD">
        <w:t>5</w:t>
      </w:r>
      <w:r w:rsidR="00F8565E">
        <w:t>3</w:t>
      </w:r>
      <w:r w:rsidR="006D3E12">
        <w:t>65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6D3E12">
        <w:rPr>
          <w:szCs w:val="20"/>
        </w:rPr>
        <w:t>GEIGES d.o.o., Sesvete, Ninska 24, MBS: 080487426, OIB: 06591531107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6D3E12">
        <w:t>29.173,85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544ED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10B49"/>
    <w:rsid w:val="00325966"/>
    <w:rsid w:val="00371D82"/>
    <w:rsid w:val="00457EF8"/>
    <w:rsid w:val="00460924"/>
    <w:rsid w:val="004874E2"/>
    <w:rsid w:val="004E6B5C"/>
    <w:rsid w:val="005E1E05"/>
    <w:rsid w:val="0069561D"/>
    <w:rsid w:val="006B2226"/>
    <w:rsid w:val="006C7A98"/>
    <w:rsid w:val="006D3E12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563D3"/>
    <w:rsid w:val="00A80967"/>
    <w:rsid w:val="00B3758A"/>
    <w:rsid w:val="00B4105F"/>
    <w:rsid w:val="00B60BCD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0344D"/>
    <w:rsid w:val="00F34BA8"/>
    <w:rsid w:val="00F63C7F"/>
    <w:rsid w:val="00F8565E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5365</izvorni_sadrzaj>
    <derivirana_varijabla naziv="DomainObject.Predmet.Broj_1">5365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St-5365/2015</izvorni_sadrzaj>
    <derivirana_varijabla naziv="DomainObject.Predmet.OznakaBroj_1">St-5365/2015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GEIGES d.o.o.</izvorni_sadrzaj>
    <derivirana_varijabla naziv="DomainObject.Predmet.ProtustrankaFormated_1">  GEIGES d.o.o.</derivirana_varijabla>
  </DomainObject.Predmet.ProtustrankaFormated>
  <DomainObject.Predmet.ProtustrankaFormatedOIB>
    <izvorni_sadrzaj>  GEIGES d.o.o., OIB 06591531107</izvorni_sadrzaj>
    <derivirana_varijabla naziv="DomainObject.Predmet.ProtustrankaFormatedOIB_1">  GEIGES d.o.o., OIB 06591531107</derivirana_varijabla>
  </DomainObject.Predmet.ProtustrankaFormatedOIB>
  <DomainObject.Predmet.ProtustrankaFormatedWithAdress>
    <izvorni_sadrzaj> GEIGES d.o.o., Ninska 24, 10360 Sesvete</izvorni_sadrzaj>
    <derivirana_varijabla naziv="DomainObject.Predmet.ProtustrankaFormatedWithAdress_1"> GEIGES d.o.o., Ninska 24, 10360 Sesvete</derivirana_varijabla>
  </DomainObject.Predmet.ProtustrankaFormatedWithAdress>
  <DomainObject.Predmet.ProtustrankaFormatedWithAdressOIB>
    <izvorni_sadrzaj> GEIGES d.o.o., OIB 06591531107, Ninska 24, 10360 Sesvete</izvorni_sadrzaj>
    <derivirana_varijabla naziv="DomainObject.Predmet.ProtustrankaFormatedWithAdressOIB_1"> GEIGES d.o.o., OIB 06591531107, Ninska 24, 10360 Sesvete</derivirana_varijabla>
  </DomainObject.Predmet.ProtustrankaFormatedWithAdressOIB>
  <DomainObject.Predmet.ProtustrankaWithAdress>
    <izvorni_sadrzaj>GEIGES d.o.o. Ninska 24, 10360 Sesvete</izvorni_sadrzaj>
    <derivirana_varijabla naziv="DomainObject.Predmet.ProtustrankaWithAdress_1">GEIGES d.o.o. Ninska 24, 10360 Sesvete</derivirana_varijabla>
  </DomainObject.Predmet.ProtustrankaWithAdress>
  <DomainObject.Predmet.ProtustrankaWithAdressOIB>
    <izvorni_sadrzaj>GEIGES d.o.o., OIB 06591531107, Ninska 24, 10360 Sesvete</izvorni_sadrzaj>
    <derivirana_varijabla naziv="DomainObject.Predmet.ProtustrankaWithAdressOIB_1">GEIGES d.o.o., OIB 06591531107, Ninska 24, 10360 Sesvete</derivirana_varijabla>
  </DomainObject.Predmet.ProtustrankaWithAdressOIB>
  <DomainObject.Predmet.ProtustrankaNazivFormated>
    <izvorni_sadrzaj>GEIGES d.o.o.</izvorni_sadrzaj>
    <derivirana_varijabla naziv="DomainObject.Predmet.ProtustrankaNazivFormated_1">GEIGES d.o.o.</derivirana_varijabla>
  </DomainObject.Predmet.ProtustrankaNazivFormated>
  <DomainObject.Predmet.ProtustrankaNazivFormatedOIB>
    <izvorni_sadrzaj>GEIGES d.o.o., OIB 06591531107</izvorni_sadrzaj>
    <derivirana_varijabla naziv="DomainObject.Predmet.ProtustrankaNazivFormatedOIB_1">GEIGES d.o.o., OIB 06591531107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GEIGES d.o.o.</item>
    </izvorni_sadrzaj>
    <derivirana_varijabla naziv="DomainObject.Predmet.ProtuStrankaListFormated_1">
      <item>GEIGES d.o.o.</item>
    </derivirana_varijabla>
  </DomainObject.Predmet.ProtuStrankaListFormated>
  <DomainObject.Predmet.ProtuStrankaListFormatedOIB>
    <izvorni_sadrzaj>
      <item>GEIGES d.o.o., OIB 06591531107</item>
    </izvorni_sadrzaj>
    <derivirana_varijabla naziv="DomainObject.Predmet.ProtuStrankaListFormatedOIB_1">
      <item>GEIGES d.o.o., OIB 06591531107</item>
    </derivirana_varijabla>
  </DomainObject.Predmet.ProtuStrankaListFormatedOIB>
  <DomainObject.Predmet.ProtuStrankaListFormatedWithAdress>
    <izvorni_sadrzaj>
      <item>GEIGES d.o.o., Ninska 24, 10360 Sesvete</item>
    </izvorni_sadrzaj>
    <derivirana_varijabla naziv="DomainObject.Predmet.ProtuStrankaListFormatedWithAdress_1">
      <item>GEIGES d.o.o., Ninska 24, 10360 Sesvete</item>
    </derivirana_varijabla>
  </DomainObject.Predmet.ProtuStrankaListFormatedWithAdress>
  <DomainObject.Predmet.ProtuStrankaListFormatedWithAdressOIB>
    <izvorni_sadrzaj>
      <item>GEIGES d.o.o., OIB 06591531107, Ninska 24, 10360 Sesvete</item>
    </izvorni_sadrzaj>
    <derivirana_varijabla naziv="DomainObject.Predmet.ProtuStrankaListFormatedWithAdressOIB_1">
      <item>GEIGES d.o.o., OIB 06591531107, Ninska 24, 10360 Sesvete</item>
    </derivirana_varijabla>
  </DomainObject.Predmet.ProtuStrankaListFormatedWithAdressOIB>
  <DomainObject.Predmet.ProtuStrankaListNazivFormated>
    <izvorni_sadrzaj>
      <item>GEIGES d.o.o.</item>
    </izvorni_sadrzaj>
    <derivirana_varijabla naziv="DomainObject.Predmet.ProtuStrankaListNazivFormated_1">
      <item>GEIGES d.o.o.</item>
    </derivirana_varijabla>
  </DomainObject.Predmet.ProtuStrankaListNazivFormated>
  <DomainObject.Predmet.ProtuStrankaListNazivFormatedOIB>
    <izvorni_sadrzaj>
      <item>GEIGES d.o.o., OIB 06591531107</item>
    </izvorni_sadrzaj>
    <derivirana_varijabla naziv="DomainObject.Predmet.ProtuStrankaListNazivFormatedOIB_1">
      <item>GEIGES d.o.o., OIB 06591531107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GEIGES d.o.o.</izvorni_sadrzaj>
    <derivirana_varijabla naziv="DomainObject.Predmet.ProtustrankaIDrugi_1">GEIGES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GEIGES d.o.o., OIB 06591531107, Ninska 24, 10360 Sesvete</izvorni_sadrzaj>
    <derivirana_varijabla naziv="DomainObject.Predmet.ProtustrankaIDrugiAdressOIB_1">GEIGES d.o.o., OIB 06591531107, Ninska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GEIGES d.o.o.</item>
      <item>FINA Regionalni centar Zagreb</item>
    </izvorni_sadrzaj>
    <derivirana_varijabla naziv="DomainObject.Predmet.SudioniciListNaziv_1">
      <item>GEIGES d.o.o.</item>
      <item>FINA Regionalni centar Zagreb</item>
    </derivirana_varijabla>
  </DomainObject.Predmet.SudioniciListNaziv>
  <DomainObject.Predmet.SudioniciListAdressOIB>
    <izvorni_sadrzaj>
      <item>GEIGES d.o.o., OIB 06591531107, Ninska 24,10360 Sesvete</item>
      <item>FINA Regionalni centar Zagreb, OIB 85821130368, Trg svibanjskih žrtava 1995. Br. 1,10000 Zagreb</item>
    </izvorni_sadrzaj>
    <derivirana_varijabla naziv="DomainObject.Predmet.SudioniciListAdressOIB_1">
      <item>GEIGES d.o.o., OIB 06591531107, Ninska 24,10360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06591531107</item>
      <item>, OIB 85821130368</item>
    </izvorni_sadrzaj>
    <derivirana_varijabla naziv="DomainObject.Predmet.SudioniciListNazivOIB_1">
      <item>, OIB 06591531107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1310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2016-01-27T09:20:00Z</dcterms:created>
  <dc:creator>Ivana Manestar</dc:creator>
  <cp:lastModifiedBy>Ksenija Nol</cp:lastModifiedBy>
  <cp:lastPrinted>2016-01-27T09:20:00Z</cp:lastPrinted>
  <dcterms:modified xmlns:xsi="http://www.w3.org/2001/XMLSchema-instance" xsi:type="dcterms:W3CDTF">2016-01-27T13:03:00Z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